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686" w:rsidRPr="00B52B7C" w:rsidRDefault="00401686" w:rsidP="00401686">
      <w:pPr>
        <w:rPr>
          <w:sz w:val="28"/>
          <w:szCs w:val="28"/>
        </w:rPr>
      </w:pPr>
      <w:r>
        <w:rPr>
          <w:noProof/>
        </w:rPr>
        <w:drawing>
          <wp:anchor distT="0" distB="0" distL="114300" distR="114300" simplePos="0" relativeHeight="251659264" behindDoc="0" locked="0" layoutInCell="1" allowOverlap="1" wp14:anchorId="04F2A4B7" wp14:editId="6BA5A352">
            <wp:simplePos x="0" y="0"/>
            <wp:positionH relativeFrom="column">
              <wp:posOffset>3138833</wp:posOffset>
            </wp:positionH>
            <wp:positionV relativeFrom="paragraph">
              <wp:posOffset>149143</wp:posOffset>
            </wp:positionV>
            <wp:extent cx="2759102" cy="378556"/>
            <wp:effectExtent l="0" t="0" r="3175" b="2540"/>
            <wp:wrapNone/>
            <wp:docPr id="1" name="Grafik 1" descr="D:\Users\Ras\AppData\Local\Microsoft\Windows\Temporary Internet Files\Content.Word\Neues Bild (1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Ras\AppData\Local\Microsoft\Windows\Temporary Internet Files\Content.Word\Neues Bild (104).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5192" cy="3793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1686" w:rsidRPr="00B52B7C" w:rsidRDefault="00401686" w:rsidP="00401686">
      <w:pPr>
        <w:rPr>
          <w:sz w:val="28"/>
          <w:szCs w:val="28"/>
        </w:rPr>
      </w:pPr>
    </w:p>
    <w:p w:rsidR="00401686" w:rsidRPr="00B52B7C" w:rsidRDefault="00401686" w:rsidP="00401686">
      <w:pPr>
        <w:rPr>
          <w:sz w:val="28"/>
          <w:szCs w:val="28"/>
        </w:rPr>
      </w:pPr>
    </w:p>
    <w:p w:rsidR="00401686" w:rsidRDefault="00401686" w:rsidP="00401686">
      <w:pPr>
        <w:pBdr>
          <w:bottom w:val="single" w:sz="4" w:space="1" w:color="auto"/>
        </w:pBdr>
        <w:tabs>
          <w:tab w:val="left" w:pos="2355"/>
        </w:tabs>
        <w:rPr>
          <w:sz w:val="28"/>
          <w:szCs w:val="28"/>
        </w:rPr>
      </w:pPr>
    </w:p>
    <w:p w:rsidR="00401686" w:rsidRPr="00B52B7C" w:rsidRDefault="00401686" w:rsidP="00401686">
      <w:pPr>
        <w:tabs>
          <w:tab w:val="left" w:pos="2355"/>
        </w:tabs>
        <w:rPr>
          <w:sz w:val="28"/>
          <w:szCs w:val="28"/>
        </w:rPr>
      </w:pPr>
    </w:p>
    <w:p w:rsidR="00401686" w:rsidRDefault="00401686" w:rsidP="00401686">
      <w:pPr>
        <w:rPr>
          <w:sz w:val="28"/>
          <w:szCs w:val="28"/>
        </w:rPr>
      </w:pPr>
    </w:p>
    <w:p w:rsidR="00401686" w:rsidRDefault="00401686" w:rsidP="00401686">
      <w:pPr>
        <w:rPr>
          <w:sz w:val="28"/>
          <w:szCs w:val="28"/>
        </w:rPr>
      </w:pPr>
    </w:p>
    <w:p w:rsidR="00401686" w:rsidRDefault="00401686" w:rsidP="00401686">
      <w:pPr>
        <w:rPr>
          <w:sz w:val="28"/>
          <w:szCs w:val="28"/>
        </w:rPr>
      </w:pPr>
    </w:p>
    <w:p w:rsidR="00401686" w:rsidRDefault="00401686" w:rsidP="00401686">
      <w:pPr>
        <w:rPr>
          <w:sz w:val="28"/>
          <w:szCs w:val="28"/>
        </w:rPr>
      </w:pPr>
    </w:p>
    <w:p w:rsidR="00401686" w:rsidRDefault="00401686" w:rsidP="00401686">
      <w:pPr>
        <w:rPr>
          <w:sz w:val="28"/>
          <w:szCs w:val="28"/>
        </w:rPr>
      </w:pPr>
    </w:p>
    <w:p w:rsidR="00401686" w:rsidRDefault="00401686" w:rsidP="00401686">
      <w:pPr>
        <w:rPr>
          <w:sz w:val="28"/>
          <w:szCs w:val="28"/>
        </w:rPr>
      </w:pPr>
    </w:p>
    <w:p w:rsidR="00401686" w:rsidRDefault="00401686" w:rsidP="00401686">
      <w:pPr>
        <w:rPr>
          <w:sz w:val="28"/>
          <w:szCs w:val="28"/>
        </w:rPr>
      </w:pPr>
    </w:p>
    <w:p w:rsidR="00401686" w:rsidRPr="00B52B7C" w:rsidRDefault="00401686" w:rsidP="00401686">
      <w:pPr>
        <w:rPr>
          <w:sz w:val="28"/>
          <w:szCs w:val="28"/>
        </w:rPr>
      </w:pPr>
    </w:p>
    <w:p w:rsidR="00401686" w:rsidRPr="00180022" w:rsidRDefault="00401686" w:rsidP="00401686">
      <w:pPr>
        <w:rPr>
          <w:b/>
          <w:spacing w:val="60"/>
          <w:sz w:val="36"/>
          <w:szCs w:val="36"/>
        </w:rPr>
      </w:pPr>
      <w:r>
        <w:rPr>
          <w:b/>
          <w:spacing w:val="60"/>
          <w:sz w:val="36"/>
          <w:szCs w:val="36"/>
        </w:rPr>
        <w:t>SCHULEWIRTSCHAFT</w:t>
      </w:r>
      <w:r w:rsidRPr="00180022">
        <w:rPr>
          <w:b/>
          <w:spacing w:val="60"/>
          <w:sz w:val="36"/>
          <w:szCs w:val="36"/>
        </w:rPr>
        <w:t xml:space="preserve"> auf einen Blick</w:t>
      </w:r>
    </w:p>
    <w:p w:rsidR="00401686" w:rsidRPr="00B52B7C" w:rsidRDefault="00401686" w:rsidP="00401686">
      <w:pPr>
        <w:rPr>
          <w:sz w:val="28"/>
          <w:szCs w:val="28"/>
        </w:rPr>
      </w:pPr>
    </w:p>
    <w:p w:rsidR="00401686" w:rsidRPr="00B52B7C" w:rsidRDefault="00401686" w:rsidP="00401686">
      <w:pPr>
        <w:rPr>
          <w:sz w:val="28"/>
          <w:szCs w:val="28"/>
        </w:rPr>
      </w:pPr>
    </w:p>
    <w:p w:rsidR="00401686" w:rsidRPr="00B52B7C" w:rsidRDefault="00401686" w:rsidP="00401686">
      <w:pPr>
        <w:rPr>
          <w:sz w:val="28"/>
          <w:szCs w:val="28"/>
        </w:rPr>
      </w:pPr>
    </w:p>
    <w:p w:rsidR="00401686" w:rsidRPr="00B52B7C" w:rsidRDefault="00401686" w:rsidP="00401686">
      <w:pPr>
        <w:rPr>
          <w:sz w:val="28"/>
          <w:szCs w:val="28"/>
        </w:rPr>
      </w:pPr>
      <w:r w:rsidRPr="00180022">
        <w:rPr>
          <w:b/>
          <w:color w:val="808080" w:themeColor="background1" w:themeShade="80"/>
          <w:sz w:val="28"/>
          <w:szCs w:val="28"/>
        </w:rPr>
        <w:t xml:space="preserve">Aktuelle Projekte </w:t>
      </w:r>
      <w:r w:rsidR="00282D67">
        <w:rPr>
          <w:b/>
          <w:color w:val="808080" w:themeColor="background1" w:themeShade="80"/>
          <w:sz w:val="28"/>
          <w:szCs w:val="28"/>
        </w:rPr>
        <w:t>aus den Ländern</w:t>
      </w:r>
      <w:r>
        <w:rPr>
          <w:b/>
          <w:color w:val="808080" w:themeColor="background1" w:themeShade="80"/>
          <w:sz w:val="28"/>
          <w:szCs w:val="28"/>
        </w:rPr>
        <w:br/>
      </w:r>
    </w:p>
    <w:p w:rsidR="00401686" w:rsidRPr="00B52B7C" w:rsidRDefault="00401686" w:rsidP="00401686">
      <w:pPr>
        <w:rPr>
          <w:sz w:val="28"/>
          <w:szCs w:val="28"/>
        </w:rPr>
      </w:pPr>
    </w:p>
    <w:p w:rsidR="00401686" w:rsidRPr="00180022" w:rsidRDefault="00613D10" w:rsidP="00401686">
      <w:pPr>
        <w:spacing w:before="120" w:after="120"/>
        <w:rPr>
          <w:rFonts w:cs="Arial"/>
          <w:szCs w:val="22"/>
        </w:rPr>
      </w:pPr>
      <w:r>
        <w:rPr>
          <w:rFonts w:cs="Arial"/>
          <w:szCs w:val="22"/>
        </w:rPr>
        <w:t>November</w:t>
      </w:r>
      <w:r w:rsidR="00401686" w:rsidRPr="00180022">
        <w:rPr>
          <w:rFonts w:cs="Arial"/>
          <w:szCs w:val="22"/>
        </w:rPr>
        <w:t xml:space="preserve"> 201</w:t>
      </w:r>
      <w:r w:rsidR="0019110C">
        <w:rPr>
          <w:rFonts w:cs="Arial"/>
          <w:szCs w:val="22"/>
        </w:rPr>
        <w:t>6</w:t>
      </w:r>
    </w:p>
    <w:p w:rsidR="00401686" w:rsidRDefault="00401686" w:rsidP="00401686">
      <w:pPr>
        <w:pBdr>
          <w:bottom w:val="single" w:sz="4" w:space="1" w:color="auto"/>
        </w:pBdr>
        <w:spacing w:before="120" w:after="120"/>
        <w:rPr>
          <w:rFonts w:cs="Arial"/>
          <w:b/>
          <w:szCs w:val="22"/>
        </w:rPr>
      </w:pPr>
    </w:p>
    <w:p w:rsidR="00401686" w:rsidRDefault="00401686" w:rsidP="00401686">
      <w:pPr>
        <w:pBdr>
          <w:bottom w:val="single" w:sz="4" w:space="1" w:color="auto"/>
        </w:pBdr>
        <w:spacing w:before="120" w:after="120"/>
        <w:rPr>
          <w:rFonts w:cs="Arial"/>
          <w:b/>
          <w:szCs w:val="22"/>
        </w:rPr>
      </w:pPr>
    </w:p>
    <w:p w:rsidR="00401686" w:rsidRDefault="00401686" w:rsidP="00401686">
      <w:pPr>
        <w:pBdr>
          <w:bottom w:val="single" w:sz="4" w:space="1" w:color="auto"/>
        </w:pBdr>
        <w:spacing w:before="120" w:after="120"/>
        <w:rPr>
          <w:rFonts w:cs="Arial"/>
          <w:b/>
          <w:szCs w:val="22"/>
        </w:rPr>
      </w:pPr>
    </w:p>
    <w:p w:rsidR="00401686" w:rsidRDefault="00401686" w:rsidP="00401686">
      <w:pPr>
        <w:pBdr>
          <w:bottom w:val="single" w:sz="4" w:space="1" w:color="auto"/>
        </w:pBdr>
        <w:spacing w:before="120" w:after="120"/>
        <w:rPr>
          <w:rFonts w:cs="Arial"/>
          <w:b/>
          <w:szCs w:val="22"/>
        </w:rPr>
      </w:pPr>
    </w:p>
    <w:p w:rsidR="00401686" w:rsidRDefault="00401686" w:rsidP="00401686">
      <w:pPr>
        <w:pBdr>
          <w:bottom w:val="single" w:sz="4" w:space="1" w:color="auto"/>
        </w:pBdr>
        <w:spacing w:before="120" w:after="120"/>
        <w:rPr>
          <w:rFonts w:cs="Arial"/>
          <w:b/>
          <w:szCs w:val="22"/>
        </w:rPr>
      </w:pPr>
    </w:p>
    <w:p w:rsidR="00401686" w:rsidRDefault="00401686" w:rsidP="00401686">
      <w:pPr>
        <w:pBdr>
          <w:bottom w:val="single" w:sz="4" w:space="1" w:color="auto"/>
        </w:pBdr>
        <w:spacing w:before="120" w:after="120"/>
        <w:rPr>
          <w:rFonts w:cs="Arial"/>
          <w:b/>
          <w:szCs w:val="22"/>
        </w:rPr>
      </w:pPr>
    </w:p>
    <w:p w:rsidR="00401686" w:rsidRDefault="00401686" w:rsidP="00401686">
      <w:pPr>
        <w:pBdr>
          <w:bottom w:val="single" w:sz="4" w:space="1" w:color="auto"/>
        </w:pBdr>
        <w:spacing w:before="120" w:after="120"/>
        <w:rPr>
          <w:rFonts w:cs="Arial"/>
          <w:b/>
          <w:szCs w:val="22"/>
        </w:rPr>
      </w:pPr>
    </w:p>
    <w:p w:rsidR="00401686" w:rsidRDefault="00401686" w:rsidP="00401686">
      <w:pPr>
        <w:pBdr>
          <w:bottom w:val="single" w:sz="4" w:space="1" w:color="auto"/>
        </w:pBdr>
        <w:spacing w:before="120" w:after="120"/>
        <w:rPr>
          <w:rFonts w:cs="Arial"/>
          <w:b/>
          <w:szCs w:val="22"/>
        </w:rPr>
      </w:pPr>
    </w:p>
    <w:p w:rsidR="00401686" w:rsidRDefault="00401686" w:rsidP="00401686">
      <w:pPr>
        <w:pBdr>
          <w:bottom w:val="single" w:sz="4" w:space="1" w:color="auto"/>
        </w:pBdr>
        <w:spacing w:before="120" w:after="120"/>
        <w:rPr>
          <w:rFonts w:cs="Arial"/>
          <w:b/>
          <w:szCs w:val="22"/>
        </w:rPr>
      </w:pPr>
    </w:p>
    <w:p w:rsidR="00401686" w:rsidRDefault="00401686" w:rsidP="00401686">
      <w:pPr>
        <w:pBdr>
          <w:bottom w:val="single" w:sz="4" w:space="1" w:color="auto"/>
        </w:pBdr>
        <w:spacing w:before="120" w:after="120"/>
        <w:rPr>
          <w:rFonts w:cs="Arial"/>
          <w:b/>
          <w:szCs w:val="22"/>
        </w:rPr>
      </w:pPr>
    </w:p>
    <w:p w:rsidR="00401686" w:rsidRDefault="00401686" w:rsidP="00401686">
      <w:pPr>
        <w:pBdr>
          <w:bottom w:val="single" w:sz="4" w:space="1" w:color="auto"/>
        </w:pBdr>
        <w:spacing w:before="120" w:after="120"/>
        <w:rPr>
          <w:rFonts w:cs="Arial"/>
          <w:b/>
          <w:szCs w:val="22"/>
        </w:rPr>
      </w:pPr>
    </w:p>
    <w:p w:rsidR="00401686" w:rsidRDefault="00401686" w:rsidP="00401686">
      <w:pPr>
        <w:pBdr>
          <w:bottom w:val="single" w:sz="4" w:space="1" w:color="auto"/>
        </w:pBdr>
        <w:spacing w:before="120" w:after="120"/>
        <w:rPr>
          <w:rFonts w:cs="Arial"/>
          <w:b/>
          <w:szCs w:val="22"/>
        </w:rPr>
      </w:pPr>
    </w:p>
    <w:p w:rsidR="00401686" w:rsidRDefault="00401686" w:rsidP="00401686">
      <w:pPr>
        <w:pBdr>
          <w:bottom w:val="single" w:sz="4" w:space="1" w:color="auto"/>
        </w:pBdr>
        <w:spacing w:before="120" w:after="120"/>
        <w:rPr>
          <w:rFonts w:cs="Arial"/>
          <w:b/>
          <w:szCs w:val="22"/>
        </w:rPr>
      </w:pPr>
    </w:p>
    <w:p w:rsidR="00401686" w:rsidRDefault="00401686" w:rsidP="00401686">
      <w:pPr>
        <w:pBdr>
          <w:bottom w:val="single" w:sz="4" w:space="1" w:color="auto"/>
        </w:pBdr>
        <w:spacing w:before="120" w:after="120"/>
        <w:rPr>
          <w:rFonts w:cs="Arial"/>
          <w:b/>
          <w:szCs w:val="22"/>
        </w:rPr>
      </w:pPr>
    </w:p>
    <w:p w:rsidR="00401686" w:rsidRDefault="00401686" w:rsidP="00401686">
      <w:pPr>
        <w:pBdr>
          <w:bottom w:val="single" w:sz="4" w:space="1" w:color="auto"/>
        </w:pBdr>
        <w:spacing w:before="120" w:after="120"/>
        <w:rPr>
          <w:rFonts w:cs="Arial"/>
          <w:b/>
          <w:szCs w:val="22"/>
        </w:rPr>
      </w:pPr>
    </w:p>
    <w:p w:rsidR="00401686" w:rsidRDefault="00401686" w:rsidP="00401686">
      <w:pPr>
        <w:pBdr>
          <w:bottom w:val="single" w:sz="4" w:space="1" w:color="auto"/>
        </w:pBdr>
        <w:spacing w:before="120" w:after="120"/>
        <w:rPr>
          <w:rFonts w:cs="Arial"/>
          <w:b/>
          <w:szCs w:val="22"/>
        </w:rPr>
      </w:pPr>
    </w:p>
    <w:p w:rsidR="00401686" w:rsidRPr="00B52B7C" w:rsidRDefault="00401686" w:rsidP="00401686">
      <w:pPr>
        <w:pBdr>
          <w:bottom w:val="single" w:sz="4" w:space="1" w:color="auto"/>
        </w:pBdr>
        <w:spacing w:before="120" w:after="120"/>
        <w:rPr>
          <w:rFonts w:cs="Arial"/>
          <w:b/>
          <w:szCs w:val="22"/>
        </w:rPr>
      </w:pPr>
    </w:p>
    <w:p w:rsidR="00401686" w:rsidRPr="00B52B7C" w:rsidRDefault="00401686" w:rsidP="00401686">
      <w:pPr>
        <w:spacing w:before="120" w:after="120"/>
        <w:jc w:val="both"/>
        <w:rPr>
          <w:rFonts w:cs="Arial"/>
          <w:b/>
          <w:sz w:val="20"/>
        </w:rPr>
      </w:pPr>
      <w:r w:rsidRPr="00B52B7C">
        <w:rPr>
          <w:rFonts w:cs="Arial"/>
          <w:b/>
          <w:sz w:val="20"/>
        </w:rPr>
        <w:br w:type="page"/>
      </w:r>
    </w:p>
    <w:p w:rsidR="00401686" w:rsidRPr="00180022" w:rsidRDefault="00401686" w:rsidP="00401686">
      <w:pPr>
        <w:rPr>
          <w:b/>
          <w:sz w:val="28"/>
          <w:szCs w:val="28"/>
        </w:rPr>
      </w:pPr>
      <w:r w:rsidRPr="00180022">
        <w:rPr>
          <w:b/>
          <w:sz w:val="28"/>
          <w:szCs w:val="28"/>
        </w:rPr>
        <w:lastRenderedPageBreak/>
        <w:t>INHALTSVERZEICHNIS</w:t>
      </w:r>
    </w:p>
    <w:p w:rsidR="00401686" w:rsidRPr="00B52B7C" w:rsidRDefault="00401686" w:rsidP="00401686">
      <w:pPr>
        <w:jc w:val="center"/>
        <w:rPr>
          <w:sz w:val="32"/>
          <w:szCs w:val="28"/>
        </w:rPr>
      </w:pPr>
    </w:p>
    <w:p w:rsidR="00401686" w:rsidRPr="00B52B7C" w:rsidRDefault="00401686" w:rsidP="00401686">
      <w:pPr>
        <w:jc w:val="center"/>
        <w:rPr>
          <w:spacing w:val="20"/>
          <w:sz w:val="32"/>
          <w:szCs w:val="28"/>
        </w:rPr>
      </w:pPr>
    </w:p>
    <w:p w:rsidR="00401686" w:rsidRPr="00B52B7C" w:rsidRDefault="00401686" w:rsidP="00401686">
      <w:pPr>
        <w:tabs>
          <w:tab w:val="right" w:leader="dot" w:pos="9344"/>
        </w:tabs>
        <w:spacing w:line="480" w:lineRule="auto"/>
        <w:rPr>
          <w:rFonts w:ascii="Calibri" w:hAnsi="Calibri"/>
          <w:noProof/>
          <w:szCs w:val="22"/>
        </w:rPr>
      </w:pPr>
      <w:r w:rsidRPr="00B52B7C">
        <w:rPr>
          <w:b/>
          <w:spacing w:val="20"/>
          <w:sz w:val="28"/>
          <w:szCs w:val="28"/>
        </w:rPr>
        <w:fldChar w:fldCharType="begin"/>
      </w:r>
      <w:r w:rsidRPr="00B52B7C">
        <w:rPr>
          <w:b/>
          <w:spacing w:val="20"/>
          <w:sz w:val="28"/>
          <w:szCs w:val="28"/>
        </w:rPr>
        <w:instrText xml:space="preserve"> TOC \o "1-1" \h \z \u </w:instrText>
      </w:r>
      <w:r w:rsidRPr="00B52B7C">
        <w:rPr>
          <w:b/>
          <w:spacing w:val="20"/>
          <w:sz w:val="28"/>
          <w:szCs w:val="28"/>
        </w:rPr>
        <w:fldChar w:fldCharType="separate"/>
      </w:r>
      <w:hyperlink r:id="rId8" w:anchor="_Toc306793853" w:history="1">
        <w:r w:rsidRPr="00B52B7C">
          <w:rPr>
            <w:noProof/>
            <w:szCs w:val="22"/>
          </w:rPr>
          <w:t>Baden-Württemberg</w:t>
        </w:r>
        <w:r w:rsidRPr="00B52B7C">
          <w:rPr>
            <w:noProof/>
            <w:webHidden/>
            <w:szCs w:val="22"/>
          </w:rPr>
          <w:tab/>
        </w:r>
        <w:r w:rsidRPr="00B52B7C">
          <w:rPr>
            <w:noProof/>
            <w:webHidden/>
            <w:szCs w:val="22"/>
          </w:rPr>
          <w:fldChar w:fldCharType="begin"/>
        </w:r>
        <w:r w:rsidRPr="00B52B7C">
          <w:rPr>
            <w:noProof/>
            <w:webHidden/>
            <w:szCs w:val="22"/>
          </w:rPr>
          <w:instrText xml:space="preserve"> PAGEREF _Toc306793853 \h </w:instrText>
        </w:r>
        <w:r w:rsidRPr="00B52B7C">
          <w:rPr>
            <w:noProof/>
            <w:webHidden/>
            <w:szCs w:val="22"/>
          </w:rPr>
        </w:r>
        <w:r w:rsidRPr="00B52B7C">
          <w:rPr>
            <w:noProof/>
            <w:webHidden/>
            <w:szCs w:val="22"/>
          </w:rPr>
          <w:fldChar w:fldCharType="separate"/>
        </w:r>
        <w:r w:rsidR="00E614FA">
          <w:rPr>
            <w:noProof/>
            <w:webHidden/>
            <w:szCs w:val="22"/>
          </w:rPr>
          <w:t>3</w:t>
        </w:r>
        <w:r w:rsidRPr="00B52B7C">
          <w:rPr>
            <w:noProof/>
            <w:webHidden/>
            <w:szCs w:val="22"/>
          </w:rPr>
          <w:fldChar w:fldCharType="end"/>
        </w:r>
      </w:hyperlink>
    </w:p>
    <w:p w:rsidR="00401686" w:rsidRPr="00B52B7C" w:rsidRDefault="00857E44" w:rsidP="00401686">
      <w:pPr>
        <w:tabs>
          <w:tab w:val="right" w:leader="dot" w:pos="9344"/>
        </w:tabs>
        <w:spacing w:line="480" w:lineRule="auto"/>
        <w:rPr>
          <w:rFonts w:ascii="Calibri" w:hAnsi="Calibri"/>
          <w:noProof/>
          <w:szCs w:val="22"/>
        </w:rPr>
      </w:pPr>
      <w:hyperlink r:id="rId9" w:anchor="_Toc306793854" w:history="1">
        <w:r w:rsidR="00401686" w:rsidRPr="00B52B7C">
          <w:rPr>
            <w:noProof/>
            <w:szCs w:val="22"/>
          </w:rPr>
          <w:t>Bayern</w:t>
        </w:r>
        <w:r w:rsidR="00401686" w:rsidRPr="00B52B7C">
          <w:rPr>
            <w:noProof/>
            <w:webHidden/>
            <w:szCs w:val="22"/>
          </w:rPr>
          <w:tab/>
        </w:r>
      </w:hyperlink>
      <w:r w:rsidR="00282D67">
        <w:rPr>
          <w:noProof/>
          <w:szCs w:val="22"/>
        </w:rPr>
        <w:t>7</w:t>
      </w:r>
    </w:p>
    <w:p w:rsidR="00401686" w:rsidRPr="00B52B7C" w:rsidRDefault="00857E44" w:rsidP="00401686">
      <w:pPr>
        <w:tabs>
          <w:tab w:val="right" w:leader="dot" w:pos="9344"/>
        </w:tabs>
        <w:spacing w:line="480" w:lineRule="auto"/>
        <w:rPr>
          <w:rFonts w:ascii="Calibri" w:hAnsi="Calibri"/>
          <w:noProof/>
          <w:szCs w:val="22"/>
        </w:rPr>
      </w:pPr>
      <w:hyperlink r:id="rId10" w:anchor="_Toc306793855" w:history="1">
        <w:r w:rsidR="00401686" w:rsidRPr="00B52B7C">
          <w:rPr>
            <w:noProof/>
            <w:szCs w:val="22"/>
          </w:rPr>
          <w:t>Berlin und Brandenburg</w:t>
        </w:r>
        <w:r w:rsidR="00401686" w:rsidRPr="00B52B7C">
          <w:rPr>
            <w:noProof/>
            <w:webHidden/>
            <w:szCs w:val="22"/>
          </w:rPr>
          <w:tab/>
        </w:r>
      </w:hyperlink>
      <w:r w:rsidR="00282D67">
        <w:rPr>
          <w:noProof/>
          <w:szCs w:val="22"/>
        </w:rPr>
        <w:t>11</w:t>
      </w:r>
    </w:p>
    <w:p w:rsidR="00401686" w:rsidRPr="00B52B7C" w:rsidRDefault="00857E44" w:rsidP="00401686">
      <w:pPr>
        <w:tabs>
          <w:tab w:val="right" w:leader="dot" w:pos="9344"/>
        </w:tabs>
        <w:spacing w:line="480" w:lineRule="auto"/>
        <w:rPr>
          <w:rFonts w:ascii="Calibri" w:hAnsi="Calibri"/>
          <w:noProof/>
          <w:szCs w:val="22"/>
        </w:rPr>
      </w:pPr>
      <w:hyperlink r:id="rId11" w:anchor="_Toc306793856" w:history="1">
        <w:r w:rsidR="00401686" w:rsidRPr="00B52B7C">
          <w:rPr>
            <w:noProof/>
            <w:szCs w:val="22"/>
          </w:rPr>
          <w:t>Bremen</w:t>
        </w:r>
        <w:r w:rsidR="00401686" w:rsidRPr="00B52B7C">
          <w:rPr>
            <w:noProof/>
            <w:webHidden/>
            <w:szCs w:val="22"/>
          </w:rPr>
          <w:tab/>
        </w:r>
      </w:hyperlink>
      <w:r w:rsidR="00282D67">
        <w:rPr>
          <w:noProof/>
          <w:szCs w:val="22"/>
        </w:rPr>
        <w:t>14</w:t>
      </w:r>
    </w:p>
    <w:p w:rsidR="00401686" w:rsidRPr="00B52B7C" w:rsidRDefault="00857E44" w:rsidP="00401686">
      <w:pPr>
        <w:tabs>
          <w:tab w:val="right" w:leader="dot" w:pos="9344"/>
        </w:tabs>
        <w:spacing w:line="480" w:lineRule="auto"/>
        <w:rPr>
          <w:rFonts w:ascii="Calibri" w:hAnsi="Calibri"/>
          <w:noProof/>
          <w:szCs w:val="22"/>
        </w:rPr>
      </w:pPr>
      <w:hyperlink r:id="rId12" w:anchor="_Toc306793857" w:history="1">
        <w:r w:rsidR="00401686" w:rsidRPr="00B52B7C">
          <w:rPr>
            <w:noProof/>
            <w:szCs w:val="22"/>
          </w:rPr>
          <w:t>Hamburg</w:t>
        </w:r>
        <w:r w:rsidR="00401686" w:rsidRPr="00B52B7C">
          <w:rPr>
            <w:noProof/>
            <w:webHidden/>
            <w:szCs w:val="22"/>
          </w:rPr>
          <w:tab/>
        </w:r>
      </w:hyperlink>
      <w:r w:rsidR="00282D67">
        <w:rPr>
          <w:noProof/>
          <w:szCs w:val="22"/>
        </w:rPr>
        <w:t>16</w:t>
      </w:r>
    </w:p>
    <w:p w:rsidR="00401686" w:rsidRPr="00B52B7C" w:rsidRDefault="00857E44" w:rsidP="00401686">
      <w:pPr>
        <w:tabs>
          <w:tab w:val="right" w:leader="dot" w:pos="9344"/>
        </w:tabs>
        <w:spacing w:line="480" w:lineRule="auto"/>
        <w:rPr>
          <w:rFonts w:ascii="Calibri" w:hAnsi="Calibri"/>
          <w:noProof/>
          <w:szCs w:val="22"/>
        </w:rPr>
      </w:pPr>
      <w:hyperlink r:id="rId13" w:anchor="_Toc306793858" w:history="1">
        <w:r w:rsidR="00401686">
          <w:rPr>
            <w:noProof/>
            <w:szCs w:val="22"/>
          </w:rPr>
          <w:t>Hessen</w:t>
        </w:r>
        <w:r w:rsidR="00401686" w:rsidRPr="00B52B7C">
          <w:rPr>
            <w:noProof/>
            <w:webHidden/>
            <w:szCs w:val="22"/>
          </w:rPr>
          <w:tab/>
        </w:r>
      </w:hyperlink>
      <w:r w:rsidR="00282D67">
        <w:rPr>
          <w:noProof/>
          <w:szCs w:val="22"/>
        </w:rPr>
        <w:t>18</w:t>
      </w:r>
    </w:p>
    <w:p w:rsidR="00401686" w:rsidRPr="00B52B7C" w:rsidRDefault="00857E44" w:rsidP="00401686">
      <w:pPr>
        <w:tabs>
          <w:tab w:val="right" w:leader="dot" w:pos="9344"/>
        </w:tabs>
        <w:spacing w:line="480" w:lineRule="auto"/>
        <w:rPr>
          <w:rFonts w:ascii="Calibri" w:hAnsi="Calibri"/>
          <w:noProof/>
          <w:szCs w:val="22"/>
        </w:rPr>
      </w:pPr>
      <w:hyperlink r:id="rId14" w:anchor="_Toc306793859" w:history="1">
        <w:r w:rsidR="00401686" w:rsidRPr="00B52B7C">
          <w:rPr>
            <w:noProof/>
            <w:szCs w:val="22"/>
          </w:rPr>
          <w:t>Meckle</w:t>
        </w:r>
        <w:r w:rsidR="00401686">
          <w:rPr>
            <w:noProof/>
            <w:szCs w:val="22"/>
          </w:rPr>
          <w:t>nburg-Vorpommern</w:t>
        </w:r>
        <w:r w:rsidR="00401686" w:rsidRPr="00B52B7C">
          <w:rPr>
            <w:noProof/>
            <w:webHidden/>
            <w:szCs w:val="22"/>
          </w:rPr>
          <w:tab/>
        </w:r>
      </w:hyperlink>
      <w:r w:rsidR="00282D67">
        <w:rPr>
          <w:noProof/>
          <w:szCs w:val="22"/>
        </w:rPr>
        <w:t>20</w:t>
      </w:r>
    </w:p>
    <w:p w:rsidR="00401686" w:rsidRPr="00B52B7C" w:rsidRDefault="00857E44" w:rsidP="00401686">
      <w:pPr>
        <w:tabs>
          <w:tab w:val="right" w:leader="dot" w:pos="9344"/>
        </w:tabs>
        <w:spacing w:line="480" w:lineRule="auto"/>
        <w:rPr>
          <w:rFonts w:ascii="Calibri" w:hAnsi="Calibri"/>
          <w:noProof/>
          <w:szCs w:val="22"/>
        </w:rPr>
      </w:pPr>
      <w:hyperlink r:id="rId15" w:anchor="_Toc306793860" w:history="1">
        <w:r w:rsidR="00401686">
          <w:rPr>
            <w:noProof/>
            <w:szCs w:val="22"/>
          </w:rPr>
          <w:t>Niedersachsen</w:t>
        </w:r>
        <w:r w:rsidR="00401686" w:rsidRPr="00B52B7C">
          <w:rPr>
            <w:noProof/>
            <w:webHidden/>
            <w:szCs w:val="22"/>
          </w:rPr>
          <w:tab/>
        </w:r>
      </w:hyperlink>
      <w:r w:rsidR="00282D67">
        <w:rPr>
          <w:noProof/>
          <w:szCs w:val="22"/>
        </w:rPr>
        <w:t>25</w:t>
      </w:r>
    </w:p>
    <w:p w:rsidR="00401686" w:rsidRPr="00B52B7C" w:rsidRDefault="00857E44" w:rsidP="00401686">
      <w:pPr>
        <w:tabs>
          <w:tab w:val="right" w:leader="dot" w:pos="9344"/>
        </w:tabs>
        <w:spacing w:line="480" w:lineRule="auto"/>
        <w:rPr>
          <w:rFonts w:ascii="Calibri" w:hAnsi="Calibri"/>
          <w:noProof/>
          <w:szCs w:val="22"/>
        </w:rPr>
      </w:pPr>
      <w:hyperlink r:id="rId16" w:anchor="_Toc306793861" w:history="1">
        <w:r w:rsidR="00401686" w:rsidRPr="00B52B7C">
          <w:rPr>
            <w:noProof/>
            <w:szCs w:val="22"/>
          </w:rPr>
          <w:t>Nor</w:t>
        </w:r>
        <w:r w:rsidR="00401686">
          <w:rPr>
            <w:noProof/>
            <w:szCs w:val="22"/>
          </w:rPr>
          <w:t>drhein-Westfalen</w:t>
        </w:r>
        <w:r w:rsidR="00401686" w:rsidRPr="00B52B7C">
          <w:rPr>
            <w:noProof/>
            <w:webHidden/>
            <w:szCs w:val="22"/>
          </w:rPr>
          <w:tab/>
        </w:r>
      </w:hyperlink>
      <w:r w:rsidR="00282D67">
        <w:rPr>
          <w:noProof/>
          <w:szCs w:val="22"/>
        </w:rPr>
        <w:t>27</w:t>
      </w:r>
    </w:p>
    <w:p w:rsidR="00401686" w:rsidRPr="00B52B7C" w:rsidRDefault="00857E44" w:rsidP="00401686">
      <w:pPr>
        <w:tabs>
          <w:tab w:val="right" w:leader="dot" w:pos="9344"/>
        </w:tabs>
        <w:spacing w:line="480" w:lineRule="auto"/>
        <w:rPr>
          <w:rFonts w:ascii="Calibri" w:hAnsi="Calibri"/>
          <w:noProof/>
          <w:szCs w:val="22"/>
        </w:rPr>
      </w:pPr>
      <w:hyperlink r:id="rId17" w:anchor="_Toc306793862" w:history="1">
        <w:r w:rsidR="00401686">
          <w:rPr>
            <w:noProof/>
            <w:szCs w:val="22"/>
          </w:rPr>
          <w:t>Rheinland-Pfalz</w:t>
        </w:r>
        <w:r w:rsidR="00401686" w:rsidRPr="00B52B7C">
          <w:rPr>
            <w:noProof/>
            <w:webHidden/>
            <w:szCs w:val="22"/>
          </w:rPr>
          <w:tab/>
        </w:r>
      </w:hyperlink>
      <w:r w:rsidR="00282D67">
        <w:rPr>
          <w:noProof/>
          <w:szCs w:val="22"/>
        </w:rPr>
        <w:t>30</w:t>
      </w:r>
    </w:p>
    <w:p w:rsidR="00401686" w:rsidRPr="00B52B7C" w:rsidRDefault="00857E44" w:rsidP="00401686">
      <w:pPr>
        <w:tabs>
          <w:tab w:val="right" w:leader="dot" w:pos="9344"/>
        </w:tabs>
        <w:spacing w:line="480" w:lineRule="auto"/>
        <w:rPr>
          <w:rFonts w:ascii="Calibri" w:hAnsi="Calibri"/>
          <w:noProof/>
          <w:szCs w:val="22"/>
        </w:rPr>
      </w:pPr>
      <w:hyperlink r:id="rId18" w:anchor="_Toc306793863" w:history="1">
        <w:r w:rsidR="00401686">
          <w:rPr>
            <w:noProof/>
            <w:szCs w:val="22"/>
          </w:rPr>
          <w:t>Saarland</w:t>
        </w:r>
        <w:r w:rsidR="00401686" w:rsidRPr="00B52B7C">
          <w:rPr>
            <w:noProof/>
            <w:webHidden/>
            <w:szCs w:val="22"/>
          </w:rPr>
          <w:tab/>
        </w:r>
      </w:hyperlink>
      <w:r w:rsidR="00282D67">
        <w:rPr>
          <w:noProof/>
          <w:szCs w:val="22"/>
        </w:rPr>
        <w:t>33</w:t>
      </w:r>
    </w:p>
    <w:p w:rsidR="00401686" w:rsidRPr="00B52B7C" w:rsidRDefault="00857E44" w:rsidP="00401686">
      <w:pPr>
        <w:tabs>
          <w:tab w:val="right" w:leader="dot" w:pos="9344"/>
        </w:tabs>
        <w:spacing w:line="480" w:lineRule="auto"/>
        <w:rPr>
          <w:rFonts w:ascii="Calibri" w:hAnsi="Calibri"/>
          <w:noProof/>
          <w:szCs w:val="22"/>
        </w:rPr>
      </w:pPr>
      <w:hyperlink r:id="rId19" w:anchor="_Toc306793864" w:history="1">
        <w:r w:rsidR="00401686">
          <w:rPr>
            <w:noProof/>
            <w:szCs w:val="22"/>
          </w:rPr>
          <w:t>Sachsen</w:t>
        </w:r>
        <w:r w:rsidR="00401686" w:rsidRPr="00B52B7C">
          <w:rPr>
            <w:noProof/>
            <w:webHidden/>
            <w:szCs w:val="22"/>
          </w:rPr>
          <w:tab/>
        </w:r>
      </w:hyperlink>
      <w:r w:rsidR="00282D67">
        <w:rPr>
          <w:noProof/>
          <w:szCs w:val="22"/>
        </w:rPr>
        <w:t>35</w:t>
      </w:r>
    </w:p>
    <w:p w:rsidR="00401686" w:rsidRPr="00B52B7C" w:rsidRDefault="00857E44" w:rsidP="00401686">
      <w:pPr>
        <w:tabs>
          <w:tab w:val="right" w:leader="dot" w:pos="9344"/>
        </w:tabs>
        <w:spacing w:line="480" w:lineRule="auto"/>
        <w:rPr>
          <w:rFonts w:ascii="Calibri" w:hAnsi="Calibri"/>
          <w:noProof/>
          <w:szCs w:val="22"/>
        </w:rPr>
      </w:pPr>
      <w:hyperlink r:id="rId20" w:anchor="_Toc306793865" w:history="1">
        <w:r w:rsidR="00401686">
          <w:rPr>
            <w:noProof/>
            <w:szCs w:val="22"/>
          </w:rPr>
          <w:t>Sachsen-Anhalt</w:t>
        </w:r>
        <w:r w:rsidR="00401686" w:rsidRPr="00B52B7C">
          <w:rPr>
            <w:noProof/>
            <w:webHidden/>
            <w:szCs w:val="22"/>
          </w:rPr>
          <w:tab/>
        </w:r>
      </w:hyperlink>
      <w:r w:rsidR="00282D67">
        <w:rPr>
          <w:noProof/>
          <w:szCs w:val="22"/>
        </w:rPr>
        <w:t>37</w:t>
      </w:r>
    </w:p>
    <w:p w:rsidR="00401686" w:rsidRPr="00B52B7C" w:rsidRDefault="00857E44" w:rsidP="00401686">
      <w:pPr>
        <w:tabs>
          <w:tab w:val="right" w:leader="dot" w:pos="9344"/>
        </w:tabs>
        <w:spacing w:line="480" w:lineRule="auto"/>
        <w:rPr>
          <w:rFonts w:ascii="Calibri" w:hAnsi="Calibri"/>
          <w:noProof/>
          <w:szCs w:val="22"/>
        </w:rPr>
      </w:pPr>
      <w:hyperlink r:id="rId21" w:anchor="_Toc306793866" w:history="1">
        <w:r w:rsidR="00401686" w:rsidRPr="00B52B7C">
          <w:rPr>
            <w:noProof/>
            <w:szCs w:val="22"/>
          </w:rPr>
          <w:t>Schleswig-Holstein</w:t>
        </w:r>
        <w:r w:rsidR="00401686" w:rsidRPr="00B52B7C">
          <w:rPr>
            <w:noProof/>
            <w:webHidden/>
            <w:szCs w:val="22"/>
          </w:rPr>
          <w:tab/>
        </w:r>
      </w:hyperlink>
      <w:r w:rsidR="00282D67">
        <w:rPr>
          <w:noProof/>
          <w:szCs w:val="22"/>
        </w:rPr>
        <w:t>40</w:t>
      </w:r>
    </w:p>
    <w:p w:rsidR="00401686" w:rsidRPr="00B52B7C" w:rsidRDefault="00401686" w:rsidP="00401686">
      <w:pPr>
        <w:tabs>
          <w:tab w:val="right" w:leader="dot" w:pos="9344"/>
        </w:tabs>
        <w:spacing w:line="480" w:lineRule="auto"/>
        <w:rPr>
          <w:rFonts w:ascii="Calibri" w:hAnsi="Calibri"/>
          <w:noProof/>
          <w:szCs w:val="22"/>
        </w:rPr>
      </w:pPr>
      <w:r>
        <w:t>T</w:t>
      </w:r>
      <w:hyperlink r:id="rId22" w:anchor="_Toc306793867" w:history="1">
        <w:r w:rsidRPr="00B52B7C">
          <w:rPr>
            <w:noProof/>
            <w:szCs w:val="22"/>
          </w:rPr>
          <w:t>hüringen</w:t>
        </w:r>
        <w:r w:rsidRPr="00B52B7C">
          <w:rPr>
            <w:noProof/>
            <w:webHidden/>
            <w:szCs w:val="22"/>
          </w:rPr>
          <w:tab/>
        </w:r>
      </w:hyperlink>
      <w:r w:rsidR="00282D67">
        <w:rPr>
          <w:noProof/>
          <w:szCs w:val="22"/>
        </w:rPr>
        <w:t>42</w:t>
      </w:r>
    </w:p>
    <w:p w:rsidR="00401686" w:rsidRPr="00B52B7C" w:rsidRDefault="00401686" w:rsidP="00401686">
      <w:pPr>
        <w:spacing w:line="480" w:lineRule="auto"/>
        <w:rPr>
          <w:spacing w:val="20"/>
          <w:sz w:val="28"/>
          <w:szCs w:val="28"/>
        </w:rPr>
      </w:pPr>
      <w:r w:rsidRPr="00B52B7C">
        <w:rPr>
          <w:b/>
          <w:spacing w:val="20"/>
          <w:sz w:val="28"/>
          <w:szCs w:val="28"/>
        </w:rPr>
        <w:fldChar w:fldCharType="end"/>
      </w:r>
    </w:p>
    <w:p w:rsidR="00401686" w:rsidRPr="00B52B7C" w:rsidRDefault="00401686" w:rsidP="00401686">
      <w:pPr>
        <w:spacing w:line="300" w:lineRule="atLeast"/>
        <w:rPr>
          <w:spacing w:val="20"/>
          <w:sz w:val="28"/>
          <w:szCs w:val="28"/>
        </w:rPr>
      </w:pPr>
    </w:p>
    <w:p w:rsidR="00401686" w:rsidRPr="00B52B7C" w:rsidRDefault="00401686" w:rsidP="00401686">
      <w:pPr>
        <w:spacing w:line="300" w:lineRule="atLeast"/>
        <w:rPr>
          <w:spacing w:val="20"/>
          <w:sz w:val="28"/>
          <w:szCs w:val="28"/>
        </w:rPr>
      </w:pPr>
    </w:p>
    <w:p w:rsidR="00401686" w:rsidRPr="00B52B7C" w:rsidRDefault="00401686" w:rsidP="00401686">
      <w:pPr>
        <w:spacing w:line="300" w:lineRule="atLeast"/>
        <w:rPr>
          <w:spacing w:val="20"/>
          <w:sz w:val="28"/>
          <w:szCs w:val="28"/>
        </w:rPr>
      </w:pPr>
    </w:p>
    <w:p w:rsidR="00401686" w:rsidRPr="00B52B7C" w:rsidRDefault="00401686" w:rsidP="00401686">
      <w:pPr>
        <w:spacing w:line="300" w:lineRule="atLeast"/>
        <w:rPr>
          <w:szCs w:val="28"/>
        </w:rPr>
      </w:pPr>
      <w:r w:rsidRPr="00B52B7C">
        <w:rPr>
          <w:b/>
          <w:szCs w:val="28"/>
        </w:rPr>
        <w:t>Zusammenstellung erfolgte durch:</w:t>
      </w:r>
    </w:p>
    <w:p w:rsidR="00401686" w:rsidRPr="00B52B7C" w:rsidRDefault="00401686" w:rsidP="00401686">
      <w:pPr>
        <w:spacing w:line="300" w:lineRule="atLeast"/>
        <w:rPr>
          <w:sz w:val="20"/>
          <w:szCs w:val="28"/>
        </w:rPr>
      </w:pPr>
    </w:p>
    <w:p w:rsidR="00401686" w:rsidRPr="00B52B7C" w:rsidRDefault="00401686" w:rsidP="00401686">
      <w:pPr>
        <w:spacing w:line="300" w:lineRule="atLeast"/>
        <w:rPr>
          <w:sz w:val="20"/>
          <w:szCs w:val="28"/>
        </w:rPr>
      </w:pPr>
      <w:r>
        <w:rPr>
          <w:sz w:val="20"/>
          <w:szCs w:val="28"/>
        </w:rPr>
        <w:t>SCHULEWIRTSCHAFT Deutschland</w:t>
      </w:r>
    </w:p>
    <w:p w:rsidR="00401686" w:rsidRPr="00B52B7C" w:rsidRDefault="00401686" w:rsidP="00401686">
      <w:pPr>
        <w:spacing w:line="300" w:lineRule="atLeast"/>
        <w:rPr>
          <w:sz w:val="20"/>
          <w:szCs w:val="28"/>
        </w:rPr>
      </w:pPr>
      <w:r w:rsidRPr="00B52B7C">
        <w:rPr>
          <w:sz w:val="20"/>
          <w:szCs w:val="28"/>
        </w:rPr>
        <w:t>Büro Berlin</w:t>
      </w:r>
    </w:p>
    <w:p w:rsidR="00401686" w:rsidRPr="00B52B7C" w:rsidRDefault="00401686" w:rsidP="00401686">
      <w:pPr>
        <w:spacing w:line="300" w:lineRule="atLeast"/>
        <w:rPr>
          <w:sz w:val="20"/>
          <w:szCs w:val="28"/>
        </w:rPr>
      </w:pPr>
      <w:r w:rsidRPr="00B52B7C">
        <w:rPr>
          <w:sz w:val="20"/>
          <w:szCs w:val="28"/>
        </w:rPr>
        <w:t>Breite Straße 29</w:t>
      </w:r>
    </w:p>
    <w:p w:rsidR="00401686" w:rsidRPr="00B52B7C" w:rsidRDefault="00401686" w:rsidP="00401686">
      <w:pPr>
        <w:spacing w:before="120" w:after="120" w:line="300" w:lineRule="atLeast"/>
        <w:rPr>
          <w:sz w:val="24"/>
          <w:szCs w:val="28"/>
        </w:rPr>
      </w:pPr>
      <w:r w:rsidRPr="00B52B7C">
        <w:rPr>
          <w:sz w:val="20"/>
          <w:szCs w:val="28"/>
        </w:rPr>
        <w:t>10178 Berlin</w:t>
      </w:r>
    </w:p>
    <w:p w:rsidR="00401686" w:rsidRDefault="00401686" w:rsidP="00401686">
      <w:pPr>
        <w:rPr>
          <w:sz w:val="20"/>
          <w:szCs w:val="28"/>
        </w:rPr>
      </w:pPr>
      <w:r w:rsidRPr="00B52B7C">
        <w:rPr>
          <w:sz w:val="20"/>
          <w:szCs w:val="28"/>
        </w:rPr>
        <w:t>Tel.: +49 (0) 30 / 20 33 - 15 10</w:t>
      </w:r>
    </w:p>
    <w:p w:rsidR="00401686" w:rsidRPr="00B52B7C" w:rsidRDefault="00401686" w:rsidP="00401686">
      <w:pPr>
        <w:rPr>
          <w:sz w:val="20"/>
          <w:szCs w:val="28"/>
        </w:rPr>
      </w:pPr>
      <w:r w:rsidRPr="00B52B7C">
        <w:rPr>
          <w:sz w:val="20"/>
          <w:szCs w:val="28"/>
        </w:rPr>
        <w:t>Fax: +49 (0) 30 / 20 33 - 15 05</w:t>
      </w:r>
    </w:p>
    <w:p w:rsidR="00401686" w:rsidRDefault="00401686" w:rsidP="00401686">
      <w:pPr>
        <w:rPr>
          <w:rStyle w:val="Hyperlink"/>
          <w:sz w:val="20"/>
          <w:szCs w:val="28"/>
        </w:rPr>
      </w:pPr>
      <w:r w:rsidRPr="00B52B7C">
        <w:rPr>
          <w:sz w:val="20"/>
          <w:szCs w:val="28"/>
        </w:rPr>
        <w:t xml:space="preserve">E-Mail: </w:t>
      </w:r>
      <w:hyperlink r:id="rId23" w:history="1">
        <w:r>
          <w:rPr>
            <w:rStyle w:val="Hyperlink"/>
            <w:sz w:val="20"/>
            <w:szCs w:val="28"/>
          </w:rPr>
          <w:t>SCHULEWIRTSCHAFT</w:t>
        </w:r>
        <w:r w:rsidRPr="001B7058">
          <w:rPr>
            <w:rStyle w:val="Hyperlink"/>
            <w:sz w:val="20"/>
            <w:szCs w:val="28"/>
          </w:rPr>
          <w:t>@arbeitgeber.de</w:t>
        </w:r>
      </w:hyperlink>
    </w:p>
    <w:p w:rsidR="00D74F72" w:rsidRDefault="00D74F72" w:rsidP="00401686">
      <w:pPr>
        <w:rPr>
          <w:rStyle w:val="Hyperlink"/>
          <w:sz w:val="20"/>
          <w:szCs w:val="28"/>
        </w:rPr>
      </w:pPr>
    </w:p>
    <w:p w:rsidR="00D74F72" w:rsidRDefault="00D74F72" w:rsidP="00401686">
      <w:pPr>
        <w:rPr>
          <w:rStyle w:val="Hyperlink"/>
          <w:sz w:val="20"/>
          <w:szCs w:val="28"/>
        </w:rPr>
      </w:pPr>
    </w:p>
    <w:p w:rsidR="00D74F72" w:rsidRDefault="00D74F72" w:rsidP="00401686">
      <w:pPr>
        <w:rPr>
          <w:rStyle w:val="Hyperlink"/>
          <w:sz w:val="20"/>
          <w:szCs w:val="28"/>
        </w:rPr>
      </w:pPr>
    </w:p>
    <w:p w:rsidR="00D74F72" w:rsidRDefault="00D74F72" w:rsidP="00401686">
      <w:pPr>
        <w:rPr>
          <w:rStyle w:val="Hyperlink"/>
          <w:sz w:val="20"/>
          <w:szCs w:val="28"/>
        </w:rPr>
      </w:pPr>
    </w:p>
    <w:p w:rsidR="00D74F72" w:rsidRDefault="00D74F72" w:rsidP="00401686">
      <w:pPr>
        <w:rPr>
          <w:rStyle w:val="Hyperlink"/>
          <w:sz w:val="20"/>
          <w:szCs w:val="28"/>
        </w:rPr>
      </w:pPr>
    </w:p>
    <w:p w:rsidR="003F74FB" w:rsidRDefault="003F74FB" w:rsidP="00D74F72">
      <w:pPr>
        <w:keepNext/>
        <w:jc w:val="center"/>
        <w:outlineLvl w:val="0"/>
        <w:rPr>
          <w:b/>
          <w:bCs/>
          <w:kern w:val="32"/>
          <w:sz w:val="28"/>
          <w:szCs w:val="28"/>
          <w:lang w:eastAsia="x-none"/>
        </w:rPr>
      </w:pPr>
      <w:bookmarkStart w:id="0" w:name="_Toc306793853"/>
    </w:p>
    <w:p w:rsidR="00D74F72" w:rsidRPr="008B6FA5" w:rsidRDefault="00D74F72" w:rsidP="00D74F72">
      <w:pPr>
        <w:keepNext/>
        <w:jc w:val="center"/>
        <w:outlineLvl w:val="0"/>
        <w:rPr>
          <w:b/>
          <w:bCs/>
          <w:kern w:val="32"/>
          <w:sz w:val="28"/>
          <w:szCs w:val="28"/>
          <w:lang w:val="x-none" w:eastAsia="x-none"/>
        </w:rPr>
      </w:pPr>
      <w:r>
        <w:rPr>
          <w:noProof/>
        </w:rPr>
        <w:drawing>
          <wp:anchor distT="0" distB="0" distL="114300" distR="114300" simplePos="0" relativeHeight="251671552" behindDoc="0" locked="0" layoutInCell="1" allowOverlap="1" wp14:anchorId="35AF5ACD" wp14:editId="233B2CC0">
            <wp:simplePos x="0" y="0"/>
            <wp:positionH relativeFrom="column">
              <wp:posOffset>3976370</wp:posOffset>
            </wp:positionH>
            <wp:positionV relativeFrom="paragraph">
              <wp:posOffset>-490855</wp:posOffset>
            </wp:positionV>
            <wp:extent cx="1947545" cy="337820"/>
            <wp:effectExtent l="0" t="0" r="0" b="5080"/>
            <wp:wrapNone/>
            <wp:docPr id="16" name="Grafik 16" descr="C:\Users\Christiane Huber\Desktop\Logo Baden-Wu¦êrttembe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iane Huber\Desktop\Logo Baden-Wu¦êrttemberg.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47545" cy="33782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kern w:val="32"/>
          <w:sz w:val="28"/>
          <w:szCs w:val="28"/>
          <w:lang w:eastAsia="x-none"/>
        </w:rPr>
        <w:t>SCHULEWIRTSCHAFT</w:t>
      </w:r>
      <w:r w:rsidRPr="008B6FA5">
        <w:rPr>
          <w:b/>
          <w:bCs/>
          <w:kern w:val="32"/>
          <w:sz w:val="28"/>
          <w:szCs w:val="28"/>
          <w:lang w:val="x-none" w:eastAsia="x-none"/>
        </w:rPr>
        <w:t xml:space="preserve"> Baden-Württemberg auf einen Blick</w:t>
      </w:r>
      <w:bookmarkEnd w:id="0"/>
    </w:p>
    <w:p w:rsidR="00D74F72" w:rsidRPr="008B6FA5" w:rsidRDefault="00D74F72" w:rsidP="00D74F72">
      <w:pPr>
        <w:spacing w:before="120" w:after="120"/>
        <w:rPr>
          <w:rFonts w:cs="Arial"/>
          <w:sz w:val="20"/>
          <w:lang w:val="x-non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300"/>
      </w:tblGrid>
      <w:tr w:rsidR="00D74F72" w:rsidRPr="008B6FA5" w:rsidTr="00B37014">
        <w:tc>
          <w:tcPr>
            <w:tcW w:w="3240" w:type="dxa"/>
            <w:tcBorders>
              <w:top w:val="single" w:sz="4" w:space="0" w:color="auto"/>
              <w:left w:val="single" w:sz="4" w:space="0" w:color="auto"/>
              <w:bottom w:val="single" w:sz="4" w:space="0" w:color="auto"/>
              <w:right w:val="single" w:sz="4" w:space="0" w:color="auto"/>
            </w:tcBorders>
            <w:shd w:val="clear" w:color="auto" w:fill="606060"/>
          </w:tcPr>
          <w:p w:rsidR="00D74F72" w:rsidRPr="008B6FA5" w:rsidRDefault="00D74F72" w:rsidP="00B37014">
            <w:pPr>
              <w:spacing w:before="120" w:after="120"/>
              <w:rPr>
                <w:rFonts w:cs="Arial"/>
                <w:b/>
                <w:color w:val="FFFFFF"/>
                <w:sz w:val="20"/>
              </w:rPr>
            </w:pPr>
            <w:r w:rsidRPr="008B6FA5">
              <w:rPr>
                <w:rFonts w:cs="Arial"/>
                <w:b/>
                <w:color w:val="FFFFFF"/>
                <w:sz w:val="20"/>
              </w:rPr>
              <w:t>Angebot</w:t>
            </w:r>
          </w:p>
        </w:tc>
        <w:tc>
          <w:tcPr>
            <w:tcW w:w="6300" w:type="dxa"/>
            <w:tcBorders>
              <w:top w:val="single" w:sz="4" w:space="0" w:color="auto"/>
              <w:left w:val="single" w:sz="4" w:space="0" w:color="auto"/>
              <w:bottom w:val="single" w:sz="4" w:space="0" w:color="auto"/>
              <w:right w:val="single" w:sz="4" w:space="0" w:color="auto"/>
            </w:tcBorders>
            <w:shd w:val="clear" w:color="auto" w:fill="606060"/>
          </w:tcPr>
          <w:p w:rsidR="00D74F72" w:rsidRPr="008B6FA5" w:rsidRDefault="00D74F72" w:rsidP="00B37014">
            <w:pPr>
              <w:spacing w:before="120" w:after="120"/>
              <w:rPr>
                <w:rFonts w:cs="Arial"/>
                <w:b/>
                <w:color w:val="FFFFFF"/>
                <w:sz w:val="20"/>
              </w:rPr>
            </w:pPr>
            <w:r w:rsidRPr="008B6FA5">
              <w:rPr>
                <w:rFonts w:cs="Arial"/>
                <w:b/>
                <w:color w:val="FFFFFF"/>
                <w:sz w:val="20"/>
              </w:rPr>
              <w:t xml:space="preserve">Beschreibung </w:t>
            </w:r>
          </w:p>
        </w:tc>
      </w:tr>
      <w:tr w:rsidR="00D74F72" w:rsidRPr="008B6FA5" w:rsidTr="00B37014">
        <w:tc>
          <w:tcPr>
            <w:tcW w:w="9540" w:type="dxa"/>
            <w:gridSpan w:val="2"/>
            <w:tcBorders>
              <w:top w:val="single" w:sz="4" w:space="0" w:color="auto"/>
              <w:left w:val="single" w:sz="4" w:space="0" w:color="auto"/>
              <w:bottom w:val="single" w:sz="4" w:space="0" w:color="auto"/>
              <w:right w:val="single" w:sz="4" w:space="0" w:color="auto"/>
            </w:tcBorders>
            <w:shd w:val="clear" w:color="auto" w:fill="99CCFF"/>
          </w:tcPr>
          <w:p w:rsidR="00D74F72" w:rsidRPr="008B6FA5" w:rsidRDefault="00D74F72" w:rsidP="00B37014">
            <w:pPr>
              <w:spacing w:before="120" w:after="120"/>
              <w:rPr>
                <w:rFonts w:cs="Arial"/>
                <w:b/>
                <w:sz w:val="20"/>
              </w:rPr>
            </w:pPr>
            <w:r w:rsidRPr="008B6FA5">
              <w:rPr>
                <w:rFonts w:cs="Arial"/>
                <w:b/>
                <w:sz w:val="20"/>
              </w:rPr>
              <w:t>Dialog-/Netzwerkförderung</w:t>
            </w:r>
          </w:p>
        </w:tc>
      </w:tr>
      <w:tr w:rsidR="00D74F72" w:rsidRPr="008B6FA5" w:rsidTr="00B37014">
        <w:tc>
          <w:tcPr>
            <w:tcW w:w="9540" w:type="dxa"/>
            <w:gridSpan w:val="2"/>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rFonts w:cs="Arial"/>
                <w:b/>
                <w:sz w:val="20"/>
              </w:rPr>
            </w:pPr>
            <w:r w:rsidRPr="008B6FA5">
              <w:rPr>
                <w:rFonts w:cs="Arial"/>
                <w:b/>
                <w:sz w:val="20"/>
              </w:rPr>
              <w:t>in 37 regionalen Arbeitskreisen</w:t>
            </w:r>
          </w:p>
          <w:p w:rsidR="00D74F72" w:rsidRPr="008B6FA5" w:rsidRDefault="00D74F72" w:rsidP="00B37014">
            <w:pPr>
              <w:spacing w:before="120" w:after="120"/>
              <w:rPr>
                <w:rFonts w:cs="Arial"/>
                <w:b/>
                <w:sz w:val="20"/>
              </w:rPr>
            </w:pPr>
            <w:r w:rsidRPr="008B6FA5">
              <w:rPr>
                <w:rFonts w:cs="Arial"/>
                <w:b/>
                <w:sz w:val="20"/>
              </w:rPr>
              <w:t xml:space="preserve">mit zehn Servicestellen </w:t>
            </w:r>
            <w:r>
              <w:rPr>
                <w:rFonts w:cs="Arial"/>
                <w:b/>
                <w:iCs/>
                <w:sz w:val="20"/>
              </w:rPr>
              <w:t>SCHULEWIRTSCHAFT</w:t>
            </w:r>
          </w:p>
          <w:p w:rsidR="00D74F72" w:rsidRPr="008B6FA5" w:rsidRDefault="00D74F72" w:rsidP="00B37014">
            <w:pPr>
              <w:widowControl w:val="0"/>
              <w:spacing w:after="120"/>
              <w:rPr>
                <w:sz w:val="20"/>
                <w:lang w:val="x-none" w:eastAsia="x-none"/>
              </w:rPr>
            </w:pPr>
            <w:r w:rsidRPr="008B6FA5">
              <w:rPr>
                <w:sz w:val="20"/>
                <w:lang w:val="x-none" w:eastAsia="x-none"/>
              </w:rPr>
              <w:t>Aufgaben:</w:t>
            </w:r>
          </w:p>
          <w:p w:rsidR="00D74F72" w:rsidRPr="008B6FA5" w:rsidRDefault="00D74F72" w:rsidP="00B37014">
            <w:pPr>
              <w:widowControl w:val="0"/>
              <w:numPr>
                <w:ilvl w:val="0"/>
                <w:numId w:val="9"/>
              </w:numPr>
              <w:ind w:left="714" w:hanging="357"/>
              <w:rPr>
                <w:sz w:val="20"/>
                <w:lang w:val="x-none" w:eastAsia="x-none"/>
              </w:rPr>
            </w:pPr>
            <w:r w:rsidRPr="008B6FA5">
              <w:rPr>
                <w:sz w:val="20"/>
                <w:lang w:val="x-none" w:eastAsia="x-none"/>
              </w:rPr>
              <w:t>Regionale Beratungsstelle für Schulen und Unternehmen für gemeinsame Projekte der Berufsorientierung und Berufswegeplanung</w:t>
            </w:r>
          </w:p>
          <w:p w:rsidR="00D74F72" w:rsidRPr="008B6FA5" w:rsidRDefault="00D74F72" w:rsidP="00B37014">
            <w:pPr>
              <w:widowControl w:val="0"/>
              <w:numPr>
                <w:ilvl w:val="0"/>
                <w:numId w:val="9"/>
              </w:numPr>
              <w:spacing w:before="120"/>
              <w:ind w:left="714" w:hanging="357"/>
              <w:rPr>
                <w:rFonts w:cs="Arial"/>
                <w:sz w:val="20"/>
              </w:rPr>
            </w:pPr>
            <w:r w:rsidRPr="008B6FA5">
              <w:rPr>
                <w:sz w:val="20"/>
              </w:rPr>
              <w:t xml:space="preserve">Enge Zusammenarbeit mit </w:t>
            </w:r>
            <w:r>
              <w:rPr>
                <w:sz w:val="20"/>
              </w:rPr>
              <w:t>SCHULEWIRTSCHAFT</w:t>
            </w:r>
            <w:r w:rsidRPr="008B6FA5">
              <w:rPr>
                <w:sz w:val="20"/>
              </w:rPr>
              <w:t>-Ansprechpartnern</w:t>
            </w:r>
            <w:r w:rsidRPr="008B6FA5">
              <w:rPr>
                <w:rFonts w:cs="Arial"/>
                <w:sz w:val="20"/>
              </w:rPr>
              <w:t xml:space="preserve"> </w:t>
            </w:r>
            <w:r w:rsidRPr="008B6FA5">
              <w:rPr>
                <w:sz w:val="20"/>
              </w:rPr>
              <w:t>der Staatlichen Schulämter und Regierungspräsidien sowie der Arbeitskreise Gymnasium-Wirtschaft-Hochschule</w:t>
            </w:r>
          </w:p>
          <w:p w:rsidR="00D74F72" w:rsidRPr="008B6FA5" w:rsidRDefault="00D74F72" w:rsidP="00B37014">
            <w:pPr>
              <w:widowControl w:val="0"/>
              <w:numPr>
                <w:ilvl w:val="0"/>
                <w:numId w:val="9"/>
              </w:numPr>
              <w:spacing w:before="120"/>
              <w:ind w:left="714" w:hanging="357"/>
              <w:rPr>
                <w:rFonts w:cs="Arial"/>
                <w:sz w:val="20"/>
              </w:rPr>
            </w:pPr>
            <w:r w:rsidRPr="008B6FA5">
              <w:rPr>
                <w:sz w:val="20"/>
              </w:rPr>
              <w:t>Unterstützung der regionalen Arbeitskreise</w:t>
            </w:r>
          </w:p>
          <w:p w:rsidR="00D74F72" w:rsidRPr="008B6FA5" w:rsidRDefault="00D74F72" w:rsidP="00B37014">
            <w:pPr>
              <w:widowControl w:val="0"/>
              <w:numPr>
                <w:ilvl w:val="0"/>
                <w:numId w:val="9"/>
              </w:numPr>
              <w:spacing w:before="120" w:after="120"/>
              <w:rPr>
                <w:rFonts w:cs="Arial"/>
                <w:sz w:val="20"/>
              </w:rPr>
            </w:pPr>
            <w:r w:rsidRPr="008B6FA5">
              <w:rPr>
                <w:sz w:val="20"/>
              </w:rPr>
              <w:t>Förderung von Bildungspartnerschaften zwischen Schulen und Unternehmen</w:t>
            </w:r>
          </w:p>
        </w:tc>
      </w:tr>
      <w:tr w:rsidR="00D74F72" w:rsidRPr="008B6FA5" w:rsidTr="00B37014">
        <w:tc>
          <w:tcPr>
            <w:tcW w:w="9540" w:type="dxa"/>
            <w:gridSpan w:val="2"/>
            <w:tcBorders>
              <w:top w:val="single" w:sz="4" w:space="0" w:color="auto"/>
              <w:left w:val="single" w:sz="4" w:space="0" w:color="auto"/>
              <w:bottom w:val="single" w:sz="4" w:space="0" w:color="auto"/>
              <w:right w:val="single" w:sz="4" w:space="0" w:color="auto"/>
            </w:tcBorders>
            <w:shd w:val="clear" w:color="auto" w:fill="FFFF99"/>
          </w:tcPr>
          <w:p w:rsidR="00D74F72" w:rsidRPr="008B6FA5" w:rsidRDefault="00D74F72" w:rsidP="00B37014">
            <w:pPr>
              <w:spacing w:before="120" w:after="120"/>
              <w:rPr>
                <w:rFonts w:cs="Arial"/>
                <w:b/>
                <w:sz w:val="20"/>
              </w:rPr>
            </w:pPr>
            <w:r w:rsidRPr="008B6FA5">
              <w:rPr>
                <w:rFonts w:cs="Arial"/>
                <w:b/>
                <w:sz w:val="20"/>
              </w:rPr>
              <w:t>Ökonomische Bildung</w:t>
            </w:r>
          </w:p>
        </w:tc>
      </w:tr>
      <w:tr w:rsidR="00D74F72" w:rsidRPr="008B6FA5" w:rsidTr="00B37014">
        <w:tc>
          <w:tcPr>
            <w:tcW w:w="324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rFonts w:cs="Arial"/>
                <w:b/>
                <w:sz w:val="20"/>
              </w:rPr>
            </w:pPr>
            <w:r w:rsidRPr="008B6FA5">
              <w:rPr>
                <w:rFonts w:cs="Arial"/>
                <w:b/>
                <w:sz w:val="20"/>
              </w:rPr>
              <w:t xml:space="preserve">JUNIOR </w:t>
            </w:r>
            <w:r>
              <w:rPr>
                <w:rFonts w:cs="Arial"/>
                <w:b/>
                <w:sz w:val="20"/>
              </w:rPr>
              <w:t>expert</w:t>
            </w:r>
            <w:r w:rsidRPr="008B6FA5">
              <w:rPr>
                <w:rFonts w:cs="Arial"/>
                <w:b/>
                <w:sz w:val="20"/>
              </w:rPr>
              <w:br/>
              <w:t>J</w:t>
            </w:r>
            <w:r w:rsidRPr="008B6FA5">
              <w:rPr>
                <w:rFonts w:cs="Arial"/>
                <w:sz w:val="20"/>
              </w:rPr>
              <w:t>unge</w:t>
            </w:r>
            <w:r w:rsidRPr="008B6FA5">
              <w:rPr>
                <w:rFonts w:cs="Arial"/>
                <w:b/>
                <w:sz w:val="20"/>
              </w:rPr>
              <w:t xml:space="preserve"> U</w:t>
            </w:r>
            <w:r w:rsidRPr="008B6FA5">
              <w:rPr>
                <w:rFonts w:cs="Arial"/>
                <w:sz w:val="20"/>
              </w:rPr>
              <w:t>nternehmer</w:t>
            </w:r>
            <w:r w:rsidRPr="008B6FA5">
              <w:rPr>
                <w:rFonts w:cs="Arial"/>
                <w:b/>
                <w:sz w:val="20"/>
              </w:rPr>
              <w:t xml:space="preserve"> I</w:t>
            </w:r>
            <w:r w:rsidRPr="008B6FA5">
              <w:rPr>
                <w:rFonts w:cs="Arial"/>
                <w:sz w:val="20"/>
              </w:rPr>
              <w:t>nitiieren</w:t>
            </w:r>
            <w:r w:rsidRPr="008B6FA5">
              <w:rPr>
                <w:rFonts w:cs="Arial"/>
                <w:b/>
                <w:sz w:val="20"/>
              </w:rPr>
              <w:t>, O</w:t>
            </w:r>
            <w:r w:rsidRPr="008B6FA5">
              <w:rPr>
                <w:rFonts w:cs="Arial"/>
                <w:sz w:val="20"/>
              </w:rPr>
              <w:t>rganisieren</w:t>
            </w:r>
            <w:r w:rsidRPr="008B6FA5">
              <w:rPr>
                <w:rFonts w:cs="Arial"/>
                <w:b/>
                <w:sz w:val="20"/>
              </w:rPr>
              <w:t>, R</w:t>
            </w:r>
            <w:r w:rsidRPr="008B6FA5">
              <w:rPr>
                <w:rFonts w:cs="Arial"/>
                <w:sz w:val="20"/>
              </w:rPr>
              <w:t>ealisieren</w:t>
            </w:r>
          </w:p>
        </w:tc>
        <w:tc>
          <w:tcPr>
            <w:tcW w:w="630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rPr>
                <w:rFonts w:cs="Arial"/>
                <w:sz w:val="20"/>
              </w:rPr>
            </w:pPr>
            <w:r w:rsidRPr="008B6FA5">
              <w:rPr>
                <w:rFonts w:cs="Arial"/>
                <w:sz w:val="20"/>
              </w:rPr>
              <w:t>Schülerinnen und Schüler gründen für die Dauer eines Schuljahres eine Firma; erarbeiten sich durch Vermarktung einer Geschäftsidee die Grundzüge unternehmerischen Denkens und Handelns.</w:t>
            </w:r>
          </w:p>
          <w:p w:rsidR="00D74F72" w:rsidRPr="008B6FA5" w:rsidRDefault="00D74F72" w:rsidP="00B37014">
            <w:pPr>
              <w:spacing w:before="120"/>
              <w:rPr>
                <w:rFonts w:cs="Arial"/>
                <w:sz w:val="20"/>
              </w:rPr>
            </w:pPr>
            <w:r w:rsidRPr="008B6FA5">
              <w:rPr>
                <w:rFonts w:cs="Arial"/>
                <w:sz w:val="20"/>
              </w:rPr>
              <w:t xml:space="preserve">2011/2012: 139 JUNIOR-Unternehmen </w:t>
            </w:r>
          </w:p>
          <w:p w:rsidR="00D74F72" w:rsidRPr="008B6FA5" w:rsidRDefault="00D74F72" w:rsidP="00B37014">
            <w:pPr>
              <w:spacing w:before="120"/>
              <w:rPr>
                <w:rFonts w:cs="Arial"/>
                <w:sz w:val="20"/>
              </w:rPr>
            </w:pPr>
            <w:r w:rsidRPr="008B6FA5">
              <w:rPr>
                <w:rFonts w:cs="Arial"/>
                <w:sz w:val="20"/>
              </w:rPr>
              <w:t xml:space="preserve">2012/2013: 150 JUNIOR-Unternehmen </w:t>
            </w:r>
          </w:p>
          <w:p w:rsidR="00D74F72" w:rsidRDefault="00D74F72" w:rsidP="00B37014">
            <w:pPr>
              <w:spacing w:before="120"/>
              <w:rPr>
                <w:rFonts w:cs="Arial"/>
                <w:sz w:val="20"/>
              </w:rPr>
            </w:pPr>
            <w:r w:rsidRPr="008B6FA5">
              <w:rPr>
                <w:rFonts w:cs="Arial"/>
                <w:sz w:val="20"/>
              </w:rPr>
              <w:t>2013/2014 154 JUNIOR Unternehmen</w:t>
            </w:r>
          </w:p>
          <w:p w:rsidR="00D74F72" w:rsidRDefault="00D74F72" w:rsidP="00B37014">
            <w:pPr>
              <w:spacing w:before="120" w:after="120"/>
              <w:rPr>
                <w:rFonts w:cs="Arial"/>
                <w:sz w:val="20"/>
              </w:rPr>
            </w:pPr>
            <w:r w:rsidRPr="00D81EE2">
              <w:rPr>
                <w:rFonts w:cs="Arial"/>
                <w:sz w:val="20"/>
              </w:rPr>
              <w:t>2014/2015 150 JUNIOR Unternehmen</w:t>
            </w:r>
          </w:p>
          <w:p w:rsidR="00D74F72" w:rsidRDefault="00D74F72" w:rsidP="00B37014">
            <w:pPr>
              <w:spacing w:before="120" w:after="120"/>
              <w:rPr>
                <w:rFonts w:cs="Arial"/>
                <w:sz w:val="20"/>
              </w:rPr>
            </w:pPr>
            <w:r>
              <w:rPr>
                <w:rFonts w:cs="Arial"/>
                <w:sz w:val="20"/>
              </w:rPr>
              <w:t>2015/2016 120 JUNIOR Unternehmen</w:t>
            </w:r>
          </w:p>
          <w:p w:rsidR="00D74F72" w:rsidRPr="008B6FA5" w:rsidRDefault="00D74F72" w:rsidP="00B37014">
            <w:pPr>
              <w:spacing w:before="120" w:after="120"/>
              <w:rPr>
                <w:rFonts w:cs="Arial"/>
                <w:sz w:val="20"/>
              </w:rPr>
            </w:pPr>
            <w:r>
              <w:rPr>
                <w:rFonts w:cs="Arial"/>
                <w:sz w:val="20"/>
              </w:rPr>
              <w:t>2016/2017 120 JUNIOR Unternehmen</w:t>
            </w:r>
          </w:p>
        </w:tc>
      </w:tr>
      <w:tr w:rsidR="00D74F72" w:rsidRPr="008B6FA5" w:rsidTr="00B37014">
        <w:tc>
          <w:tcPr>
            <w:tcW w:w="324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rFonts w:cs="Arial"/>
                <w:b/>
                <w:sz w:val="20"/>
              </w:rPr>
            </w:pPr>
            <w:r w:rsidRPr="008B6FA5">
              <w:rPr>
                <w:rFonts w:cs="Arial"/>
                <w:b/>
                <w:sz w:val="20"/>
              </w:rPr>
              <w:t xml:space="preserve">JUNIOR </w:t>
            </w:r>
            <w:r>
              <w:rPr>
                <w:rFonts w:cs="Arial"/>
                <w:b/>
                <w:sz w:val="20"/>
              </w:rPr>
              <w:t>advanced</w:t>
            </w:r>
            <w:r w:rsidRPr="008B6FA5">
              <w:rPr>
                <w:rFonts w:cs="Arial"/>
                <w:b/>
                <w:sz w:val="20"/>
              </w:rPr>
              <w:br/>
              <w:t>J</w:t>
            </w:r>
            <w:r w:rsidRPr="008B6FA5">
              <w:rPr>
                <w:rFonts w:cs="Arial"/>
                <w:sz w:val="20"/>
              </w:rPr>
              <w:t>unge</w:t>
            </w:r>
            <w:r w:rsidRPr="008B6FA5">
              <w:rPr>
                <w:rFonts w:cs="Arial"/>
                <w:b/>
                <w:sz w:val="20"/>
              </w:rPr>
              <w:t xml:space="preserve"> U</w:t>
            </w:r>
            <w:r w:rsidRPr="008B6FA5">
              <w:rPr>
                <w:rFonts w:cs="Arial"/>
                <w:sz w:val="20"/>
              </w:rPr>
              <w:t>nternehmer</w:t>
            </w:r>
            <w:r w:rsidRPr="008B6FA5">
              <w:rPr>
                <w:rFonts w:cs="Arial"/>
                <w:b/>
                <w:sz w:val="20"/>
              </w:rPr>
              <w:t xml:space="preserve"> I</w:t>
            </w:r>
            <w:r w:rsidRPr="008B6FA5">
              <w:rPr>
                <w:rFonts w:cs="Arial"/>
                <w:sz w:val="20"/>
              </w:rPr>
              <w:t>nitiieren</w:t>
            </w:r>
            <w:r w:rsidRPr="008B6FA5">
              <w:rPr>
                <w:rFonts w:cs="Arial"/>
                <w:b/>
                <w:sz w:val="20"/>
              </w:rPr>
              <w:t>, O</w:t>
            </w:r>
            <w:r w:rsidRPr="008B6FA5">
              <w:rPr>
                <w:rFonts w:cs="Arial"/>
                <w:sz w:val="20"/>
              </w:rPr>
              <w:t>rganisieren</w:t>
            </w:r>
            <w:r w:rsidRPr="008B6FA5">
              <w:rPr>
                <w:rFonts w:cs="Arial"/>
                <w:b/>
                <w:sz w:val="20"/>
              </w:rPr>
              <w:t>, R</w:t>
            </w:r>
            <w:r w:rsidRPr="008B6FA5">
              <w:rPr>
                <w:rFonts w:cs="Arial"/>
                <w:sz w:val="20"/>
              </w:rPr>
              <w:t>ealisieren</w:t>
            </w:r>
          </w:p>
        </w:tc>
        <w:tc>
          <w:tcPr>
            <w:tcW w:w="630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rPr>
                <w:rFonts w:cs="Arial"/>
                <w:sz w:val="20"/>
              </w:rPr>
            </w:pPr>
            <w:r w:rsidRPr="008B6FA5">
              <w:rPr>
                <w:rFonts w:cs="Arial"/>
                <w:sz w:val="20"/>
              </w:rPr>
              <w:t>Schülerinnen und Schüler der Sek.</w:t>
            </w:r>
            <w:r w:rsidR="00B37014">
              <w:rPr>
                <w:rFonts w:cs="Arial"/>
                <w:sz w:val="20"/>
              </w:rPr>
              <w:t xml:space="preserve"> </w:t>
            </w:r>
            <w:r w:rsidRPr="008B6FA5">
              <w:rPr>
                <w:rFonts w:cs="Arial"/>
                <w:sz w:val="20"/>
              </w:rPr>
              <w:t>I gründen eine Firma; erarbeiten sich durch Vermarktung einer Geschäftsidee die Grundzüge unternehmerischen Denkens und Handelns.</w:t>
            </w:r>
          </w:p>
          <w:p w:rsidR="00D74F72" w:rsidRPr="008B6FA5" w:rsidRDefault="00D74F72" w:rsidP="00B37014">
            <w:pPr>
              <w:spacing w:before="120" w:after="120"/>
              <w:rPr>
                <w:rFonts w:cs="Arial"/>
                <w:sz w:val="20"/>
              </w:rPr>
            </w:pPr>
            <w:r w:rsidRPr="008B6FA5">
              <w:rPr>
                <w:rFonts w:cs="Arial"/>
                <w:sz w:val="20"/>
              </w:rPr>
              <w:t>2011/2012: 7 Unternehmen</w:t>
            </w:r>
          </w:p>
          <w:p w:rsidR="00D74F72" w:rsidRPr="008B6FA5" w:rsidRDefault="00D74F72" w:rsidP="00B37014">
            <w:pPr>
              <w:spacing w:before="120" w:after="120"/>
              <w:rPr>
                <w:rFonts w:cs="Arial"/>
                <w:sz w:val="20"/>
              </w:rPr>
            </w:pPr>
            <w:r w:rsidRPr="008B6FA5">
              <w:rPr>
                <w:rFonts w:cs="Arial"/>
                <w:sz w:val="20"/>
              </w:rPr>
              <w:t>2012/2013: 17 Unternehmen</w:t>
            </w:r>
          </w:p>
          <w:p w:rsidR="00D74F72" w:rsidRDefault="00D74F72" w:rsidP="00B37014">
            <w:pPr>
              <w:spacing w:before="120" w:after="120"/>
              <w:rPr>
                <w:rFonts w:cs="Arial"/>
                <w:sz w:val="20"/>
              </w:rPr>
            </w:pPr>
            <w:r w:rsidRPr="008B6FA5">
              <w:rPr>
                <w:rFonts w:cs="Arial"/>
                <w:sz w:val="20"/>
              </w:rPr>
              <w:t>2013/2014 10 Unternehmen</w:t>
            </w:r>
          </w:p>
          <w:p w:rsidR="00D74F72" w:rsidRDefault="00D74F72" w:rsidP="00B37014">
            <w:pPr>
              <w:spacing w:before="120" w:after="120"/>
              <w:rPr>
                <w:rFonts w:cs="Arial"/>
                <w:sz w:val="20"/>
              </w:rPr>
            </w:pPr>
            <w:r w:rsidRPr="00D81EE2">
              <w:rPr>
                <w:rFonts w:cs="Arial"/>
                <w:sz w:val="20"/>
              </w:rPr>
              <w:t>2014/2015 10 Unternehmen</w:t>
            </w:r>
          </w:p>
          <w:p w:rsidR="00D74F72" w:rsidRDefault="00D74F72" w:rsidP="00B37014">
            <w:pPr>
              <w:spacing w:before="120" w:after="120"/>
              <w:rPr>
                <w:rFonts w:cs="Arial"/>
                <w:sz w:val="20"/>
              </w:rPr>
            </w:pPr>
            <w:r>
              <w:rPr>
                <w:rFonts w:cs="Arial"/>
                <w:sz w:val="20"/>
              </w:rPr>
              <w:t>2015/2016 2 Unternehmen</w:t>
            </w:r>
          </w:p>
          <w:p w:rsidR="00D74F72" w:rsidRPr="008B6FA5" w:rsidRDefault="00D74F72" w:rsidP="00B37014">
            <w:pPr>
              <w:spacing w:before="120" w:after="120"/>
              <w:rPr>
                <w:rFonts w:cs="Arial"/>
                <w:sz w:val="20"/>
              </w:rPr>
            </w:pPr>
            <w:r>
              <w:rPr>
                <w:rFonts w:cs="Arial"/>
                <w:sz w:val="20"/>
              </w:rPr>
              <w:t>2016/2017 8 Unternehmen</w:t>
            </w:r>
          </w:p>
        </w:tc>
      </w:tr>
      <w:tr w:rsidR="00D74F72" w:rsidRPr="008B6FA5" w:rsidTr="00B37014">
        <w:tc>
          <w:tcPr>
            <w:tcW w:w="3240" w:type="dxa"/>
            <w:tcBorders>
              <w:top w:val="single" w:sz="4" w:space="0" w:color="auto"/>
              <w:left w:val="single" w:sz="4" w:space="0" w:color="auto"/>
              <w:bottom w:val="single" w:sz="4" w:space="0" w:color="auto"/>
              <w:right w:val="single" w:sz="4" w:space="0" w:color="auto"/>
            </w:tcBorders>
          </w:tcPr>
          <w:p w:rsidR="00D74F72" w:rsidRDefault="00D74F72" w:rsidP="00B37014">
            <w:pPr>
              <w:spacing w:before="120" w:after="120"/>
              <w:rPr>
                <w:rFonts w:cs="Arial"/>
                <w:b/>
                <w:sz w:val="20"/>
              </w:rPr>
            </w:pPr>
            <w:r w:rsidRPr="008B6FA5">
              <w:rPr>
                <w:rFonts w:cs="Arial"/>
                <w:b/>
                <w:sz w:val="20"/>
              </w:rPr>
              <w:t xml:space="preserve">JUNIOR </w:t>
            </w:r>
            <w:r>
              <w:rPr>
                <w:rFonts w:cs="Arial"/>
                <w:b/>
                <w:sz w:val="20"/>
              </w:rPr>
              <w:t>basic</w:t>
            </w:r>
            <w:r w:rsidRPr="008B6FA5">
              <w:rPr>
                <w:rFonts w:cs="Arial"/>
                <w:b/>
                <w:sz w:val="20"/>
              </w:rPr>
              <w:br/>
              <w:t>J</w:t>
            </w:r>
            <w:r w:rsidRPr="008B6FA5">
              <w:rPr>
                <w:rFonts w:cs="Arial"/>
                <w:sz w:val="20"/>
              </w:rPr>
              <w:t>unge</w:t>
            </w:r>
            <w:r w:rsidRPr="008B6FA5">
              <w:rPr>
                <w:rFonts w:cs="Arial"/>
                <w:b/>
                <w:sz w:val="20"/>
              </w:rPr>
              <w:t xml:space="preserve"> U</w:t>
            </w:r>
            <w:r w:rsidRPr="008B6FA5">
              <w:rPr>
                <w:rFonts w:cs="Arial"/>
                <w:sz w:val="20"/>
              </w:rPr>
              <w:t>nternehmer</w:t>
            </w:r>
            <w:r w:rsidRPr="008B6FA5">
              <w:rPr>
                <w:rFonts w:cs="Arial"/>
                <w:b/>
                <w:sz w:val="20"/>
              </w:rPr>
              <w:t xml:space="preserve"> I</w:t>
            </w:r>
            <w:r w:rsidRPr="008B6FA5">
              <w:rPr>
                <w:rFonts w:cs="Arial"/>
                <w:sz w:val="20"/>
              </w:rPr>
              <w:t>nitiieren</w:t>
            </w:r>
            <w:r w:rsidRPr="008B6FA5">
              <w:rPr>
                <w:rFonts w:cs="Arial"/>
                <w:b/>
                <w:sz w:val="20"/>
              </w:rPr>
              <w:t>, O</w:t>
            </w:r>
            <w:r w:rsidRPr="008B6FA5">
              <w:rPr>
                <w:rFonts w:cs="Arial"/>
                <w:sz w:val="20"/>
              </w:rPr>
              <w:t>rganisieren</w:t>
            </w:r>
            <w:r w:rsidRPr="008B6FA5">
              <w:rPr>
                <w:rFonts w:cs="Arial"/>
                <w:b/>
                <w:sz w:val="20"/>
              </w:rPr>
              <w:t>, R</w:t>
            </w:r>
            <w:r w:rsidRPr="008B6FA5">
              <w:rPr>
                <w:rFonts w:cs="Arial"/>
                <w:sz w:val="20"/>
              </w:rPr>
              <w:t>ealisieren</w:t>
            </w:r>
          </w:p>
        </w:tc>
        <w:tc>
          <w:tcPr>
            <w:tcW w:w="6300" w:type="dxa"/>
            <w:tcBorders>
              <w:top w:val="single" w:sz="4" w:space="0" w:color="auto"/>
              <w:left w:val="single" w:sz="4" w:space="0" w:color="auto"/>
              <w:bottom w:val="single" w:sz="4" w:space="0" w:color="auto"/>
              <w:right w:val="single" w:sz="4" w:space="0" w:color="auto"/>
            </w:tcBorders>
          </w:tcPr>
          <w:p w:rsidR="00D74F72" w:rsidRDefault="00D74F72" w:rsidP="00B37014">
            <w:pPr>
              <w:spacing w:before="120" w:after="120"/>
              <w:rPr>
                <w:rFonts w:cs="Arial"/>
                <w:sz w:val="20"/>
              </w:rPr>
            </w:pPr>
            <w:r>
              <w:rPr>
                <w:rFonts w:cs="Arial"/>
                <w:sz w:val="20"/>
              </w:rPr>
              <w:t>2015/2016 1 Pilotunternehmen</w:t>
            </w:r>
          </w:p>
          <w:p w:rsidR="00D74F72" w:rsidRPr="008B6FA5" w:rsidRDefault="00D74F72" w:rsidP="00B37014">
            <w:pPr>
              <w:spacing w:before="120" w:after="120"/>
              <w:rPr>
                <w:rFonts w:cs="Arial"/>
                <w:sz w:val="20"/>
              </w:rPr>
            </w:pPr>
            <w:r>
              <w:rPr>
                <w:rFonts w:cs="Arial"/>
                <w:sz w:val="20"/>
              </w:rPr>
              <w:t>2016/2017 1 Unternehmen</w:t>
            </w:r>
          </w:p>
        </w:tc>
      </w:tr>
      <w:tr w:rsidR="00D74F72" w:rsidRPr="008B6FA5" w:rsidTr="00B37014">
        <w:tc>
          <w:tcPr>
            <w:tcW w:w="9540" w:type="dxa"/>
            <w:gridSpan w:val="2"/>
            <w:tcBorders>
              <w:top w:val="single" w:sz="4" w:space="0" w:color="auto"/>
              <w:left w:val="single" w:sz="4" w:space="0" w:color="auto"/>
              <w:bottom w:val="single" w:sz="4" w:space="0" w:color="auto"/>
              <w:right w:val="single" w:sz="4" w:space="0" w:color="auto"/>
            </w:tcBorders>
            <w:shd w:val="clear" w:color="auto" w:fill="CCFFCC"/>
          </w:tcPr>
          <w:p w:rsidR="00D74F72" w:rsidRPr="008B6FA5" w:rsidRDefault="00D74F72" w:rsidP="00B37014">
            <w:pPr>
              <w:spacing w:before="120" w:after="120"/>
              <w:rPr>
                <w:rFonts w:cs="Arial"/>
                <w:b/>
                <w:sz w:val="20"/>
              </w:rPr>
            </w:pPr>
            <w:r w:rsidRPr="008B6FA5">
              <w:rPr>
                <w:rFonts w:cs="Arial"/>
                <w:b/>
                <w:sz w:val="20"/>
              </w:rPr>
              <w:t>MINT</w:t>
            </w:r>
          </w:p>
        </w:tc>
      </w:tr>
      <w:tr w:rsidR="00D74F72" w:rsidRPr="008B6FA5" w:rsidTr="00B37014">
        <w:tc>
          <w:tcPr>
            <w:tcW w:w="324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rFonts w:cs="Arial"/>
                <w:b/>
                <w:sz w:val="20"/>
              </w:rPr>
            </w:pPr>
            <w:r w:rsidRPr="008B6FA5">
              <w:rPr>
                <w:rFonts w:cs="Arial"/>
                <w:b/>
                <w:sz w:val="20"/>
              </w:rPr>
              <w:t>Girls‘Day-Akademie</w:t>
            </w:r>
          </w:p>
        </w:tc>
        <w:tc>
          <w:tcPr>
            <w:tcW w:w="630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rFonts w:cs="Arial"/>
                <w:sz w:val="20"/>
              </w:rPr>
            </w:pPr>
            <w:r w:rsidRPr="008B6FA5">
              <w:rPr>
                <w:rFonts w:cs="Arial"/>
                <w:sz w:val="20"/>
              </w:rPr>
              <w:t xml:space="preserve">Vertiefte Berufsorientierung in technischen Berufen und Studiengängen für Mädchen im Anschluss an den Girls‘Day. </w:t>
            </w:r>
            <w:r w:rsidRPr="008B6FA5">
              <w:rPr>
                <w:rFonts w:cs="Arial"/>
                <w:sz w:val="20"/>
              </w:rPr>
              <w:br/>
              <w:t>Dauer: 12 Monate.</w:t>
            </w:r>
          </w:p>
        </w:tc>
      </w:tr>
      <w:tr w:rsidR="00D74F72" w:rsidRPr="008B6FA5" w:rsidTr="00B37014">
        <w:tc>
          <w:tcPr>
            <w:tcW w:w="324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rFonts w:cs="Arial"/>
                <w:b/>
                <w:sz w:val="20"/>
              </w:rPr>
            </w:pPr>
            <w:r w:rsidRPr="008B6FA5">
              <w:rPr>
                <w:rFonts w:cs="Arial"/>
                <w:b/>
                <w:sz w:val="20"/>
              </w:rPr>
              <w:lastRenderedPageBreak/>
              <w:t>MINToring</w:t>
            </w:r>
          </w:p>
        </w:tc>
        <w:tc>
          <w:tcPr>
            <w:tcW w:w="630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rFonts w:cs="Arial"/>
                <w:sz w:val="20"/>
              </w:rPr>
            </w:pPr>
            <w:r w:rsidRPr="008B6FA5">
              <w:rPr>
                <w:rFonts w:cs="Arial"/>
                <w:bCs/>
                <w:sz w:val="20"/>
              </w:rPr>
              <w:t xml:space="preserve">Mit MINToring verfolgt </w:t>
            </w:r>
            <w:r>
              <w:rPr>
                <w:rFonts w:cs="Arial"/>
                <w:bCs/>
                <w:sz w:val="20"/>
              </w:rPr>
              <w:t>SCHULEWIRTSCHAFT</w:t>
            </w:r>
            <w:r w:rsidRPr="008B6FA5">
              <w:rPr>
                <w:rFonts w:cs="Arial"/>
                <w:bCs/>
                <w:sz w:val="20"/>
              </w:rPr>
              <w:t xml:space="preserve"> Baden-Württemberg gemeinsam mit der Stiftung der Deutschen Wirtschaft (sdw) und in Kooperation mit regionalen Wirtschaftspartnern das Anliegen, mehr junge Menschen für die MINT-Fächer zu begeistern, ihr Interesse daran zu festigen und zur Aufnahme eines entsprechenden Studiums zu motivieren sowie diese im ersten Studienjahr zu begleiten.</w:t>
            </w:r>
          </w:p>
        </w:tc>
      </w:tr>
      <w:tr w:rsidR="00D74F72" w:rsidRPr="008B6FA5" w:rsidTr="00B37014">
        <w:tc>
          <w:tcPr>
            <w:tcW w:w="324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rFonts w:cs="Arial"/>
                <w:b/>
                <w:sz w:val="20"/>
              </w:rPr>
            </w:pPr>
            <w:r w:rsidRPr="008B6FA5">
              <w:rPr>
                <w:rFonts w:cs="Arial"/>
                <w:b/>
                <w:sz w:val="20"/>
              </w:rPr>
              <w:t>SIA – Schüler-Ingenieur-Akademie</w:t>
            </w:r>
          </w:p>
        </w:tc>
        <w:tc>
          <w:tcPr>
            <w:tcW w:w="630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rFonts w:cs="Arial"/>
                <w:sz w:val="20"/>
              </w:rPr>
            </w:pPr>
            <w:r w:rsidRPr="008B6FA5">
              <w:rPr>
                <w:rFonts w:cs="Arial"/>
                <w:sz w:val="20"/>
              </w:rPr>
              <w:t>Schülerinnen und Schüler der gymnasialen Oberstufe werden in Vorlesungen, praktischen Übungen und betrieblichen Projekten über einen Zeitraum von 1-2 Schuljahren mit dem Ingenieurberuf vertraut gemacht.</w:t>
            </w:r>
          </w:p>
        </w:tc>
      </w:tr>
      <w:tr w:rsidR="00D74F72" w:rsidRPr="008B6FA5" w:rsidTr="00B37014">
        <w:tc>
          <w:tcPr>
            <w:tcW w:w="324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rFonts w:cs="Arial"/>
                <w:b/>
                <w:sz w:val="20"/>
              </w:rPr>
            </w:pPr>
            <w:r w:rsidRPr="008B6FA5">
              <w:rPr>
                <w:rFonts w:cs="Arial"/>
                <w:b/>
                <w:sz w:val="20"/>
              </w:rPr>
              <w:t>JIA – Junior-Ingenieur-Akademie</w:t>
            </w:r>
          </w:p>
        </w:tc>
        <w:tc>
          <w:tcPr>
            <w:tcW w:w="630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rFonts w:cs="Arial"/>
                <w:sz w:val="20"/>
              </w:rPr>
            </w:pPr>
            <w:r w:rsidRPr="008B6FA5">
              <w:rPr>
                <w:rFonts w:cs="Arial"/>
                <w:sz w:val="20"/>
              </w:rPr>
              <w:t>Technik-Orientierungsprojekt in den Klassenstufen 8-10 an Gymnasien nach dem Konzept der SIA.</w:t>
            </w:r>
          </w:p>
        </w:tc>
      </w:tr>
      <w:tr w:rsidR="00D74F72" w:rsidRPr="008B6FA5" w:rsidTr="00B37014">
        <w:tc>
          <w:tcPr>
            <w:tcW w:w="324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rFonts w:cs="Arial"/>
                <w:b/>
                <w:sz w:val="20"/>
              </w:rPr>
            </w:pPr>
            <w:r w:rsidRPr="008B6FA5">
              <w:rPr>
                <w:rFonts w:cs="Arial"/>
                <w:b/>
                <w:sz w:val="20"/>
              </w:rPr>
              <w:t>TECademy</w:t>
            </w:r>
          </w:p>
        </w:tc>
        <w:tc>
          <w:tcPr>
            <w:tcW w:w="630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rFonts w:cs="Arial"/>
                <w:sz w:val="20"/>
              </w:rPr>
            </w:pPr>
            <w:r w:rsidRPr="008B6FA5">
              <w:rPr>
                <w:rFonts w:cs="Arial"/>
                <w:sz w:val="20"/>
              </w:rPr>
              <w:t>Technik-Orientierungsprojekt in der Sekundarstufe I und II an Realschulen und in Sekundarstufe I an Gymnasien orientiert an dem Konzept der SIA.</w:t>
            </w:r>
          </w:p>
        </w:tc>
      </w:tr>
      <w:tr w:rsidR="00D74F72" w:rsidRPr="008B6FA5" w:rsidTr="00B37014">
        <w:tc>
          <w:tcPr>
            <w:tcW w:w="324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rFonts w:cs="Arial"/>
                <w:b/>
                <w:sz w:val="20"/>
              </w:rPr>
            </w:pPr>
            <w:r>
              <w:rPr>
                <w:rFonts w:cs="Arial"/>
                <w:b/>
                <w:sz w:val="20"/>
              </w:rPr>
              <w:t>MINT</w:t>
            </w:r>
            <w:r w:rsidR="00B37014">
              <w:rPr>
                <w:rFonts w:cs="Arial"/>
                <w:b/>
                <w:sz w:val="20"/>
              </w:rPr>
              <w:t>-</w:t>
            </w:r>
            <w:r>
              <w:rPr>
                <w:rFonts w:cs="Arial"/>
                <w:b/>
                <w:sz w:val="20"/>
              </w:rPr>
              <w:t>Kongress</w:t>
            </w:r>
          </w:p>
        </w:tc>
        <w:tc>
          <w:tcPr>
            <w:tcW w:w="630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rFonts w:cs="Arial"/>
                <w:sz w:val="20"/>
              </w:rPr>
            </w:pPr>
            <w:r>
              <w:rPr>
                <w:rFonts w:ascii="Helv" w:hAnsi="Helv" w:cs="Helv"/>
                <w:color w:val="000000"/>
                <w:szCs w:val="22"/>
              </w:rPr>
              <w:t>„</w:t>
            </w:r>
            <w:r w:rsidRPr="003035A2">
              <w:rPr>
                <w:rFonts w:cs="Arial"/>
                <w:sz w:val="20"/>
              </w:rPr>
              <w:t xml:space="preserve">MINT Zukunft schaffen“ – unter diesem Titel findet </w:t>
            </w:r>
            <w:r>
              <w:rPr>
                <w:rFonts w:cs="Arial"/>
                <w:sz w:val="20"/>
              </w:rPr>
              <w:t>am 23. Und 24 September</w:t>
            </w:r>
            <w:r w:rsidRPr="003035A2">
              <w:rPr>
                <w:rFonts w:cs="Arial"/>
                <w:sz w:val="20"/>
              </w:rPr>
              <w:t xml:space="preserve"> i</w:t>
            </w:r>
            <w:r>
              <w:rPr>
                <w:rFonts w:cs="Arial"/>
                <w:sz w:val="20"/>
              </w:rPr>
              <w:t>m</w:t>
            </w:r>
            <w:r w:rsidRPr="003035A2">
              <w:rPr>
                <w:rFonts w:cs="Arial"/>
                <w:sz w:val="20"/>
              </w:rPr>
              <w:t xml:space="preserve"> </w:t>
            </w:r>
            <w:r>
              <w:rPr>
                <w:rFonts w:cs="Arial"/>
                <w:sz w:val="20"/>
              </w:rPr>
              <w:t>Mannheimer Technoseum</w:t>
            </w:r>
            <w:r w:rsidRPr="003035A2">
              <w:rPr>
                <w:rFonts w:cs="Arial"/>
                <w:sz w:val="20"/>
              </w:rPr>
              <w:t xml:space="preserve"> – der landesweite Kongress für Lehrkräfte, Fachpersonal von Kindertageseinrichtungen, Eltern und Jugendlichen statt. </w:t>
            </w:r>
            <w:r w:rsidRPr="003035A2">
              <w:rPr>
                <w:rFonts w:cs="Arial"/>
                <w:sz w:val="20"/>
              </w:rPr>
              <w:br/>
            </w:r>
          </w:p>
        </w:tc>
      </w:tr>
      <w:tr w:rsidR="00D74F72" w:rsidRPr="008B6FA5" w:rsidTr="00B37014">
        <w:tc>
          <w:tcPr>
            <w:tcW w:w="324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rFonts w:cs="Arial"/>
                <w:b/>
                <w:sz w:val="20"/>
              </w:rPr>
            </w:pPr>
            <w:r>
              <w:rPr>
                <w:rFonts w:cs="Arial"/>
                <w:b/>
                <w:sz w:val="20"/>
              </w:rPr>
              <w:t>MINT freundliche Schule</w:t>
            </w:r>
          </w:p>
        </w:tc>
        <w:tc>
          <w:tcPr>
            <w:tcW w:w="630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rFonts w:cs="Arial"/>
                <w:sz w:val="20"/>
              </w:rPr>
            </w:pPr>
            <w:r w:rsidRPr="005034F4">
              <w:rPr>
                <w:rFonts w:cs="Arial"/>
                <w:sz w:val="20"/>
              </w:rPr>
              <w:t>Die Auszeichnung ›MINT-freundliche Schule‹ hat sich als Gütesiegel für hervorragenden Unterricht in den MINT-Fächern etabliert</w:t>
            </w:r>
            <w:r>
              <w:rPr>
                <w:rFonts w:cs="Arial"/>
                <w:sz w:val="20"/>
              </w:rPr>
              <w:t xml:space="preserve">. 175 Schulen haben das Siegel, das für die Dauer von drei Jahren vergeben wird, in den letzten Jahren erhalten. 2016 haben sich 28 Schulen rezertifizieren lassen und 26 Schulen wurden neu ausgezeichnet. </w:t>
            </w:r>
          </w:p>
        </w:tc>
      </w:tr>
      <w:tr w:rsidR="00D74F72" w:rsidRPr="008B6FA5" w:rsidTr="00B37014">
        <w:tc>
          <w:tcPr>
            <w:tcW w:w="3240" w:type="dxa"/>
            <w:tcBorders>
              <w:top w:val="single" w:sz="4" w:space="0" w:color="auto"/>
              <w:left w:val="single" w:sz="4" w:space="0" w:color="auto"/>
              <w:bottom w:val="single" w:sz="4" w:space="0" w:color="auto"/>
              <w:right w:val="single" w:sz="4" w:space="0" w:color="auto"/>
            </w:tcBorders>
          </w:tcPr>
          <w:p w:rsidR="00D74F72" w:rsidRDefault="00D74F72" w:rsidP="00B37014">
            <w:pPr>
              <w:spacing w:before="120" w:after="120"/>
              <w:rPr>
                <w:rFonts w:cs="Arial"/>
                <w:b/>
                <w:sz w:val="20"/>
              </w:rPr>
            </w:pPr>
            <w:r>
              <w:rPr>
                <w:rFonts w:cs="Arial"/>
                <w:b/>
                <w:sz w:val="20"/>
              </w:rPr>
              <w:t>Lehrerkongress Chemie</w:t>
            </w:r>
          </w:p>
        </w:tc>
        <w:tc>
          <w:tcPr>
            <w:tcW w:w="6300" w:type="dxa"/>
            <w:tcBorders>
              <w:top w:val="single" w:sz="4" w:space="0" w:color="auto"/>
              <w:left w:val="single" w:sz="4" w:space="0" w:color="auto"/>
              <w:bottom w:val="single" w:sz="4" w:space="0" w:color="auto"/>
              <w:right w:val="single" w:sz="4" w:space="0" w:color="auto"/>
            </w:tcBorders>
          </w:tcPr>
          <w:p w:rsidR="00D74F72" w:rsidRPr="0085060C" w:rsidRDefault="00D74F72" w:rsidP="00B37014">
            <w:pPr>
              <w:spacing w:before="120" w:after="120"/>
              <w:rPr>
                <w:rFonts w:cs="Arial"/>
                <w:sz w:val="20"/>
              </w:rPr>
            </w:pPr>
            <w:r>
              <w:rPr>
                <w:rFonts w:cs="Arial"/>
                <w:sz w:val="20"/>
              </w:rPr>
              <w:t xml:space="preserve">Am 22. November 2016 bietet der jährlich stattfindende Lehrerkongress </w:t>
            </w:r>
            <w:r w:rsidRPr="0085060C">
              <w:rPr>
                <w:rFonts w:cs="Arial"/>
                <w:sz w:val="20"/>
              </w:rPr>
              <w:t xml:space="preserve">eine hervorragende Gelegenheit, sich über aktuelle Themen der chemischen Industrie zu informieren. In Diskussionen mit Vertreterinnen und Vertretern aus Industrie, Forschung und Schule können anregende Impulse für </w:t>
            </w:r>
            <w:r>
              <w:rPr>
                <w:rFonts w:cs="Arial"/>
                <w:sz w:val="20"/>
              </w:rPr>
              <w:t>den</w:t>
            </w:r>
            <w:r w:rsidRPr="0085060C">
              <w:rPr>
                <w:rFonts w:cs="Arial"/>
                <w:sz w:val="20"/>
              </w:rPr>
              <w:t xml:space="preserve"> Unterricht </w:t>
            </w:r>
            <w:r>
              <w:rPr>
                <w:rFonts w:cs="Arial"/>
                <w:sz w:val="20"/>
              </w:rPr>
              <w:t>gewonnen werden</w:t>
            </w:r>
            <w:r w:rsidRPr="0085060C">
              <w:rPr>
                <w:rFonts w:cs="Arial"/>
                <w:sz w:val="20"/>
              </w:rPr>
              <w:t>.</w:t>
            </w:r>
            <w:r>
              <w:rPr>
                <w:rFonts w:cs="Arial"/>
                <w:sz w:val="20"/>
              </w:rPr>
              <w:t xml:space="preserve"> Es werden 250 Teilnehmer erwartet.</w:t>
            </w:r>
          </w:p>
        </w:tc>
      </w:tr>
      <w:tr w:rsidR="00D74F72" w:rsidRPr="008B6FA5" w:rsidTr="00B37014">
        <w:tc>
          <w:tcPr>
            <w:tcW w:w="9540" w:type="dxa"/>
            <w:gridSpan w:val="2"/>
            <w:tcBorders>
              <w:top w:val="single" w:sz="4" w:space="0" w:color="auto"/>
              <w:left w:val="single" w:sz="4" w:space="0" w:color="auto"/>
              <w:bottom w:val="single" w:sz="4" w:space="0" w:color="auto"/>
              <w:right w:val="single" w:sz="4" w:space="0" w:color="auto"/>
            </w:tcBorders>
            <w:shd w:val="clear" w:color="auto" w:fill="FFCC99"/>
          </w:tcPr>
          <w:p w:rsidR="00D74F72" w:rsidRPr="008B6FA5" w:rsidRDefault="00D74F72" w:rsidP="00B37014">
            <w:pPr>
              <w:spacing w:before="120" w:after="120"/>
              <w:rPr>
                <w:rFonts w:cs="Arial"/>
                <w:b/>
                <w:bCs/>
                <w:sz w:val="20"/>
              </w:rPr>
            </w:pPr>
            <w:r w:rsidRPr="008B6FA5">
              <w:rPr>
                <w:rFonts w:cs="Arial"/>
                <w:b/>
                <w:bCs/>
                <w:sz w:val="20"/>
              </w:rPr>
              <w:t>Sonstige Berufsorientierung</w:t>
            </w:r>
          </w:p>
        </w:tc>
      </w:tr>
      <w:tr w:rsidR="00D74F72" w:rsidRPr="008B6FA5" w:rsidTr="00B37014">
        <w:tc>
          <w:tcPr>
            <w:tcW w:w="324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rFonts w:cs="Arial"/>
                <w:b/>
                <w:sz w:val="20"/>
              </w:rPr>
            </w:pPr>
            <w:r w:rsidRPr="008B6FA5">
              <w:rPr>
                <w:rFonts w:cs="Arial"/>
                <w:b/>
                <w:sz w:val="20"/>
              </w:rPr>
              <w:t>Berufswahlkompass</w:t>
            </w:r>
          </w:p>
        </w:tc>
        <w:tc>
          <w:tcPr>
            <w:tcW w:w="630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rFonts w:cs="Arial"/>
                <w:sz w:val="20"/>
              </w:rPr>
            </w:pPr>
            <w:r w:rsidRPr="008B6FA5">
              <w:rPr>
                <w:rFonts w:cs="Arial"/>
                <w:sz w:val="20"/>
              </w:rPr>
              <w:t xml:space="preserve">Vertiefte Berufsorientierung an allg. bildenden Schulen </w:t>
            </w:r>
            <w:r w:rsidRPr="008B6FA5">
              <w:rPr>
                <w:rFonts w:cs="Arial"/>
                <w:sz w:val="20"/>
              </w:rPr>
              <w:br/>
              <w:t>(§ 48 Sozialgesetzbuch Drittes Buch - Arbeitsförderung)</w:t>
            </w:r>
          </w:p>
        </w:tc>
      </w:tr>
      <w:tr w:rsidR="00D74F72" w:rsidRPr="008B6FA5" w:rsidTr="00B37014">
        <w:tc>
          <w:tcPr>
            <w:tcW w:w="324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rFonts w:cs="Arial"/>
                <w:b/>
                <w:sz w:val="20"/>
              </w:rPr>
            </w:pPr>
            <w:r w:rsidRPr="008B6FA5">
              <w:rPr>
                <w:rFonts w:cs="Arial"/>
                <w:b/>
                <w:sz w:val="20"/>
              </w:rPr>
              <w:t>BoriS - Berufswahl-SIEGEL Baden-Württemberg</w:t>
            </w:r>
          </w:p>
        </w:tc>
        <w:tc>
          <w:tcPr>
            <w:tcW w:w="630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rFonts w:cs="Arial"/>
                <w:sz w:val="20"/>
              </w:rPr>
            </w:pPr>
            <w:r w:rsidRPr="008B6FA5">
              <w:rPr>
                <w:rFonts w:cs="Arial"/>
                <w:sz w:val="20"/>
              </w:rPr>
              <w:t>Qualitätssiegel für allgemeinbildende Schulen mit herausragenden Berufsor</w:t>
            </w:r>
            <w:r>
              <w:rPr>
                <w:rFonts w:cs="Arial"/>
                <w:sz w:val="20"/>
              </w:rPr>
              <w:t>ientierungskonzepten/-projekten. Mitglied im Netzwerk Berufswahlsiegel.</w:t>
            </w:r>
            <w:r w:rsidRPr="008B6FA5">
              <w:rPr>
                <w:rFonts w:cs="Arial"/>
                <w:sz w:val="20"/>
              </w:rPr>
              <w:t xml:space="preserve"> Regionale Koordination durch die Servicestellen, Mitglied in der landesweiten Steuergruppe und in der Jury.</w:t>
            </w:r>
          </w:p>
        </w:tc>
      </w:tr>
      <w:tr w:rsidR="00D74F72" w:rsidRPr="008B6FA5" w:rsidTr="00B37014">
        <w:tc>
          <w:tcPr>
            <w:tcW w:w="324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rFonts w:cs="Arial"/>
                <w:b/>
                <w:sz w:val="20"/>
              </w:rPr>
            </w:pPr>
            <w:r w:rsidRPr="008B6FA5">
              <w:rPr>
                <w:rFonts w:cs="Arial"/>
                <w:b/>
                <w:sz w:val="20"/>
              </w:rPr>
              <w:t>Ausbildungsbotschafter</w:t>
            </w:r>
          </w:p>
        </w:tc>
        <w:tc>
          <w:tcPr>
            <w:tcW w:w="630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rFonts w:cs="Arial"/>
                <w:sz w:val="20"/>
              </w:rPr>
            </w:pPr>
            <w:r w:rsidRPr="007919B1">
              <w:rPr>
                <w:rFonts w:cs="Arial"/>
                <w:sz w:val="20"/>
              </w:rPr>
              <w:t xml:space="preserve">Mitwirkung an der Initiative Ausbildungsbotschafter: Auszubildende informieren Schülerinnen und Schüler an der Schule über ihren Ausbildungsberuf und das Duale Ausbildungssystem und berichten aus dem Alltag ihrer Ausbildung. Das Projekt wird umgesetzt von den Partnern des Ausbildungsbündnisses Baden-Württemberg und </w:t>
            </w:r>
            <w:r w:rsidRPr="008B6FA5">
              <w:rPr>
                <w:rFonts w:cs="Arial"/>
                <w:sz w:val="20"/>
              </w:rPr>
              <w:t>durch das Ministerium für Finanzen und Wirtschaft Baden-Württemberg</w:t>
            </w:r>
            <w:r>
              <w:rPr>
                <w:rFonts w:cs="Arial"/>
                <w:sz w:val="20"/>
              </w:rPr>
              <w:t xml:space="preserve"> finanziert</w:t>
            </w:r>
            <w:r w:rsidRPr="008B6FA5">
              <w:rPr>
                <w:rFonts w:cs="Arial"/>
                <w:sz w:val="20"/>
              </w:rPr>
              <w:t xml:space="preserve">. </w:t>
            </w:r>
          </w:p>
        </w:tc>
      </w:tr>
      <w:tr w:rsidR="00D74F72" w:rsidRPr="008B6FA5" w:rsidTr="00B37014">
        <w:tc>
          <w:tcPr>
            <w:tcW w:w="324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rFonts w:cs="Arial"/>
                <w:b/>
                <w:sz w:val="20"/>
              </w:rPr>
            </w:pPr>
            <w:r w:rsidRPr="008B6FA5">
              <w:rPr>
                <w:rFonts w:cs="Arial"/>
                <w:b/>
                <w:sz w:val="20"/>
              </w:rPr>
              <w:t>Bildungspartnerschaften</w:t>
            </w:r>
          </w:p>
        </w:tc>
        <w:tc>
          <w:tcPr>
            <w:tcW w:w="6300" w:type="dxa"/>
            <w:tcBorders>
              <w:top w:val="single" w:sz="4" w:space="0" w:color="auto"/>
              <w:left w:val="single" w:sz="4" w:space="0" w:color="auto"/>
              <w:bottom w:val="single" w:sz="4" w:space="0" w:color="auto"/>
              <w:right w:val="single" w:sz="4" w:space="0" w:color="auto"/>
            </w:tcBorders>
          </w:tcPr>
          <w:p w:rsidR="00D74F72" w:rsidRDefault="00D74F72" w:rsidP="00B37014">
            <w:pPr>
              <w:spacing w:before="120" w:after="120"/>
              <w:rPr>
                <w:rFonts w:cs="Arial"/>
                <w:sz w:val="20"/>
              </w:rPr>
            </w:pPr>
            <w:r w:rsidRPr="008B6FA5">
              <w:rPr>
                <w:rFonts w:cs="Arial"/>
                <w:sz w:val="20"/>
              </w:rPr>
              <w:t>Mitwirkung an der Bildungspartnerschaft – Initiative Baden-Württemberg, getragen von Arbeitgeberverbänden, Kammern und der Landesregierung. Die Servicestellen unterstützen bei der An</w:t>
            </w:r>
            <w:r w:rsidRPr="008B6FA5">
              <w:rPr>
                <w:rFonts w:cs="Arial"/>
                <w:sz w:val="20"/>
              </w:rPr>
              <w:lastRenderedPageBreak/>
              <w:t>bahnung, dem Ausbau und der Gestaltung von Bildungspartnerschaften zwischen allgemeinbildenden weiterführenden Schulen und Betrieben. Die Vereinbarung zum Ausbau von Bildungspartnerschaften zwischen</w:t>
            </w:r>
            <w:r w:rsidRPr="008B6FA5">
              <w:rPr>
                <w:szCs w:val="24"/>
              </w:rPr>
              <w:t xml:space="preserve"> </w:t>
            </w:r>
            <w:r w:rsidRPr="008B6FA5">
              <w:rPr>
                <w:rFonts w:cs="Arial"/>
                <w:sz w:val="20"/>
              </w:rPr>
              <w:t>Landesregierung, Kammern und Arbeitgeberverbänden wurde 2009 geschlossen und 2012 fortgeschrieben.</w:t>
            </w:r>
          </w:p>
          <w:p w:rsidR="00D74F72" w:rsidRPr="008B6FA5" w:rsidRDefault="00D74F72" w:rsidP="00B37014">
            <w:pPr>
              <w:spacing w:before="120" w:after="120"/>
              <w:rPr>
                <w:rFonts w:cs="Arial"/>
                <w:sz w:val="20"/>
              </w:rPr>
            </w:pPr>
            <w:r>
              <w:rPr>
                <w:rFonts w:cs="Arial"/>
                <w:sz w:val="20"/>
              </w:rPr>
              <w:t>Mit dem Projekt kooperative Berufsorientierung (ausgeschrieben über das Ministerium für Kultus, Jugend und Sport) werden die Bildungspartnerschaften landesweit nochmals intensiviert.</w:t>
            </w:r>
          </w:p>
        </w:tc>
      </w:tr>
      <w:tr w:rsidR="00D74F72" w:rsidRPr="008B6FA5" w:rsidTr="00B37014">
        <w:tc>
          <w:tcPr>
            <w:tcW w:w="9540" w:type="dxa"/>
            <w:gridSpan w:val="2"/>
            <w:tcBorders>
              <w:top w:val="single" w:sz="4" w:space="0" w:color="auto"/>
              <w:left w:val="single" w:sz="4" w:space="0" w:color="auto"/>
              <w:bottom w:val="single" w:sz="4" w:space="0" w:color="auto"/>
              <w:right w:val="single" w:sz="4" w:space="0" w:color="auto"/>
            </w:tcBorders>
            <w:shd w:val="clear" w:color="auto" w:fill="CCFFFF"/>
          </w:tcPr>
          <w:p w:rsidR="00D74F72" w:rsidRPr="008B6FA5" w:rsidRDefault="00D74F72" w:rsidP="00B37014">
            <w:pPr>
              <w:spacing w:before="120" w:after="120"/>
              <w:rPr>
                <w:rFonts w:cs="Arial"/>
                <w:b/>
                <w:bCs/>
                <w:sz w:val="20"/>
              </w:rPr>
            </w:pPr>
            <w:r w:rsidRPr="008B6FA5">
              <w:rPr>
                <w:rFonts w:cs="Arial"/>
                <w:b/>
                <w:bCs/>
                <w:sz w:val="20"/>
              </w:rPr>
              <w:lastRenderedPageBreak/>
              <w:t>Lehrerfortbildung/Schulleiterqualifizierung</w:t>
            </w:r>
          </w:p>
        </w:tc>
      </w:tr>
      <w:tr w:rsidR="00D74F72" w:rsidRPr="008B6FA5" w:rsidTr="00B37014">
        <w:tc>
          <w:tcPr>
            <w:tcW w:w="324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b/>
                <w:bCs/>
                <w:sz w:val="20"/>
              </w:rPr>
            </w:pPr>
            <w:r>
              <w:rPr>
                <w:b/>
                <w:bCs/>
                <w:sz w:val="20"/>
              </w:rPr>
              <w:t xml:space="preserve">Lehrerakademie </w:t>
            </w:r>
            <w:r>
              <w:rPr>
                <w:b/>
                <w:bCs/>
                <w:sz w:val="20"/>
              </w:rPr>
              <w:br/>
            </w:r>
            <w:r w:rsidRPr="00B2634B">
              <w:rPr>
                <w:b/>
                <w:bCs/>
                <w:sz w:val="20"/>
              </w:rPr>
              <w:t>SCHULEWIRTSCHAFT</w:t>
            </w:r>
          </w:p>
        </w:tc>
        <w:tc>
          <w:tcPr>
            <w:tcW w:w="6300" w:type="dxa"/>
            <w:tcBorders>
              <w:top w:val="single" w:sz="4" w:space="0" w:color="auto"/>
              <w:left w:val="single" w:sz="4" w:space="0" w:color="auto"/>
              <w:bottom w:val="single" w:sz="4" w:space="0" w:color="auto"/>
              <w:right w:val="single" w:sz="4" w:space="0" w:color="auto"/>
            </w:tcBorders>
          </w:tcPr>
          <w:p w:rsidR="00D74F72" w:rsidRDefault="00D74F72" w:rsidP="00B37014">
            <w:pPr>
              <w:spacing w:before="120" w:after="120"/>
              <w:rPr>
                <w:sz w:val="20"/>
              </w:rPr>
            </w:pPr>
            <w:r w:rsidRPr="007F1E3B">
              <w:rPr>
                <w:sz w:val="20"/>
              </w:rPr>
              <w:t xml:space="preserve">Lehrerfortbildungsangebot der Baden-Württembergischen Wirtschaftsorganisationen unter dem Dach von </w:t>
            </w:r>
            <w:r>
              <w:rPr>
                <w:sz w:val="20"/>
              </w:rPr>
              <w:t>SCHULEWIRTSCHAFT</w:t>
            </w:r>
          </w:p>
          <w:p w:rsidR="00D74F72" w:rsidRPr="00B37014" w:rsidRDefault="00D74F72" w:rsidP="00B37014">
            <w:pPr>
              <w:spacing w:before="120" w:after="120"/>
              <w:rPr>
                <w:sz w:val="20"/>
              </w:rPr>
            </w:pPr>
            <w:r>
              <w:rPr>
                <w:sz w:val="20"/>
              </w:rPr>
              <w:t xml:space="preserve">Aktueller Katalog unter: </w:t>
            </w:r>
            <w:r w:rsidR="00B37014">
              <w:rPr>
                <w:sz w:val="20"/>
              </w:rPr>
              <w:br/>
            </w:r>
            <w:r w:rsidRPr="00B37014">
              <w:rPr>
                <w:sz w:val="20"/>
              </w:rPr>
              <w:t>http://www.schulewirtschaft-bw.de/fileadmin/schulewirtschaft-bw/pdf_2016/2016-07-21_Lehrerakademie-Onlinekatalog.pdf</w:t>
            </w:r>
          </w:p>
          <w:p w:rsidR="00D74F72" w:rsidRPr="008B6FA5" w:rsidRDefault="00D74F72" w:rsidP="00B37014">
            <w:pPr>
              <w:spacing w:before="120" w:after="120"/>
              <w:rPr>
                <w:sz w:val="20"/>
              </w:rPr>
            </w:pPr>
          </w:p>
        </w:tc>
      </w:tr>
      <w:tr w:rsidR="00D74F72" w:rsidRPr="008B6FA5" w:rsidTr="00B37014">
        <w:tc>
          <w:tcPr>
            <w:tcW w:w="324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rFonts w:cs="Arial"/>
                <w:b/>
                <w:sz w:val="20"/>
              </w:rPr>
            </w:pPr>
            <w:r>
              <w:rPr>
                <w:rFonts w:cs="Arial"/>
                <w:b/>
                <w:sz w:val="20"/>
              </w:rPr>
              <w:t>Wirtschaft am Gymnasium</w:t>
            </w:r>
            <w:r w:rsidRPr="008B6FA5">
              <w:rPr>
                <w:rFonts w:cs="Arial"/>
                <w:b/>
                <w:sz w:val="20"/>
              </w:rPr>
              <w:t xml:space="preserve"> </w:t>
            </w:r>
            <w:r w:rsidRPr="008B6FA5">
              <w:rPr>
                <w:rFonts w:cs="Arial"/>
                <w:b/>
                <w:sz w:val="20"/>
              </w:rPr>
              <w:br/>
              <w:t>online</w:t>
            </w:r>
            <w:r>
              <w:rPr>
                <w:rFonts w:cs="Arial"/>
                <w:b/>
                <w:sz w:val="20"/>
              </w:rPr>
              <w:t xml:space="preserve"> -WiGo</w:t>
            </w:r>
          </w:p>
        </w:tc>
        <w:tc>
          <w:tcPr>
            <w:tcW w:w="630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rFonts w:cs="Arial"/>
                <w:sz w:val="20"/>
              </w:rPr>
            </w:pPr>
            <w:r>
              <w:rPr>
                <w:rFonts w:cs="Arial"/>
                <w:sz w:val="20"/>
              </w:rPr>
              <w:t xml:space="preserve">Mitwirkung an der </w:t>
            </w:r>
            <w:r w:rsidRPr="008B6FA5">
              <w:rPr>
                <w:rFonts w:cs="Arial"/>
                <w:sz w:val="20"/>
              </w:rPr>
              <w:t>Lehrerfortbildung für das Fach Wirtschaft an Gymnasien in Kooperation mit dem Kultusministerium Baden-Württemberg</w:t>
            </w:r>
          </w:p>
        </w:tc>
      </w:tr>
      <w:tr w:rsidR="00D74F72" w:rsidRPr="008B6FA5" w:rsidTr="00B37014">
        <w:tc>
          <w:tcPr>
            <w:tcW w:w="324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rFonts w:cs="Arial"/>
                <w:b/>
                <w:sz w:val="20"/>
              </w:rPr>
            </w:pPr>
            <w:r w:rsidRPr="008B6FA5">
              <w:rPr>
                <w:rFonts w:cs="Arial"/>
                <w:b/>
                <w:sz w:val="20"/>
              </w:rPr>
              <w:t>Veränderungsprozesse in Schulen managen und gestalten</w:t>
            </w:r>
          </w:p>
        </w:tc>
        <w:tc>
          <w:tcPr>
            <w:tcW w:w="630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rFonts w:cs="Arial"/>
                <w:sz w:val="20"/>
              </w:rPr>
            </w:pPr>
            <w:r w:rsidRPr="008B6FA5">
              <w:rPr>
                <w:bCs/>
                <w:sz w:val="20"/>
              </w:rPr>
              <w:t>Schulleitungen sowie Lehrerinnen und Lehrer in Schulleitungsfunktionen lernen Methoden zur Gestaltung von Veränderungsprozessen kennen, um so Selbstständigkeit von Schulen zu entwickeln.</w:t>
            </w:r>
          </w:p>
        </w:tc>
      </w:tr>
      <w:tr w:rsidR="00D74F72" w:rsidRPr="008B6FA5" w:rsidTr="00B37014">
        <w:tc>
          <w:tcPr>
            <w:tcW w:w="324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after="120"/>
              <w:rPr>
                <w:b/>
                <w:bCs/>
                <w:sz w:val="20"/>
              </w:rPr>
            </w:pPr>
            <w:r>
              <w:rPr>
                <w:b/>
                <w:bCs/>
                <w:sz w:val="20"/>
              </w:rPr>
              <w:t xml:space="preserve">Übergangsmanagement – </w:t>
            </w:r>
            <w:r>
              <w:rPr>
                <w:b/>
                <w:bCs/>
                <w:sz w:val="20"/>
              </w:rPr>
              <w:br/>
              <w:t>Neugestaltung des Übergangs von der Schule in den Beruf</w:t>
            </w:r>
          </w:p>
        </w:tc>
        <w:tc>
          <w:tcPr>
            <w:tcW w:w="6300" w:type="dxa"/>
            <w:tcBorders>
              <w:top w:val="single" w:sz="4" w:space="0" w:color="auto"/>
              <w:left w:val="single" w:sz="4" w:space="0" w:color="auto"/>
              <w:bottom w:val="single" w:sz="4" w:space="0" w:color="auto"/>
              <w:right w:val="single" w:sz="4" w:space="0" w:color="auto"/>
            </w:tcBorders>
          </w:tcPr>
          <w:p w:rsidR="00D74F72" w:rsidRDefault="00D74F72" w:rsidP="00B37014">
            <w:pPr>
              <w:spacing w:before="120" w:after="120"/>
              <w:rPr>
                <w:sz w:val="20"/>
              </w:rPr>
            </w:pPr>
            <w:r>
              <w:rPr>
                <w:sz w:val="20"/>
              </w:rPr>
              <w:t>Lehrkräfte lernen die wesentlichen Neuerungen und die Auswirkungen auf den Berufsorientierungsprozess an Schulen kennen.</w:t>
            </w:r>
          </w:p>
          <w:p w:rsidR="00D74F72" w:rsidRPr="008B6FA5" w:rsidRDefault="00D74F72" w:rsidP="00B37014">
            <w:pPr>
              <w:spacing w:before="120" w:after="120"/>
              <w:rPr>
                <w:sz w:val="20"/>
              </w:rPr>
            </w:pPr>
            <w:r>
              <w:rPr>
                <w:sz w:val="20"/>
              </w:rPr>
              <w:t xml:space="preserve">Systematische Berufsorientierung mit dem Ziel mehr Direkteinstiege in berufliche Ausbildung, regionales Übergangsmanagement, Rolle von Lehrkräften und Ausbildern, und rechtliche Rahmenbedingungen </w:t>
            </w:r>
          </w:p>
        </w:tc>
      </w:tr>
      <w:tr w:rsidR="00D74F72" w:rsidRPr="008B6FA5" w:rsidTr="00B37014">
        <w:tc>
          <w:tcPr>
            <w:tcW w:w="324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rFonts w:cs="Arial"/>
                <w:bCs/>
                <w:sz w:val="20"/>
              </w:rPr>
            </w:pPr>
            <w:r w:rsidRPr="008B6FA5">
              <w:rPr>
                <w:rFonts w:cs="Arial"/>
                <w:b/>
                <w:bCs/>
                <w:sz w:val="20"/>
              </w:rPr>
              <w:t>Qualitätsbasierte Berufs- und Studienorientierung</w:t>
            </w:r>
            <w:r w:rsidRPr="008B6FA5">
              <w:rPr>
                <w:rFonts w:cs="Arial"/>
                <w:bCs/>
                <w:sz w:val="20"/>
              </w:rPr>
              <w:t xml:space="preserve"> mit Hilfe des Leitfadens Berufsorientierung</w:t>
            </w:r>
          </w:p>
        </w:tc>
        <w:tc>
          <w:tcPr>
            <w:tcW w:w="630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sz w:val="20"/>
              </w:rPr>
            </w:pPr>
            <w:r w:rsidRPr="008B6FA5">
              <w:rPr>
                <w:sz w:val="20"/>
              </w:rPr>
              <w:t>Das Themenfeld "Berufsorientierung" wird als Fach „Wirtschaft/ Berufs- und Studienorientierung“ und als Leitthema in weitere Fächer und Fächerverbünde in den Klassenstufen 5 – 10 in den Bildungsplan 2015 integriert. Dieser Workshop bereitet Schulleitungen, Mitglieder im Schulleitungsteam und Lehrerinnen und Lehrer, die mit der Berufsorientierung beauftragt sind auf die neue Entwicklung vor.</w:t>
            </w:r>
          </w:p>
        </w:tc>
      </w:tr>
      <w:tr w:rsidR="00D74F72" w:rsidRPr="008B6FA5" w:rsidTr="00B37014">
        <w:tc>
          <w:tcPr>
            <w:tcW w:w="324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b/>
                <w:sz w:val="20"/>
              </w:rPr>
            </w:pPr>
            <w:r w:rsidRPr="008B6FA5">
              <w:rPr>
                <w:rFonts w:cs="Arial"/>
                <w:b/>
                <w:bCs/>
                <w:sz w:val="20"/>
              </w:rPr>
              <w:t>Schulmanagement</w:t>
            </w:r>
          </w:p>
        </w:tc>
        <w:tc>
          <w:tcPr>
            <w:tcW w:w="630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sz w:val="20"/>
              </w:rPr>
            </w:pPr>
            <w:r w:rsidRPr="008B6FA5">
              <w:rPr>
                <w:sz w:val="20"/>
              </w:rPr>
              <w:t>Schulleitungen lernen Methoden und Instrumente des Change-Managements zur Personal- und Organisationsentwicklung kennen und setzen sich aktiv mit dem Führungsverhalten in Schulleitungsfunktion auseinander</w:t>
            </w:r>
          </w:p>
        </w:tc>
      </w:tr>
      <w:tr w:rsidR="00D74F72" w:rsidRPr="008B6FA5" w:rsidTr="00B37014">
        <w:tc>
          <w:tcPr>
            <w:tcW w:w="3240" w:type="dxa"/>
            <w:tcBorders>
              <w:top w:val="single" w:sz="4" w:space="0" w:color="auto"/>
              <w:left w:val="single" w:sz="4" w:space="0" w:color="auto"/>
              <w:bottom w:val="single" w:sz="4" w:space="0" w:color="auto"/>
              <w:right w:val="single" w:sz="4" w:space="0" w:color="auto"/>
            </w:tcBorders>
          </w:tcPr>
          <w:p w:rsidR="00D74F72" w:rsidRDefault="00D74F72" w:rsidP="00B37014">
            <w:pPr>
              <w:spacing w:before="120"/>
              <w:rPr>
                <w:rFonts w:cs="Arial"/>
                <w:b/>
                <w:sz w:val="20"/>
              </w:rPr>
            </w:pPr>
            <w:r>
              <w:rPr>
                <w:rFonts w:cs="Arial"/>
                <w:b/>
                <w:sz w:val="20"/>
              </w:rPr>
              <w:t xml:space="preserve">Arbeitstechniken für </w:t>
            </w:r>
            <w:r>
              <w:rPr>
                <w:rFonts w:cs="Arial"/>
                <w:b/>
                <w:sz w:val="20"/>
              </w:rPr>
              <w:br/>
              <w:t>Nachwuchslehrkräfte</w:t>
            </w:r>
          </w:p>
        </w:tc>
        <w:tc>
          <w:tcPr>
            <w:tcW w:w="6300" w:type="dxa"/>
            <w:tcBorders>
              <w:top w:val="single" w:sz="4" w:space="0" w:color="auto"/>
              <w:left w:val="single" w:sz="4" w:space="0" w:color="auto"/>
              <w:bottom w:val="single" w:sz="4" w:space="0" w:color="auto"/>
              <w:right w:val="single" w:sz="4" w:space="0" w:color="auto"/>
            </w:tcBorders>
          </w:tcPr>
          <w:p w:rsidR="00D74F72" w:rsidRDefault="00D74F72" w:rsidP="00B37014">
            <w:pPr>
              <w:spacing w:before="120" w:after="120"/>
              <w:rPr>
                <w:sz w:val="20"/>
              </w:rPr>
            </w:pPr>
            <w:r>
              <w:rPr>
                <w:sz w:val="20"/>
              </w:rPr>
              <w:t xml:space="preserve">Mit praxisbewährten Arbeitstechniken lernen Nachwuchslehrkräfte den Schulalltag zu managen und zu gestalten. </w:t>
            </w:r>
          </w:p>
        </w:tc>
      </w:tr>
      <w:tr w:rsidR="00D74F72" w:rsidRPr="008B6FA5" w:rsidTr="00B37014">
        <w:tc>
          <w:tcPr>
            <w:tcW w:w="3240" w:type="dxa"/>
            <w:tcBorders>
              <w:top w:val="single" w:sz="4" w:space="0" w:color="auto"/>
              <w:left w:val="single" w:sz="4" w:space="0" w:color="auto"/>
              <w:bottom w:val="single" w:sz="4" w:space="0" w:color="auto"/>
              <w:right w:val="single" w:sz="4" w:space="0" w:color="auto"/>
            </w:tcBorders>
          </w:tcPr>
          <w:p w:rsidR="00D74F72" w:rsidRDefault="00D74F72" w:rsidP="00B37014">
            <w:pPr>
              <w:spacing w:before="120"/>
              <w:rPr>
                <w:rFonts w:cs="Arial"/>
                <w:b/>
                <w:sz w:val="20"/>
              </w:rPr>
            </w:pPr>
            <w:r>
              <w:rPr>
                <w:rFonts w:cs="Arial"/>
                <w:b/>
                <w:sz w:val="20"/>
              </w:rPr>
              <w:t xml:space="preserve">Leitfaden </w:t>
            </w:r>
            <w:r>
              <w:rPr>
                <w:rFonts w:cs="Arial"/>
                <w:b/>
                <w:sz w:val="20"/>
              </w:rPr>
              <w:br/>
              <w:t xml:space="preserve">Selbstständige Schule </w:t>
            </w:r>
          </w:p>
        </w:tc>
        <w:tc>
          <w:tcPr>
            <w:tcW w:w="6300" w:type="dxa"/>
            <w:tcBorders>
              <w:top w:val="single" w:sz="4" w:space="0" w:color="auto"/>
              <w:left w:val="single" w:sz="4" w:space="0" w:color="auto"/>
              <w:bottom w:val="single" w:sz="4" w:space="0" w:color="auto"/>
              <w:right w:val="single" w:sz="4" w:space="0" w:color="auto"/>
            </w:tcBorders>
          </w:tcPr>
          <w:p w:rsidR="00D74F72" w:rsidRDefault="00D74F72" w:rsidP="00B37014">
            <w:pPr>
              <w:spacing w:before="120" w:after="120"/>
              <w:rPr>
                <w:sz w:val="20"/>
              </w:rPr>
            </w:pPr>
            <w:r>
              <w:rPr>
                <w:sz w:val="20"/>
              </w:rPr>
              <w:t>Einführung in das Konzept und die ganzheitliche Systematik Selbstständige Schule.</w:t>
            </w:r>
            <w:r>
              <w:rPr>
                <w:rFonts w:cs="Arial"/>
                <w:color w:val="222222"/>
                <w:sz w:val="21"/>
                <w:szCs w:val="21"/>
              </w:rPr>
              <w:t xml:space="preserve"> Zu folgenden Themen bietet der Leitfaden unterstützende Methoden und Maßnahmen: </w:t>
            </w:r>
            <w:r>
              <w:rPr>
                <w:sz w:val="20"/>
              </w:rPr>
              <w:t>Prozess, Strategie und Qualitätsmanagement, Organisation, Führung, Personal, individuelle Förderung, Finanzen, Kooperationen und Öffentlichkeitsarbeit. Kostenfreier Leitfaden inklusive dreitägige Schulung für alle Schulen in Baden-Württemberg</w:t>
            </w:r>
          </w:p>
        </w:tc>
      </w:tr>
      <w:tr w:rsidR="00D74F72" w:rsidRPr="008B6FA5" w:rsidTr="00B37014">
        <w:tc>
          <w:tcPr>
            <w:tcW w:w="324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rPr>
                <w:rFonts w:cs="Arial"/>
                <w:b/>
                <w:sz w:val="20"/>
              </w:rPr>
            </w:pPr>
            <w:r w:rsidRPr="008B6FA5">
              <w:rPr>
                <w:rFonts w:cs="Arial"/>
                <w:b/>
                <w:sz w:val="20"/>
              </w:rPr>
              <w:t xml:space="preserve">Ferienakademie </w:t>
            </w:r>
            <w:r w:rsidRPr="008B6FA5">
              <w:rPr>
                <w:b/>
                <w:sz w:val="20"/>
              </w:rPr>
              <w:t xml:space="preserve">– </w:t>
            </w:r>
            <w:r>
              <w:rPr>
                <w:b/>
                <w:sz w:val="20"/>
              </w:rPr>
              <w:br/>
            </w:r>
            <w:r w:rsidRPr="008B6FA5">
              <w:rPr>
                <w:b/>
                <w:sz w:val="20"/>
              </w:rPr>
              <w:t>Neue Medien und Schule</w:t>
            </w:r>
          </w:p>
        </w:tc>
        <w:tc>
          <w:tcPr>
            <w:tcW w:w="630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sz w:val="20"/>
              </w:rPr>
            </w:pPr>
            <w:r w:rsidRPr="008B6FA5">
              <w:rPr>
                <w:sz w:val="20"/>
              </w:rPr>
              <w:t>Lehrerinnen und Lehrer werden in die Lage versetzt, Medienkompetenz zu vermitteln. Sie lernen während der Ferienakademie unter</w:t>
            </w:r>
            <w:r w:rsidRPr="008B6FA5">
              <w:rPr>
                <w:sz w:val="20"/>
              </w:rPr>
              <w:lastRenderedPageBreak/>
              <w:t>schiedliche Medienwelten kennen und pädagogisch einzusetzen. Sie lernen den Einsatz der neuen Medien für die eigene Arbeit und erkennen Reichweite sowie Grenzen ihrer Nutzung.</w:t>
            </w:r>
          </w:p>
        </w:tc>
      </w:tr>
      <w:tr w:rsidR="00D74F72" w:rsidRPr="008B6FA5" w:rsidTr="00B37014">
        <w:tc>
          <w:tcPr>
            <w:tcW w:w="9540" w:type="dxa"/>
            <w:gridSpan w:val="2"/>
            <w:tcBorders>
              <w:top w:val="single" w:sz="4" w:space="0" w:color="auto"/>
              <w:left w:val="single" w:sz="4" w:space="0" w:color="auto"/>
              <w:bottom w:val="single" w:sz="4" w:space="0" w:color="auto"/>
              <w:right w:val="single" w:sz="4" w:space="0" w:color="auto"/>
            </w:tcBorders>
            <w:shd w:val="clear" w:color="auto" w:fill="CC99FF"/>
          </w:tcPr>
          <w:p w:rsidR="00D74F72" w:rsidRPr="008B6FA5" w:rsidRDefault="00D74F72" w:rsidP="00B37014">
            <w:pPr>
              <w:spacing w:before="120" w:after="120"/>
              <w:rPr>
                <w:sz w:val="20"/>
              </w:rPr>
            </w:pPr>
            <w:r w:rsidRPr="008B6FA5">
              <w:rPr>
                <w:b/>
                <w:bCs/>
                <w:sz w:val="20"/>
              </w:rPr>
              <w:lastRenderedPageBreak/>
              <w:t>Schulentwicklung</w:t>
            </w:r>
          </w:p>
        </w:tc>
      </w:tr>
      <w:tr w:rsidR="00D74F72" w:rsidRPr="008B6FA5" w:rsidTr="00B37014">
        <w:tc>
          <w:tcPr>
            <w:tcW w:w="324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b/>
                <w:sz w:val="20"/>
              </w:rPr>
            </w:pPr>
            <w:r w:rsidRPr="008B6FA5">
              <w:rPr>
                <w:b/>
                <w:sz w:val="20"/>
              </w:rPr>
              <w:t>Selbstständige Schule</w:t>
            </w:r>
          </w:p>
        </w:tc>
        <w:tc>
          <w:tcPr>
            <w:tcW w:w="6300" w:type="dxa"/>
            <w:tcBorders>
              <w:top w:val="single" w:sz="4" w:space="0" w:color="auto"/>
              <w:left w:val="single" w:sz="4" w:space="0" w:color="auto"/>
              <w:bottom w:val="single" w:sz="4" w:space="0" w:color="auto"/>
              <w:right w:val="single" w:sz="4" w:space="0" w:color="auto"/>
            </w:tcBorders>
          </w:tcPr>
          <w:p w:rsidR="00D74F72" w:rsidRPr="008B6FA5" w:rsidRDefault="00D74F72" w:rsidP="00B37014">
            <w:pPr>
              <w:spacing w:before="120" w:after="120"/>
              <w:rPr>
                <w:sz w:val="20"/>
              </w:rPr>
            </w:pPr>
            <w:r>
              <w:rPr>
                <w:sz w:val="20"/>
              </w:rPr>
              <w:t>Unterstützungsangebot für Schulen (Leitfaden + Fortbildungen)</w:t>
            </w:r>
            <w:r w:rsidRPr="008B6FA5">
              <w:rPr>
                <w:sz w:val="20"/>
              </w:rPr>
              <w:t>, um diese auf dem Weg zu mehr Eigenverantwortung</w:t>
            </w:r>
            <w:r>
              <w:rPr>
                <w:sz w:val="20"/>
              </w:rPr>
              <w:t xml:space="preserve"> zu begleiten</w:t>
            </w:r>
            <w:r w:rsidRPr="008B6FA5">
              <w:rPr>
                <w:sz w:val="20"/>
              </w:rPr>
              <w:t xml:space="preserve"> und </w:t>
            </w:r>
            <w:r>
              <w:rPr>
                <w:sz w:val="20"/>
              </w:rPr>
              <w:t xml:space="preserve">bestehende </w:t>
            </w:r>
            <w:r w:rsidRPr="008B6FA5">
              <w:rPr>
                <w:sz w:val="20"/>
              </w:rPr>
              <w:t xml:space="preserve">Gestaltungsmöglichkeiten </w:t>
            </w:r>
            <w:r>
              <w:rPr>
                <w:sz w:val="20"/>
              </w:rPr>
              <w:t>auszuschöpfen</w:t>
            </w:r>
            <w:r w:rsidRPr="008B6FA5">
              <w:rPr>
                <w:sz w:val="20"/>
              </w:rPr>
              <w:t>. Grundlage für das Projekt ist das von BDA, BDI und Arbeitgeber Baden-Württemberg verfasste Positionspapier „Selbstständige Schule - Haushalt und Perso</w:t>
            </w:r>
            <w:r>
              <w:rPr>
                <w:sz w:val="20"/>
              </w:rPr>
              <w:t>nalverantwortung neu gestalten“, sowie der Leitfaden „</w:t>
            </w:r>
            <w:r w:rsidRPr="008B6FA5">
              <w:rPr>
                <w:sz w:val="20"/>
              </w:rPr>
              <w:t>Selbstständige Schule</w:t>
            </w:r>
            <w:r>
              <w:rPr>
                <w:sz w:val="20"/>
              </w:rPr>
              <w:t>“ mit dem begleitenden Fortbildungsangebot.</w:t>
            </w:r>
          </w:p>
        </w:tc>
      </w:tr>
      <w:tr w:rsidR="00D74F72" w:rsidRPr="00B52B7C" w:rsidTr="00B37014">
        <w:tc>
          <w:tcPr>
            <w:tcW w:w="3240" w:type="dxa"/>
            <w:tcBorders>
              <w:top w:val="single" w:sz="4" w:space="0" w:color="auto"/>
              <w:left w:val="single" w:sz="4" w:space="0" w:color="auto"/>
              <w:bottom w:val="single" w:sz="4" w:space="0" w:color="auto"/>
              <w:right w:val="single" w:sz="4" w:space="0" w:color="auto"/>
            </w:tcBorders>
          </w:tcPr>
          <w:p w:rsidR="00D74F72" w:rsidRPr="00191FCB" w:rsidRDefault="00D74F72" w:rsidP="00B37014">
            <w:pPr>
              <w:spacing w:before="120" w:after="120"/>
              <w:rPr>
                <w:b/>
                <w:sz w:val="20"/>
              </w:rPr>
            </w:pPr>
            <w:r w:rsidRPr="00191FCB">
              <w:rPr>
                <w:b/>
                <w:sz w:val="20"/>
              </w:rPr>
              <w:t>Ansprechpartner</w:t>
            </w:r>
          </w:p>
        </w:tc>
        <w:tc>
          <w:tcPr>
            <w:tcW w:w="6300" w:type="dxa"/>
            <w:tcBorders>
              <w:top w:val="single" w:sz="4" w:space="0" w:color="auto"/>
              <w:left w:val="single" w:sz="4" w:space="0" w:color="auto"/>
              <w:bottom w:val="single" w:sz="4" w:space="0" w:color="auto"/>
              <w:right w:val="single" w:sz="4" w:space="0" w:color="auto"/>
            </w:tcBorders>
          </w:tcPr>
          <w:p w:rsidR="00D74F72" w:rsidRPr="00191FCB" w:rsidRDefault="00D74F72" w:rsidP="00B37014">
            <w:pPr>
              <w:spacing w:before="120" w:after="120"/>
              <w:rPr>
                <w:sz w:val="20"/>
              </w:rPr>
            </w:pPr>
            <w:r w:rsidRPr="00191FCB">
              <w:rPr>
                <w:sz w:val="20"/>
              </w:rPr>
              <w:t>Johannes Krumme</w:t>
            </w:r>
          </w:p>
          <w:p w:rsidR="00D74F72" w:rsidRPr="00191FCB" w:rsidRDefault="00D74F72" w:rsidP="00B37014">
            <w:pPr>
              <w:spacing w:before="120" w:after="120"/>
              <w:rPr>
                <w:sz w:val="20"/>
              </w:rPr>
            </w:pPr>
            <w:r w:rsidRPr="00191FCB">
              <w:rPr>
                <w:sz w:val="20"/>
              </w:rPr>
              <w:t>Geschäftsführer</w:t>
            </w:r>
          </w:p>
          <w:p w:rsidR="00D74F72" w:rsidRPr="00191FCB" w:rsidRDefault="00D74F72" w:rsidP="00B37014">
            <w:pPr>
              <w:spacing w:before="120" w:after="120"/>
              <w:rPr>
                <w:sz w:val="20"/>
              </w:rPr>
            </w:pPr>
            <w:r w:rsidRPr="00B2634B">
              <w:rPr>
                <w:sz w:val="20"/>
              </w:rPr>
              <w:t>SCHULEWIRTSCHAFT</w:t>
            </w:r>
            <w:r w:rsidRPr="00191FCB">
              <w:rPr>
                <w:sz w:val="20"/>
              </w:rPr>
              <w:t xml:space="preserve"> Baden-Württemberg</w:t>
            </w:r>
          </w:p>
          <w:p w:rsidR="00D74F72" w:rsidRPr="00191FCB" w:rsidRDefault="00D74F72" w:rsidP="00B37014">
            <w:pPr>
              <w:spacing w:before="120" w:after="120"/>
              <w:rPr>
                <w:sz w:val="20"/>
              </w:rPr>
            </w:pPr>
            <w:r w:rsidRPr="00191FCB">
              <w:rPr>
                <w:sz w:val="20"/>
              </w:rPr>
              <w:t>Löffelstraße 22–26</w:t>
            </w:r>
            <w:r>
              <w:rPr>
                <w:sz w:val="20"/>
              </w:rPr>
              <w:t xml:space="preserve">, </w:t>
            </w:r>
            <w:r w:rsidRPr="00191FCB">
              <w:rPr>
                <w:sz w:val="20"/>
              </w:rPr>
              <w:t>70597 Stuttgart</w:t>
            </w:r>
          </w:p>
          <w:p w:rsidR="00D74F72" w:rsidRPr="00191FCB" w:rsidRDefault="00D74F72" w:rsidP="00B37014">
            <w:pPr>
              <w:spacing w:before="120" w:after="120"/>
              <w:rPr>
                <w:sz w:val="20"/>
              </w:rPr>
            </w:pPr>
            <w:r w:rsidRPr="00191FCB">
              <w:rPr>
                <w:sz w:val="20"/>
              </w:rPr>
              <w:t>Tel.: +49 (0) 711/7682-145</w:t>
            </w:r>
            <w:r>
              <w:rPr>
                <w:sz w:val="20"/>
              </w:rPr>
              <w:t xml:space="preserve">, </w:t>
            </w:r>
            <w:r w:rsidRPr="00191FCB">
              <w:rPr>
                <w:sz w:val="20"/>
              </w:rPr>
              <w:t>Fax: +49 (0) 711/7682-210</w:t>
            </w:r>
          </w:p>
          <w:p w:rsidR="00D74F72" w:rsidRPr="00191FCB" w:rsidRDefault="00857E44" w:rsidP="00B37014">
            <w:pPr>
              <w:spacing w:before="120" w:after="120"/>
              <w:rPr>
                <w:sz w:val="20"/>
              </w:rPr>
            </w:pPr>
            <w:hyperlink r:id="rId25" w:history="1">
              <w:r w:rsidR="00D74F72" w:rsidRPr="00EF5C7F">
                <w:rPr>
                  <w:rStyle w:val="Hyperlink"/>
                  <w:sz w:val="20"/>
                </w:rPr>
                <w:t>krumme@agv-bw.de</w:t>
              </w:r>
            </w:hyperlink>
          </w:p>
          <w:p w:rsidR="00D74F72" w:rsidRDefault="00857E44" w:rsidP="00B37014">
            <w:pPr>
              <w:spacing w:before="120" w:after="120"/>
              <w:rPr>
                <w:rStyle w:val="Hyperlink"/>
                <w:sz w:val="20"/>
              </w:rPr>
            </w:pPr>
            <w:hyperlink r:id="rId26">
              <w:r w:rsidR="00D74F72" w:rsidRPr="00191FCB">
                <w:rPr>
                  <w:rStyle w:val="Hyperlink"/>
                  <w:sz w:val="20"/>
                </w:rPr>
                <w:t>www.schulewirtschaft-bw.de</w:t>
              </w:r>
            </w:hyperlink>
          </w:p>
          <w:p w:rsidR="00D74F72" w:rsidRPr="00191FCB" w:rsidRDefault="00D74F72" w:rsidP="00B37014">
            <w:pPr>
              <w:spacing w:before="120" w:after="120"/>
              <w:rPr>
                <w:sz w:val="20"/>
              </w:rPr>
            </w:pPr>
            <w:r>
              <w:rPr>
                <w:rStyle w:val="Hyperlink"/>
                <w:sz w:val="20"/>
              </w:rPr>
              <w:t>info@schulewirtschaft-bw.de</w:t>
            </w:r>
          </w:p>
        </w:tc>
      </w:tr>
    </w:tbl>
    <w:p w:rsidR="00D74F72" w:rsidRDefault="00D74F72" w:rsidP="00D74F72">
      <w:pPr>
        <w:rPr>
          <w:sz w:val="28"/>
          <w:szCs w:val="28"/>
        </w:rPr>
      </w:pPr>
    </w:p>
    <w:p w:rsidR="00D74F72" w:rsidRDefault="00D74F72">
      <w:pPr>
        <w:rPr>
          <w:rStyle w:val="Hyperlink"/>
          <w:sz w:val="20"/>
          <w:szCs w:val="28"/>
        </w:rPr>
      </w:pPr>
      <w:r>
        <w:rPr>
          <w:rStyle w:val="Hyperlink"/>
          <w:sz w:val="20"/>
          <w:szCs w:val="28"/>
        </w:rPr>
        <w:br w:type="page"/>
      </w:r>
    </w:p>
    <w:p w:rsidR="00D463F1" w:rsidRDefault="00D463F1" w:rsidP="003F74FB">
      <w:pPr>
        <w:ind w:left="4956" w:firstLine="708"/>
        <w:jc w:val="right"/>
        <w:rPr>
          <w:rFonts w:cs="Arial"/>
        </w:rPr>
      </w:pPr>
      <w:r>
        <w:rPr>
          <w:noProof/>
        </w:rPr>
        <w:lastRenderedPageBreak/>
        <w:drawing>
          <wp:inline distT="0" distB="0" distL="0" distR="0" wp14:anchorId="2829B63C" wp14:editId="6340D869">
            <wp:extent cx="1850183" cy="294199"/>
            <wp:effectExtent l="0" t="0" r="0" b="0"/>
            <wp:docPr id="17" name="Grafik 17" descr="N:\BBW\bbw_WiD\Allgemein\LOGOS\LOGOS SCHULEWIRTSCHAFT\2016_SW-Bayern_Logo_Vorlagen_NEU\DIN A4 ohne bbw\Logo Bayern DIN A4 ohne bb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BW\bbw_WiD\Allgemein\LOGOS\LOGOS SCHULEWIRTSCHAFT\2016_SW-Bayern_Logo_Vorlagen_NEU\DIN A4 ohne bbw\Logo Bayern DIN A4 ohne bbw Logo.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58856" cy="295578"/>
                    </a:xfrm>
                    <a:prstGeom prst="rect">
                      <a:avLst/>
                    </a:prstGeom>
                    <a:noFill/>
                    <a:ln>
                      <a:noFill/>
                    </a:ln>
                  </pic:spPr>
                </pic:pic>
              </a:graphicData>
            </a:graphic>
          </wp:inline>
        </w:drawing>
      </w:r>
    </w:p>
    <w:p w:rsidR="00D463F1" w:rsidRDefault="00D463F1" w:rsidP="00D463F1">
      <w:pPr>
        <w:ind w:left="4956" w:firstLine="708"/>
        <w:rPr>
          <w:rFonts w:cs="Arial"/>
        </w:rPr>
      </w:pPr>
    </w:p>
    <w:p w:rsidR="00D463F1" w:rsidRPr="00121334" w:rsidRDefault="00D463F1" w:rsidP="00D463F1">
      <w:pPr>
        <w:keepNext/>
        <w:jc w:val="center"/>
        <w:outlineLvl w:val="0"/>
        <w:rPr>
          <w:b/>
          <w:bCs/>
          <w:kern w:val="32"/>
          <w:sz w:val="28"/>
          <w:szCs w:val="28"/>
          <w:lang w:val="x-none" w:eastAsia="x-none"/>
        </w:rPr>
      </w:pPr>
      <w:bookmarkStart w:id="1" w:name="_Toc306793854"/>
      <w:r w:rsidRPr="00B2634B">
        <w:rPr>
          <w:b/>
          <w:bCs/>
          <w:kern w:val="32"/>
          <w:sz w:val="28"/>
          <w:szCs w:val="28"/>
          <w:lang w:val="x-none" w:eastAsia="x-none"/>
        </w:rPr>
        <w:t>SCHULE</w:t>
      </w:r>
      <w:r w:rsidRPr="00121334">
        <w:rPr>
          <w:b/>
          <w:bCs/>
          <w:kern w:val="32"/>
          <w:sz w:val="28"/>
          <w:szCs w:val="28"/>
          <w:lang w:val="x-none" w:eastAsia="x-none"/>
        </w:rPr>
        <w:t>WIRTSCHAFT Bayern auf einen Blick</w:t>
      </w:r>
      <w:bookmarkEnd w:id="1"/>
    </w:p>
    <w:p w:rsidR="00D463F1" w:rsidRDefault="00D463F1" w:rsidP="00D463F1">
      <w:pPr>
        <w:ind w:left="4956" w:firstLine="708"/>
        <w:rPr>
          <w:rFonts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300"/>
      </w:tblGrid>
      <w:tr w:rsidR="00D463F1" w:rsidRPr="00121334" w:rsidTr="00B37014">
        <w:tc>
          <w:tcPr>
            <w:tcW w:w="3240" w:type="dxa"/>
            <w:tcBorders>
              <w:top w:val="single" w:sz="4" w:space="0" w:color="auto"/>
              <w:left w:val="single" w:sz="4" w:space="0" w:color="auto"/>
              <w:bottom w:val="single" w:sz="4" w:space="0" w:color="auto"/>
              <w:right w:val="single" w:sz="4" w:space="0" w:color="auto"/>
            </w:tcBorders>
            <w:shd w:val="clear" w:color="auto" w:fill="606060"/>
          </w:tcPr>
          <w:p w:rsidR="00D463F1" w:rsidRPr="00121334" w:rsidRDefault="00D463F1" w:rsidP="00B37014">
            <w:pPr>
              <w:spacing w:before="120" w:after="120"/>
              <w:rPr>
                <w:rFonts w:cs="Arial"/>
                <w:b/>
                <w:color w:val="FFFFFF"/>
                <w:sz w:val="20"/>
              </w:rPr>
            </w:pPr>
            <w:r w:rsidRPr="00121334">
              <w:rPr>
                <w:rFonts w:cs="Arial"/>
                <w:b/>
                <w:color w:val="FFFFFF"/>
                <w:sz w:val="20"/>
              </w:rPr>
              <w:t>Angebot</w:t>
            </w:r>
          </w:p>
        </w:tc>
        <w:tc>
          <w:tcPr>
            <w:tcW w:w="6300" w:type="dxa"/>
            <w:tcBorders>
              <w:top w:val="single" w:sz="4" w:space="0" w:color="auto"/>
              <w:left w:val="single" w:sz="4" w:space="0" w:color="auto"/>
              <w:bottom w:val="single" w:sz="4" w:space="0" w:color="auto"/>
              <w:right w:val="single" w:sz="4" w:space="0" w:color="auto"/>
            </w:tcBorders>
            <w:shd w:val="clear" w:color="auto" w:fill="606060"/>
          </w:tcPr>
          <w:p w:rsidR="00D463F1" w:rsidRPr="00121334" w:rsidRDefault="00D463F1" w:rsidP="00B37014">
            <w:pPr>
              <w:spacing w:before="120" w:after="120"/>
              <w:rPr>
                <w:rFonts w:cs="Arial"/>
                <w:b/>
                <w:color w:val="FFFFFF"/>
                <w:sz w:val="20"/>
              </w:rPr>
            </w:pPr>
            <w:r w:rsidRPr="00121334">
              <w:rPr>
                <w:rFonts w:cs="Arial"/>
                <w:b/>
                <w:color w:val="FFFFFF"/>
                <w:sz w:val="20"/>
              </w:rPr>
              <w:t xml:space="preserve">Beschreibung </w:t>
            </w:r>
          </w:p>
        </w:tc>
      </w:tr>
      <w:tr w:rsidR="00D463F1" w:rsidRPr="00121334" w:rsidTr="00B37014">
        <w:tc>
          <w:tcPr>
            <w:tcW w:w="9540" w:type="dxa"/>
            <w:gridSpan w:val="2"/>
            <w:tcBorders>
              <w:top w:val="single" w:sz="4" w:space="0" w:color="auto"/>
              <w:left w:val="single" w:sz="4" w:space="0" w:color="auto"/>
              <w:bottom w:val="single" w:sz="4" w:space="0" w:color="auto"/>
              <w:right w:val="single" w:sz="4" w:space="0" w:color="auto"/>
            </w:tcBorders>
            <w:shd w:val="clear" w:color="auto" w:fill="99CCFF"/>
          </w:tcPr>
          <w:p w:rsidR="00D463F1" w:rsidRPr="00121334" w:rsidRDefault="00D463F1" w:rsidP="00B37014">
            <w:pPr>
              <w:spacing w:before="120" w:after="120"/>
              <w:rPr>
                <w:rFonts w:cs="Arial"/>
                <w:b/>
                <w:sz w:val="20"/>
              </w:rPr>
            </w:pPr>
            <w:r w:rsidRPr="00121334">
              <w:rPr>
                <w:rFonts w:cs="Arial"/>
                <w:b/>
                <w:sz w:val="20"/>
              </w:rPr>
              <w:t>Dialog-/Netzwerkförderung</w:t>
            </w:r>
          </w:p>
        </w:tc>
      </w:tr>
      <w:tr w:rsidR="00D463F1" w:rsidRPr="00121334" w:rsidTr="00B37014">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rsidR="00D463F1" w:rsidRPr="00121334" w:rsidRDefault="00D463F1" w:rsidP="00B37014">
            <w:pPr>
              <w:tabs>
                <w:tab w:val="num" w:pos="432"/>
              </w:tabs>
              <w:spacing w:before="120" w:after="120"/>
              <w:rPr>
                <w:rFonts w:cs="Arial"/>
                <w:b/>
                <w:sz w:val="20"/>
              </w:rPr>
            </w:pPr>
            <w:r w:rsidRPr="00121334">
              <w:rPr>
                <w:rFonts w:cs="Arial"/>
                <w:b/>
                <w:sz w:val="20"/>
              </w:rPr>
              <w:t>Die Landesarbeitsgemeinschaft und die Geschäftsstelle</w:t>
            </w:r>
            <w:r w:rsidRPr="00121334">
              <w:rPr>
                <w:rFonts w:cs="Arial"/>
                <w:b/>
                <w:sz w:val="20"/>
              </w:rPr>
              <w:br/>
            </w:r>
            <w:r w:rsidRPr="00121334">
              <w:rPr>
                <w:rFonts w:cs="Arial"/>
                <w:sz w:val="20"/>
              </w:rPr>
              <w:t>setzen Impulse, geben Anregungen, koordinieren, bieten Unterstützung und Vernetzung</w:t>
            </w:r>
          </w:p>
          <w:p w:rsidR="00D463F1" w:rsidRPr="00121334" w:rsidRDefault="00D463F1" w:rsidP="00B37014">
            <w:pPr>
              <w:tabs>
                <w:tab w:val="num" w:pos="432"/>
              </w:tabs>
              <w:spacing w:before="120"/>
              <w:rPr>
                <w:rFonts w:cs="Arial"/>
                <w:b/>
                <w:sz w:val="20"/>
              </w:rPr>
            </w:pPr>
            <w:r w:rsidRPr="00121334">
              <w:rPr>
                <w:rFonts w:cs="Arial"/>
                <w:b/>
                <w:sz w:val="20"/>
              </w:rPr>
              <w:t xml:space="preserve">Vernetzung und Dialog </w:t>
            </w:r>
            <w:r>
              <w:rPr>
                <w:rFonts w:cs="Arial"/>
                <w:b/>
                <w:sz w:val="20"/>
              </w:rPr>
              <w:t>vor Ort in den rund 100</w:t>
            </w:r>
            <w:r w:rsidRPr="00121334">
              <w:rPr>
                <w:rFonts w:cs="Arial"/>
                <w:b/>
                <w:sz w:val="20"/>
              </w:rPr>
              <w:t xml:space="preserve"> regionalen Arbeitskreisen z.B. durch</w:t>
            </w:r>
          </w:p>
          <w:p w:rsidR="00D463F1" w:rsidRPr="00121334" w:rsidRDefault="00D463F1" w:rsidP="00B37014">
            <w:pPr>
              <w:widowControl w:val="0"/>
              <w:numPr>
                <w:ilvl w:val="0"/>
                <w:numId w:val="9"/>
              </w:numPr>
              <w:ind w:left="714" w:hanging="357"/>
              <w:rPr>
                <w:sz w:val="20"/>
                <w:lang w:val="x-none" w:eastAsia="x-none"/>
              </w:rPr>
            </w:pPr>
            <w:r w:rsidRPr="00121334">
              <w:rPr>
                <w:sz w:val="20"/>
                <w:lang w:val="x-none" w:eastAsia="x-none"/>
              </w:rPr>
              <w:t xml:space="preserve">Veranstaltungen für Lehrkräfte, Eltern, Schülerinnen und Schüler, Öffentlichkeit, </w:t>
            </w:r>
          </w:p>
          <w:p w:rsidR="00D463F1" w:rsidRPr="00121334" w:rsidRDefault="00D463F1" w:rsidP="00B37014">
            <w:pPr>
              <w:widowControl w:val="0"/>
              <w:numPr>
                <w:ilvl w:val="0"/>
                <w:numId w:val="9"/>
              </w:numPr>
              <w:ind w:left="714" w:hanging="357"/>
              <w:rPr>
                <w:sz w:val="20"/>
                <w:lang w:val="x-none" w:eastAsia="x-none"/>
              </w:rPr>
            </w:pPr>
            <w:r w:rsidRPr="00121334">
              <w:rPr>
                <w:sz w:val="20"/>
                <w:lang w:val="x-none" w:eastAsia="x-none"/>
              </w:rPr>
              <w:t>Angebote, Projekte wie z.B. Patenprojekt, Schülerzeitungswettbewerb, Ausbildungspreis etc.</w:t>
            </w:r>
          </w:p>
          <w:p w:rsidR="00D463F1" w:rsidRPr="00121334" w:rsidRDefault="00D463F1" w:rsidP="00B37014">
            <w:pPr>
              <w:widowControl w:val="0"/>
              <w:numPr>
                <w:ilvl w:val="0"/>
                <w:numId w:val="9"/>
              </w:numPr>
              <w:ind w:left="714" w:hanging="357"/>
              <w:rPr>
                <w:sz w:val="20"/>
                <w:lang w:val="x-none" w:eastAsia="x-none"/>
              </w:rPr>
            </w:pPr>
            <w:r w:rsidRPr="00121334">
              <w:rPr>
                <w:sz w:val="20"/>
                <w:lang w:val="x-none" w:eastAsia="x-none"/>
              </w:rPr>
              <w:t>Dialogforen</w:t>
            </w:r>
          </w:p>
          <w:p w:rsidR="00D463F1" w:rsidRPr="00121334" w:rsidRDefault="00D463F1" w:rsidP="00B37014">
            <w:pPr>
              <w:widowControl w:val="0"/>
              <w:numPr>
                <w:ilvl w:val="0"/>
                <w:numId w:val="9"/>
              </w:numPr>
              <w:ind w:left="714" w:hanging="357"/>
              <w:rPr>
                <w:sz w:val="20"/>
                <w:lang w:val="x-none" w:eastAsia="x-none"/>
              </w:rPr>
            </w:pPr>
            <w:r w:rsidRPr="00121334">
              <w:rPr>
                <w:sz w:val="20"/>
                <w:lang w:val="x-none" w:eastAsia="x-none"/>
              </w:rPr>
              <w:t xml:space="preserve">Beratung und Netzwerkarbeit </w:t>
            </w:r>
          </w:p>
          <w:p w:rsidR="00D463F1" w:rsidRPr="00F8502A" w:rsidRDefault="00D463F1" w:rsidP="00B37014">
            <w:pPr>
              <w:widowControl w:val="0"/>
              <w:numPr>
                <w:ilvl w:val="0"/>
                <w:numId w:val="9"/>
              </w:numPr>
              <w:ind w:left="714" w:hanging="357"/>
              <w:rPr>
                <w:rFonts w:ascii="Times New Roman" w:hAnsi="Times New Roman" w:cs="Arial"/>
                <w:sz w:val="20"/>
                <w:lang w:val="x-none" w:eastAsia="x-none"/>
              </w:rPr>
            </w:pPr>
            <w:r w:rsidRPr="00121334">
              <w:rPr>
                <w:sz w:val="20"/>
                <w:lang w:val="x-none" w:eastAsia="x-none"/>
              </w:rPr>
              <w:t>Berufsorientierungsmessen</w:t>
            </w:r>
          </w:p>
        </w:tc>
      </w:tr>
      <w:tr w:rsidR="00D463F1" w:rsidRPr="00121334" w:rsidTr="00B37014">
        <w:tc>
          <w:tcPr>
            <w:tcW w:w="3240" w:type="dxa"/>
            <w:tcBorders>
              <w:top w:val="single" w:sz="4" w:space="0" w:color="auto"/>
              <w:left w:val="single" w:sz="4" w:space="0" w:color="auto"/>
              <w:bottom w:val="single" w:sz="4" w:space="0" w:color="auto"/>
              <w:right w:val="single" w:sz="4" w:space="0" w:color="auto"/>
            </w:tcBorders>
            <w:shd w:val="clear" w:color="auto" w:fill="auto"/>
          </w:tcPr>
          <w:p w:rsidR="00D463F1" w:rsidRPr="006B2A7C" w:rsidRDefault="00D463F1" w:rsidP="00B37014">
            <w:pPr>
              <w:spacing w:before="120" w:after="120"/>
              <w:rPr>
                <w:rFonts w:cs="Arial"/>
                <w:b/>
                <w:color w:val="000000" w:themeColor="text1"/>
                <w:sz w:val="20"/>
              </w:rPr>
            </w:pPr>
            <w:r w:rsidRPr="00B2634B">
              <w:rPr>
                <w:rFonts w:cs="Arial"/>
                <w:b/>
                <w:color w:val="000000" w:themeColor="text1"/>
                <w:sz w:val="20"/>
              </w:rPr>
              <w:t>SCHULE</w:t>
            </w:r>
            <w:r w:rsidRPr="006B2A7C">
              <w:rPr>
                <w:rFonts w:cs="Arial"/>
                <w:b/>
                <w:color w:val="000000" w:themeColor="text1"/>
                <w:sz w:val="20"/>
              </w:rPr>
              <w:t>WIRTSCHAFT -</w:t>
            </w:r>
            <w:r w:rsidRPr="006B2A7C">
              <w:rPr>
                <w:rFonts w:cs="Arial"/>
                <w:b/>
                <w:color w:val="000000" w:themeColor="text1"/>
                <w:sz w:val="20"/>
              </w:rPr>
              <w:br/>
              <w:t>SeniorConsultant</w:t>
            </w:r>
          </w:p>
          <w:p w:rsidR="00D463F1" w:rsidRPr="00121334" w:rsidRDefault="00857E44" w:rsidP="00B37014">
            <w:pPr>
              <w:spacing w:before="120" w:after="120"/>
              <w:rPr>
                <w:rFonts w:cs="Arial"/>
                <w:b/>
                <w:sz w:val="20"/>
              </w:rPr>
            </w:pPr>
            <w:hyperlink r:id="rId28" w:history="1">
              <w:r w:rsidR="00D463F1" w:rsidRPr="00D47082">
                <w:rPr>
                  <w:rStyle w:val="Hyperlink"/>
                  <w:rFonts w:cs="Arial"/>
                  <w:sz w:val="20"/>
                </w:rPr>
                <w:t>www.schulewirtschaft-seniorconsultant.de</w:t>
              </w:r>
            </w:hyperlink>
            <w:r w:rsidR="00D463F1" w:rsidRPr="00121334">
              <w:rPr>
                <w:rFonts w:cs="Arial"/>
                <w:sz w:val="20"/>
              </w:rPr>
              <w:t xml:space="preserve"> </w:t>
            </w:r>
            <w:r w:rsidR="00D463F1" w:rsidRPr="00121334">
              <w:rPr>
                <w:rFonts w:cs="Arial"/>
                <w:b/>
                <w:sz w:val="20"/>
              </w:rPr>
              <w:t xml:space="preserve"> </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463F1" w:rsidRPr="00790FCE" w:rsidRDefault="00D463F1" w:rsidP="00B37014">
            <w:pPr>
              <w:spacing w:before="120" w:after="120"/>
              <w:rPr>
                <w:rFonts w:cs="Arial"/>
                <w:sz w:val="20"/>
              </w:rPr>
            </w:pPr>
            <w:r w:rsidRPr="00CA034E">
              <w:rPr>
                <w:rFonts w:cs="Arial"/>
                <w:sz w:val="20"/>
              </w:rPr>
              <w:t>10 ehrenamtliche SCHULEWIRTSCHAFT SeniorConsultants bieten den Arbeitskreisen vor Ort Unterstützung, Beratung und Begleitung an und arbeiten eng mit der LAG SCHULEWIRTSCHAFT Bayern zusammen. Themenfokus: Stärkenorientierte Studien- und Berufswahl</w:t>
            </w:r>
            <w:r>
              <w:rPr>
                <w:rFonts w:cs="Arial"/>
                <w:sz w:val="20"/>
              </w:rPr>
              <w:t>.</w:t>
            </w:r>
          </w:p>
        </w:tc>
      </w:tr>
      <w:tr w:rsidR="00D463F1" w:rsidRPr="00121334" w:rsidTr="00B37014">
        <w:tc>
          <w:tcPr>
            <w:tcW w:w="9540" w:type="dxa"/>
            <w:gridSpan w:val="2"/>
            <w:tcBorders>
              <w:top w:val="single" w:sz="4" w:space="0" w:color="auto"/>
              <w:left w:val="single" w:sz="4" w:space="0" w:color="auto"/>
              <w:bottom w:val="single" w:sz="4" w:space="0" w:color="auto"/>
              <w:right w:val="single" w:sz="4" w:space="0" w:color="auto"/>
            </w:tcBorders>
            <w:shd w:val="clear" w:color="auto" w:fill="FFFF99"/>
          </w:tcPr>
          <w:p w:rsidR="00D463F1" w:rsidRPr="00121334" w:rsidRDefault="00D463F1" w:rsidP="00B37014">
            <w:pPr>
              <w:tabs>
                <w:tab w:val="num" w:pos="432"/>
              </w:tabs>
              <w:spacing w:before="120" w:after="120"/>
              <w:rPr>
                <w:rFonts w:cs="Arial"/>
                <w:b/>
                <w:sz w:val="20"/>
              </w:rPr>
            </w:pPr>
            <w:r w:rsidRPr="00121334">
              <w:rPr>
                <w:rFonts w:cs="Arial"/>
                <w:b/>
                <w:sz w:val="20"/>
              </w:rPr>
              <w:t>Ökonomische Bildung</w:t>
            </w:r>
          </w:p>
        </w:tc>
      </w:tr>
      <w:tr w:rsidR="00D463F1" w:rsidRPr="00121334" w:rsidTr="00B37014">
        <w:tc>
          <w:tcPr>
            <w:tcW w:w="3240" w:type="dxa"/>
            <w:tcBorders>
              <w:top w:val="single" w:sz="4" w:space="0" w:color="auto"/>
              <w:left w:val="single" w:sz="4" w:space="0" w:color="auto"/>
              <w:bottom w:val="single" w:sz="4" w:space="0" w:color="auto"/>
              <w:right w:val="single" w:sz="4" w:space="0" w:color="auto"/>
            </w:tcBorders>
            <w:shd w:val="clear" w:color="auto" w:fill="auto"/>
          </w:tcPr>
          <w:p w:rsidR="00D463F1" w:rsidRPr="006B2A7C" w:rsidRDefault="00D463F1" w:rsidP="00B37014">
            <w:pPr>
              <w:spacing w:before="120" w:after="120"/>
              <w:rPr>
                <w:color w:val="000000" w:themeColor="text1"/>
              </w:rPr>
            </w:pPr>
            <w:r w:rsidRPr="006B2A7C">
              <w:rPr>
                <w:rFonts w:cs="Arial"/>
                <w:b/>
                <w:color w:val="000000" w:themeColor="text1"/>
                <w:sz w:val="20"/>
              </w:rPr>
              <w:t>beach</w:t>
            </w:r>
            <w:r w:rsidRPr="006B2A7C">
              <w:rPr>
                <w:rFonts w:cs="Arial"/>
                <w:b/>
                <w:i/>
                <w:color w:val="000000" w:themeColor="text1"/>
                <w:sz w:val="20"/>
              </w:rPr>
              <w:t>manager</w:t>
            </w:r>
            <w:r w:rsidRPr="006B2A7C">
              <w:rPr>
                <w:rFonts w:cs="Arial"/>
                <w:b/>
                <w:color w:val="000000" w:themeColor="text1"/>
                <w:sz w:val="20"/>
                <w:vertAlign w:val="superscript"/>
              </w:rPr>
              <w:t xml:space="preserve">® </w:t>
            </w:r>
            <w:r w:rsidRPr="006B2A7C">
              <w:rPr>
                <w:rFonts w:cs="Arial"/>
                <w:b/>
                <w:i/>
                <w:color w:val="000000" w:themeColor="text1"/>
                <w:sz w:val="20"/>
              </w:rPr>
              <w:t xml:space="preserve">- </w:t>
            </w:r>
            <w:r w:rsidRPr="006B2A7C">
              <w:rPr>
                <w:rFonts w:cs="Arial"/>
                <w:b/>
                <w:color w:val="000000" w:themeColor="text1"/>
                <w:sz w:val="20"/>
              </w:rPr>
              <w:t>das Wirtschaftsplanspiel</w:t>
            </w:r>
          </w:p>
          <w:p w:rsidR="00D463F1" w:rsidRPr="00121334" w:rsidRDefault="00857E44" w:rsidP="00B37014">
            <w:pPr>
              <w:spacing w:before="120" w:after="120"/>
              <w:rPr>
                <w:rFonts w:cs="Arial"/>
                <w:sz w:val="20"/>
              </w:rPr>
            </w:pPr>
            <w:hyperlink r:id="rId29" w:history="1">
              <w:r w:rsidR="00D463F1" w:rsidRPr="00D47082">
                <w:rPr>
                  <w:rStyle w:val="Hyperlink"/>
                  <w:rFonts w:cs="Arial"/>
                  <w:sz w:val="20"/>
                </w:rPr>
                <w:t>www.beachmanager-bayern.de</w:t>
              </w:r>
            </w:hyperlink>
          </w:p>
          <w:p w:rsidR="00D463F1" w:rsidRPr="00121334" w:rsidRDefault="00D463F1" w:rsidP="00B37014">
            <w:pPr>
              <w:spacing w:before="120" w:after="120"/>
              <w:rPr>
                <w:rFonts w:cs="Arial"/>
                <w:sz w:val="20"/>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463F1" w:rsidRPr="00B67D03" w:rsidRDefault="00D463F1" w:rsidP="00B37014">
            <w:pPr>
              <w:spacing w:before="120" w:after="120"/>
              <w:rPr>
                <w:rFonts w:cs="Arial"/>
                <w:sz w:val="20"/>
              </w:rPr>
            </w:pPr>
            <w:r w:rsidRPr="00CA034E">
              <w:rPr>
                <w:rFonts w:cs="Arial"/>
                <w:iCs/>
                <w:noProof/>
                <w:sz w:val="20"/>
              </w:rPr>
              <w:t>Bei beach</w:t>
            </w:r>
            <w:r w:rsidRPr="00FE6E9F">
              <w:rPr>
                <w:rFonts w:cs="Arial"/>
                <w:i/>
                <w:iCs/>
                <w:noProof/>
                <w:sz w:val="20"/>
              </w:rPr>
              <w:t>manager</w:t>
            </w:r>
            <w:r w:rsidRPr="00CA034E">
              <w:rPr>
                <w:rFonts w:cs="Arial"/>
                <w:iCs/>
                <w:noProof/>
                <w:sz w:val="20"/>
              </w:rPr>
              <w:t xml:space="preserve"> schlüpfen die Schülerinnen und Schüler in die Rolle von Unternehmern und betreiben im Team ein virtuelles Wassersportcenter. beachmanager ist lehrplanorientiert: insbesondere Inhalte der Fächer Wirtschaft, Mathematik, Deutsch und Kunst werden spielerisch und projektorientiert vermittelt. Es gibt Wettbewerbe für die 8. bis 10. Jahrgangsstufe.</w:t>
            </w:r>
          </w:p>
        </w:tc>
      </w:tr>
      <w:tr w:rsidR="00D463F1" w:rsidRPr="00121334" w:rsidTr="00B37014">
        <w:tc>
          <w:tcPr>
            <w:tcW w:w="3240" w:type="dxa"/>
            <w:tcBorders>
              <w:top w:val="single" w:sz="4" w:space="0" w:color="auto"/>
              <w:left w:val="single" w:sz="4" w:space="0" w:color="auto"/>
              <w:bottom w:val="single" w:sz="4" w:space="0" w:color="auto"/>
              <w:right w:val="single" w:sz="4" w:space="0" w:color="auto"/>
            </w:tcBorders>
            <w:shd w:val="clear" w:color="auto" w:fill="auto"/>
          </w:tcPr>
          <w:p w:rsidR="00D463F1" w:rsidRPr="00121334" w:rsidRDefault="00D463F1" w:rsidP="00B37014">
            <w:pPr>
              <w:spacing w:before="120" w:after="120"/>
              <w:rPr>
                <w:rFonts w:cs="Arial"/>
                <w:b/>
                <w:sz w:val="20"/>
                <w:lang w:val="en-GB"/>
              </w:rPr>
            </w:pPr>
            <w:r w:rsidRPr="006B2A7C">
              <w:rPr>
                <w:rFonts w:cs="Arial"/>
                <w:b/>
                <w:color w:val="000000" w:themeColor="text1"/>
                <w:sz w:val="20"/>
                <w:lang w:val="en-GB"/>
              </w:rPr>
              <w:t>Play the Market</w:t>
            </w:r>
            <w:r w:rsidRPr="00A668DC">
              <w:rPr>
                <w:rFonts w:cs="Arial"/>
                <w:b/>
                <w:color w:val="FF0000"/>
                <w:sz w:val="20"/>
                <w:lang w:val="en-GB"/>
              </w:rPr>
              <w:br/>
            </w:r>
            <w:hyperlink r:id="rId30" w:history="1">
              <w:r w:rsidRPr="00121334">
                <w:rPr>
                  <w:rFonts w:cs="Arial"/>
                  <w:color w:val="0000FF"/>
                  <w:sz w:val="20"/>
                  <w:u w:val="single"/>
                  <w:lang w:val="en-GB"/>
                </w:rPr>
                <w:t>www.playthemarket.de</w:t>
              </w:r>
            </w:hyperlink>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463F1" w:rsidRPr="00121334" w:rsidRDefault="00D463F1" w:rsidP="00B37014">
            <w:pPr>
              <w:spacing w:before="120" w:after="120"/>
              <w:ind w:right="403"/>
              <w:rPr>
                <w:rFonts w:cs="Arial"/>
                <w:b/>
                <w:iCs/>
                <w:color w:val="000000"/>
                <w:sz w:val="20"/>
                <w:u w:val="single"/>
              </w:rPr>
            </w:pPr>
            <w:r w:rsidRPr="00121334">
              <w:rPr>
                <w:rFonts w:cs="Arial"/>
                <w:color w:val="000000"/>
                <w:sz w:val="20"/>
              </w:rPr>
              <w:t>Betriebswirtschaftlicher Planspielwettbewerb im Internet für Schülerinnen und Schüler ab der 10. Jahrgangsstufe an Gymnasien, Fach- und Berufsoberschulen in Bayern.</w:t>
            </w:r>
          </w:p>
        </w:tc>
      </w:tr>
      <w:tr w:rsidR="00D463F1" w:rsidRPr="00121334" w:rsidTr="00B37014">
        <w:tc>
          <w:tcPr>
            <w:tcW w:w="3240" w:type="dxa"/>
            <w:tcBorders>
              <w:top w:val="single" w:sz="4" w:space="0" w:color="auto"/>
              <w:left w:val="single" w:sz="4" w:space="0" w:color="auto"/>
              <w:bottom w:val="single" w:sz="4" w:space="0" w:color="auto"/>
              <w:right w:val="single" w:sz="4" w:space="0" w:color="auto"/>
            </w:tcBorders>
            <w:shd w:val="clear" w:color="auto" w:fill="auto"/>
          </w:tcPr>
          <w:p w:rsidR="00D463F1" w:rsidRPr="00121334" w:rsidRDefault="00D463F1" w:rsidP="00B37014">
            <w:pPr>
              <w:spacing w:before="120" w:after="120"/>
              <w:rPr>
                <w:rFonts w:cs="Arial"/>
                <w:sz w:val="20"/>
              </w:rPr>
            </w:pPr>
            <w:r w:rsidRPr="006B2A7C">
              <w:rPr>
                <w:rFonts w:cs="Arial"/>
                <w:b/>
                <w:color w:val="000000" w:themeColor="text1"/>
                <w:sz w:val="20"/>
              </w:rPr>
              <w:t>JUNIOR – Schüler erleben Wirtschaft</w:t>
            </w:r>
            <w:r w:rsidRPr="00A668DC">
              <w:rPr>
                <w:rFonts w:cs="Arial"/>
                <w:b/>
                <w:color w:val="FF0000"/>
                <w:sz w:val="20"/>
              </w:rPr>
              <w:br/>
            </w:r>
            <w:hyperlink r:id="rId31" w:history="1">
              <w:r w:rsidRPr="00121334">
                <w:rPr>
                  <w:rFonts w:cs="Arial"/>
                  <w:color w:val="0000FF"/>
                  <w:sz w:val="20"/>
                  <w:u w:val="single"/>
                </w:rPr>
                <w:t>www.juniorprojekt.de</w:t>
              </w:r>
            </w:hyperlink>
          </w:p>
          <w:p w:rsidR="00D463F1" w:rsidRPr="00121334" w:rsidRDefault="00D463F1" w:rsidP="00B37014">
            <w:pPr>
              <w:spacing w:before="120" w:after="120"/>
              <w:rPr>
                <w:rFonts w:cs="Arial"/>
                <w:b/>
                <w:sz w:val="20"/>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463F1" w:rsidRPr="00121334" w:rsidRDefault="00D463F1" w:rsidP="00B37014">
            <w:pPr>
              <w:tabs>
                <w:tab w:val="num" w:pos="432"/>
              </w:tabs>
              <w:spacing w:before="120" w:after="120"/>
              <w:rPr>
                <w:rFonts w:cs="Arial"/>
                <w:sz w:val="20"/>
              </w:rPr>
            </w:pPr>
            <w:r w:rsidRPr="00121334">
              <w:rPr>
                <w:rFonts w:cs="Arial"/>
                <w:color w:val="000000"/>
                <w:sz w:val="20"/>
              </w:rPr>
              <w:t xml:space="preserve">Schülerinnen </w:t>
            </w:r>
            <w:r>
              <w:rPr>
                <w:rFonts w:cs="Arial"/>
                <w:color w:val="000000"/>
                <w:sz w:val="20"/>
              </w:rPr>
              <w:t>und Schüler</w:t>
            </w:r>
            <w:r w:rsidRPr="00121334">
              <w:rPr>
                <w:rFonts w:cs="Arial"/>
                <w:color w:val="000000"/>
                <w:sz w:val="20"/>
              </w:rPr>
              <w:t xml:space="preserve"> aller Schularten ab der 9. Klasse gründen an ihrer Schule eine eigene Firma. Im Team entwickeln die Jugendlichen eine Geschäftsidee und verwirklichen diese in einem Schuljahr. </w:t>
            </w:r>
          </w:p>
        </w:tc>
      </w:tr>
      <w:tr w:rsidR="00D463F1" w:rsidRPr="00121334" w:rsidTr="00B37014">
        <w:tc>
          <w:tcPr>
            <w:tcW w:w="3240" w:type="dxa"/>
            <w:tcBorders>
              <w:top w:val="single" w:sz="4" w:space="0" w:color="auto"/>
              <w:left w:val="single" w:sz="4" w:space="0" w:color="auto"/>
              <w:bottom w:val="single" w:sz="4" w:space="0" w:color="auto"/>
              <w:right w:val="single" w:sz="4" w:space="0" w:color="auto"/>
            </w:tcBorders>
            <w:shd w:val="clear" w:color="auto" w:fill="auto"/>
          </w:tcPr>
          <w:p w:rsidR="00D463F1" w:rsidRPr="006B2A7C" w:rsidRDefault="00D463F1" w:rsidP="00B37014">
            <w:pPr>
              <w:spacing w:before="120" w:after="120"/>
              <w:rPr>
                <w:rFonts w:cs="Arial"/>
                <w:b/>
                <w:color w:val="000000" w:themeColor="text1"/>
                <w:sz w:val="20"/>
              </w:rPr>
            </w:pPr>
            <w:r w:rsidRPr="006B2A7C">
              <w:rPr>
                <w:rFonts w:cs="Arial"/>
                <w:b/>
                <w:color w:val="000000" w:themeColor="text1"/>
                <w:sz w:val="20"/>
              </w:rPr>
              <w:t>5-Euro-Business</w:t>
            </w:r>
            <w:r w:rsidRPr="00121334">
              <w:rPr>
                <w:rFonts w:cs="Arial"/>
                <w:b/>
                <w:sz w:val="20"/>
              </w:rPr>
              <w:br/>
            </w:r>
            <w:hyperlink r:id="rId32" w:history="1">
              <w:r w:rsidRPr="00121334">
                <w:rPr>
                  <w:rFonts w:cs="Arial"/>
                  <w:color w:val="0000FF"/>
                  <w:sz w:val="20"/>
                  <w:u w:val="single"/>
                </w:rPr>
                <w:t>www.5-euro-business.de</w:t>
              </w:r>
            </w:hyperlink>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463F1" w:rsidRPr="00121334" w:rsidRDefault="00D463F1" w:rsidP="00B37014">
            <w:pPr>
              <w:tabs>
                <w:tab w:val="num" w:pos="432"/>
              </w:tabs>
              <w:spacing w:before="120" w:after="120"/>
              <w:rPr>
                <w:rFonts w:cs="Arial"/>
                <w:sz w:val="20"/>
              </w:rPr>
            </w:pPr>
            <w:r w:rsidRPr="00121334">
              <w:rPr>
                <w:rFonts w:cs="Arial"/>
                <w:sz w:val="20"/>
              </w:rPr>
              <w:t xml:space="preserve">Praxisorientierter Wettbewerb zum Thema Existenzgründung. Studierende entwickeln im Team eine Geschäftsidee und setzen diese als Unternehmer innerhalb eines Semesters um. </w:t>
            </w:r>
          </w:p>
        </w:tc>
      </w:tr>
      <w:tr w:rsidR="00D463F1" w:rsidRPr="00121334" w:rsidTr="00B37014">
        <w:tc>
          <w:tcPr>
            <w:tcW w:w="9540"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tcPr>
          <w:p w:rsidR="00D463F1" w:rsidRPr="00A41A3E" w:rsidRDefault="00D463F1" w:rsidP="00B37014">
            <w:pPr>
              <w:tabs>
                <w:tab w:val="num" w:pos="432"/>
              </w:tabs>
              <w:spacing w:before="120" w:after="120"/>
              <w:rPr>
                <w:rFonts w:cs="Arial"/>
                <w:b/>
                <w:color w:val="000000" w:themeColor="text1"/>
                <w:sz w:val="20"/>
              </w:rPr>
            </w:pPr>
            <w:r>
              <w:rPr>
                <w:rFonts w:cs="Arial"/>
                <w:b/>
                <w:color w:val="000000" w:themeColor="text1"/>
                <w:sz w:val="20"/>
              </w:rPr>
              <w:t>Schlüsselkompetenzen</w:t>
            </w:r>
            <w:r w:rsidRPr="00A41A3E">
              <w:rPr>
                <w:rFonts w:cs="Arial"/>
                <w:b/>
                <w:color w:val="000000" w:themeColor="text1"/>
                <w:sz w:val="20"/>
              </w:rPr>
              <w:t xml:space="preserve"> fördern</w:t>
            </w:r>
          </w:p>
        </w:tc>
      </w:tr>
      <w:tr w:rsidR="00D463F1" w:rsidRPr="00121334" w:rsidTr="00B37014">
        <w:tc>
          <w:tcPr>
            <w:tcW w:w="3240" w:type="dxa"/>
            <w:tcBorders>
              <w:top w:val="single" w:sz="4" w:space="0" w:color="auto"/>
              <w:left w:val="single" w:sz="4" w:space="0" w:color="auto"/>
              <w:bottom w:val="single" w:sz="4" w:space="0" w:color="auto"/>
              <w:right w:val="single" w:sz="4" w:space="0" w:color="auto"/>
            </w:tcBorders>
            <w:shd w:val="clear" w:color="auto" w:fill="auto"/>
          </w:tcPr>
          <w:p w:rsidR="00D463F1" w:rsidRPr="00A41A3E" w:rsidRDefault="00D463F1" w:rsidP="00B37014">
            <w:pPr>
              <w:spacing w:before="120" w:after="120"/>
              <w:rPr>
                <w:rFonts w:cs="Arial"/>
                <w:b/>
                <w:color w:val="000000" w:themeColor="text1"/>
                <w:sz w:val="20"/>
              </w:rPr>
            </w:pPr>
            <w:r w:rsidRPr="00A41A3E">
              <w:rPr>
                <w:rFonts w:cs="Arial"/>
                <w:b/>
                <w:color w:val="000000" w:themeColor="text1"/>
                <w:sz w:val="20"/>
              </w:rPr>
              <w:t>Schülerperspektive</w:t>
            </w:r>
            <w:r>
              <w:rPr>
                <w:rFonts w:cs="Arial"/>
                <w:b/>
                <w:color w:val="000000" w:themeColor="text1"/>
                <w:sz w:val="20"/>
              </w:rPr>
              <w:t>n</w:t>
            </w:r>
            <w:r>
              <w:rPr>
                <w:rFonts w:cs="Arial"/>
                <w:b/>
                <w:color w:val="000000" w:themeColor="text1"/>
                <w:sz w:val="20"/>
              </w:rPr>
              <w:br/>
            </w:r>
            <w:hyperlink r:id="rId33" w:history="1">
              <w:r w:rsidRPr="00FE6E9F">
                <w:rPr>
                  <w:rStyle w:val="Hyperlink"/>
                  <w:rFonts w:cs="Arial"/>
                  <w:sz w:val="20"/>
                </w:rPr>
                <w:t>www.schuelerperspektiven.de</w:t>
              </w:r>
            </w:hyperlink>
            <w:r>
              <w:rPr>
                <w:rFonts w:cs="Arial"/>
                <w:b/>
                <w:color w:val="000000" w:themeColor="text1"/>
                <w:sz w:val="20"/>
              </w:rPr>
              <w:br/>
            </w:r>
          </w:p>
          <w:p w:rsidR="00D463F1" w:rsidRPr="006B2A7C" w:rsidRDefault="00D463F1" w:rsidP="00B37014">
            <w:pPr>
              <w:spacing w:before="120" w:after="120"/>
              <w:rPr>
                <w:rFonts w:cs="Arial"/>
                <w:b/>
                <w:color w:val="000000" w:themeColor="text1"/>
                <w:sz w:val="20"/>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463F1" w:rsidRPr="00A41A3E" w:rsidRDefault="00D463F1" w:rsidP="00B37014">
            <w:pPr>
              <w:tabs>
                <w:tab w:val="num" w:pos="432"/>
              </w:tabs>
              <w:spacing w:before="120" w:after="120"/>
              <w:rPr>
                <w:rFonts w:cs="Arial"/>
                <w:sz w:val="20"/>
              </w:rPr>
            </w:pPr>
            <w:r w:rsidRPr="00A41A3E">
              <w:rPr>
                <w:rFonts w:cs="Arial"/>
                <w:color w:val="000000" w:themeColor="text1"/>
                <w:sz w:val="20"/>
              </w:rPr>
              <w:t>Schülerinnen und Schüler an Mittelschulen dokumentieren fotografisch ihre Lebenswelten und reflektieren damit kreativ-kritisch ihr Umfeld. Die besten Arbeiten werden prämiert und auf einer Vernissage ausgestellt.</w:t>
            </w:r>
          </w:p>
        </w:tc>
      </w:tr>
    </w:tbl>
    <w:p w:rsidR="00D463F1" w:rsidRDefault="00D463F1" w:rsidP="00D463F1">
      <w: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300"/>
      </w:tblGrid>
      <w:tr w:rsidR="00D463F1" w:rsidRPr="00121334" w:rsidTr="00B37014">
        <w:tc>
          <w:tcPr>
            <w:tcW w:w="9540" w:type="dxa"/>
            <w:gridSpan w:val="2"/>
            <w:tcBorders>
              <w:top w:val="single" w:sz="4" w:space="0" w:color="auto"/>
              <w:left w:val="single" w:sz="4" w:space="0" w:color="auto"/>
              <w:bottom w:val="single" w:sz="4" w:space="0" w:color="auto"/>
              <w:right w:val="single" w:sz="4" w:space="0" w:color="auto"/>
            </w:tcBorders>
            <w:shd w:val="clear" w:color="auto" w:fill="CCFFCC"/>
          </w:tcPr>
          <w:p w:rsidR="00D463F1" w:rsidRPr="00121334" w:rsidRDefault="00D463F1" w:rsidP="00B37014">
            <w:pPr>
              <w:spacing w:before="120" w:after="120"/>
              <w:rPr>
                <w:rFonts w:cs="Arial"/>
                <w:b/>
                <w:sz w:val="20"/>
              </w:rPr>
            </w:pPr>
            <w:r w:rsidRPr="00121334">
              <w:rPr>
                <w:rFonts w:cs="Arial"/>
                <w:b/>
                <w:sz w:val="20"/>
              </w:rPr>
              <w:lastRenderedPageBreak/>
              <w:t>MINT</w:t>
            </w:r>
            <w:r>
              <w:rPr>
                <w:rFonts w:cs="Arial"/>
                <w:b/>
                <w:sz w:val="20"/>
              </w:rPr>
              <w:t>-Initiative „Technik Zukunft in Bayern 4.0“</w:t>
            </w:r>
          </w:p>
        </w:tc>
      </w:tr>
      <w:tr w:rsidR="00D463F1" w:rsidRPr="00121334" w:rsidTr="00B37014">
        <w:tc>
          <w:tcPr>
            <w:tcW w:w="3240" w:type="dxa"/>
            <w:tcBorders>
              <w:top w:val="single" w:sz="4" w:space="0" w:color="auto"/>
              <w:left w:val="single" w:sz="4" w:space="0" w:color="auto"/>
              <w:bottom w:val="single" w:sz="4" w:space="0" w:color="auto"/>
              <w:right w:val="single" w:sz="4" w:space="0" w:color="auto"/>
            </w:tcBorders>
            <w:shd w:val="clear" w:color="auto" w:fill="auto"/>
          </w:tcPr>
          <w:p w:rsidR="00D463F1" w:rsidRPr="00121334" w:rsidRDefault="00D463F1" w:rsidP="00B37014">
            <w:pPr>
              <w:spacing w:before="120" w:after="120"/>
              <w:rPr>
                <w:rFonts w:cs="Arial"/>
                <w:sz w:val="20"/>
              </w:rPr>
            </w:pPr>
            <w:r>
              <w:rPr>
                <w:rFonts w:cs="Arial"/>
                <w:b/>
                <w:color w:val="000000" w:themeColor="text1"/>
                <w:sz w:val="20"/>
              </w:rPr>
              <w:t>Technik-Zukunft in Bayern 4.0</w:t>
            </w:r>
            <w:r w:rsidRPr="006B2A7C">
              <w:rPr>
                <w:rFonts w:cs="Arial"/>
                <w:b/>
                <w:color w:val="000000" w:themeColor="text1"/>
                <w:sz w:val="20"/>
              </w:rPr>
              <w:t xml:space="preserve"> </w:t>
            </w:r>
            <w:hyperlink r:id="rId34" w:history="1">
              <w:r w:rsidRPr="00121334">
                <w:rPr>
                  <w:rFonts w:cs="Arial"/>
                  <w:color w:val="0000FF"/>
                  <w:sz w:val="20"/>
                  <w:u w:val="single"/>
                </w:rPr>
                <w:t>www.tezba.de</w:t>
              </w:r>
            </w:hyperlink>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463F1" w:rsidRPr="00082C2A" w:rsidRDefault="00D463F1" w:rsidP="00B37014">
            <w:pPr>
              <w:spacing w:before="120" w:after="120"/>
              <w:rPr>
                <w:rFonts w:cs="Arial"/>
                <w:sz w:val="20"/>
              </w:rPr>
            </w:pPr>
            <w:r w:rsidRPr="00082C2A">
              <w:rPr>
                <w:rFonts w:cs="Arial"/>
                <w:sz w:val="20"/>
              </w:rPr>
              <w:t xml:space="preserve">Die MINT-Initiative zur Förderung von naturwissenschaftlichem und technischem Interesse bietet seit 1999 Bildungsangebote, bei denen Kinder und Jugendliche vom Kindergartenalter bis ins Berufsleben in </w:t>
            </w:r>
            <w:r w:rsidRPr="00082C2A">
              <w:rPr>
                <w:rFonts w:cs="Arial"/>
                <w:sz w:val="20"/>
              </w:rPr>
              <w:br/>
              <w:t>die Welt der Technik eintauchen.</w:t>
            </w:r>
          </w:p>
        </w:tc>
      </w:tr>
      <w:tr w:rsidR="00D463F1" w:rsidRPr="00121334" w:rsidTr="00B37014">
        <w:tc>
          <w:tcPr>
            <w:tcW w:w="3240" w:type="dxa"/>
            <w:tcBorders>
              <w:top w:val="single" w:sz="4" w:space="0" w:color="auto"/>
              <w:left w:val="single" w:sz="4" w:space="0" w:color="auto"/>
              <w:bottom w:val="single" w:sz="4" w:space="0" w:color="auto"/>
              <w:right w:val="single" w:sz="4" w:space="0" w:color="auto"/>
            </w:tcBorders>
            <w:shd w:val="clear" w:color="auto" w:fill="auto"/>
          </w:tcPr>
          <w:p w:rsidR="00D463F1" w:rsidRPr="00121334" w:rsidRDefault="00D463F1" w:rsidP="00B37014">
            <w:pPr>
              <w:spacing w:before="120" w:after="120"/>
              <w:rPr>
                <w:rFonts w:cs="Arial"/>
                <w:b/>
                <w:sz w:val="20"/>
              </w:rPr>
            </w:pPr>
            <w:r w:rsidRPr="00121334">
              <w:rPr>
                <w:rFonts w:cs="Arial"/>
                <w:b/>
                <w:sz w:val="20"/>
              </w:rPr>
              <w:t>„</w:t>
            </w:r>
            <w:r w:rsidRPr="006B2A7C">
              <w:rPr>
                <w:rFonts w:cs="Arial"/>
                <w:b/>
                <w:color w:val="000000" w:themeColor="text1"/>
                <w:sz w:val="20"/>
              </w:rPr>
              <w:t xml:space="preserve">Es funktioniert? </w:t>
            </w:r>
            <w:r w:rsidRPr="00082C2A">
              <w:rPr>
                <w:rFonts w:cs="Arial"/>
                <w:b/>
                <w:color w:val="FF0000"/>
                <w:sz w:val="20"/>
              </w:rPr>
              <w:br/>
            </w:r>
            <w:hyperlink r:id="rId35" w:history="1">
              <w:r w:rsidRPr="00121334">
                <w:rPr>
                  <w:rFonts w:cs="Arial"/>
                  <w:color w:val="0000FF"/>
                  <w:sz w:val="20"/>
                  <w:u w:val="single"/>
                </w:rPr>
                <w:t>www.tezba.de</w:t>
              </w:r>
            </w:hyperlink>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463F1" w:rsidRPr="00082C2A" w:rsidRDefault="00D463F1" w:rsidP="00B37014">
            <w:pPr>
              <w:tabs>
                <w:tab w:val="num" w:pos="432"/>
              </w:tabs>
              <w:spacing w:before="120" w:after="120"/>
              <w:rPr>
                <w:rFonts w:cs="Arial"/>
                <w:sz w:val="20"/>
              </w:rPr>
            </w:pPr>
            <w:r w:rsidRPr="00082C2A">
              <w:rPr>
                <w:rFonts w:cs="Arial"/>
                <w:sz w:val="20"/>
              </w:rPr>
              <w:t>Im Rahmen von „Es funktioniert?!“ werden bayerische Kindergärten, Horte und Grundschulen für herausragende Projekte zur Förderung von früher MINT-Bildung ausgezeichnet.</w:t>
            </w:r>
          </w:p>
        </w:tc>
      </w:tr>
      <w:tr w:rsidR="00D463F1" w:rsidRPr="00121334" w:rsidTr="00B37014">
        <w:tc>
          <w:tcPr>
            <w:tcW w:w="3240" w:type="dxa"/>
            <w:tcBorders>
              <w:top w:val="single" w:sz="4" w:space="0" w:color="auto"/>
              <w:left w:val="single" w:sz="4" w:space="0" w:color="auto"/>
              <w:bottom w:val="single" w:sz="4" w:space="0" w:color="auto"/>
              <w:right w:val="single" w:sz="4" w:space="0" w:color="auto"/>
            </w:tcBorders>
            <w:shd w:val="clear" w:color="auto" w:fill="auto"/>
          </w:tcPr>
          <w:p w:rsidR="00D463F1" w:rsidRPr="00121334" w:rsidRDefault="00D463F1" w:rsidP="00B37014">
            <w:pPr>
              <w:spacing w:before="120" w:after="120"/>
              <w:rPr>
                <w:rFonts w:cs="Arial"/>
                <w:b/>
                <w:sz w:val="20"/>
              </w:rPr>
            </w:pPr>
            <w:r w:rsidRPr="006B2A7C">
              <w:rPr>
                <w:b/>
                <w:color w:val="000000" w:themeColor="text1"/>
                <w:sz w:val="20"/>
              </w:rPr>
              <w:t>Die „MINIPHÄNOMENTA</w:t>
            </w:r>
            <w:r w:rsidRPr="006B2A7C">
              <w:rPr>
                <w:rFonts w:cs="Arial"/>
                <w:b/>
                <w:color w:val="000000" w:themeColor="text1"/>
                <w:sz w:val="20"/>
                <w:vertAlign w:val="superscript"/>
              </w:rPr>
              <w:t>®“</w:t>
            </w:r>
            <w:r w:rsidRPr="006B2A7C">
              <w:rPr>
                <w:rFonts w:cs="Arial"/>
                <w:b/>
                <w:color w:val="000000" w:themeColor="text1"/>
                <w:sz w:val="20"/>
              </w:rPr>
              <w:t xml:space="preserve"> in </w:t>
            </w:r>
            <w:r w:rsidRPr="00121334">
              <w:rPr>
                <w:rFonts w:cs="Arial"/>
                <w:b/>
                <w:sz w:val="20"/>
              </w:rPr>
              <w:t xml:space="preserve">Bayern </w:t>
            </w:r>
            <w:hyperlink r:id="rId36" w:history="1">
              <w:r w:rsidRPr="00121334">
                <w:rPr>
                  <w:rFonts w:cs="Arial"/>
                  <w:color w:val="0000FF"/>
                  <w:sz w:val="20"/>
                  <w:u w:val="single"/>
                </w:rPr>
                <w:t>www.tezba.de</w:t>
              </w:r>
            </w:hyperlink>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463F1" w:rsidRPr="00121334" w:rsidRDefault="00D463F1" w:rsidP="00B37014">
            <w:pPr>
              <w:tabs>
                <w:tab w:val="num" w:pos="432"/>
              </w:tabs>
              <w:spacing w:before="120" w:after="120"/>
              <w:rPr>
                <w:rFonts w:cs="Arial"/>
                <w:sz w:val="20"/>
              </w:rPr>
            </w:pPr>
            <w:r w:rsidRPr="00121334">
              <w:rPr>
                <w:rFonts w:cs="Arial"/>
                <w:sz w:val="20"/>
              </w:rPr>
              <w:t>Technisch-physikalische Experimentierstationen für Grundschulen</w:t>
            </w:r>
            <w:r>
              <w:rPr>
                <w:rFonts w:cs="Arial"/>
                <w:sz w:val="20"/>
              </w:rPr>
              <w:t>.</w:t>
            </w:r>
          </w:p>
        </w:tc>
      </w:tr>
      <w:tr w:rsidR="00D463F1" w:rsidRPr="00121334" w:rsidTr="00B37014">
        <w:tc>
          <w:tcPr>
            <w:tcW w:w="3240" w:type="dxa"/>
            <w:tcBorders>
              <w:top w:val="single" w:sz="4" w:space="0" w:color="auto"/>
              <w:left w:val="single" w:sz="4" w:space="0" w:color="auto"/>
              <w:bottom w:val="single" w:sz="4" w:space="0" w:color="auto"/>
              <w:right w:val="single" w:sz="4" w:space="0" w:color="auto"/>
            </w:tcBorders>
            <w:shd w:val="clear" w:color="auto" w:fill="auto"/>
          </w:tcPr>
          <w:p w:rsidR="00D463F1" w:rsidRPr="00121334" w:rsidRDefault="00D463F1" w:rsidP="00B37014">
            <w:pPr>
              <w:spacing w:before="120" w:after="120"/>
              <w:rPr>
                <w:rFonts w:cs="Arial"/>
                <w:b/>
                <w:sz w:val="20"/>
              </w:rPr>
            </w:pPr>
            <w:r w:rsidRPr="006B2A7C">
              <w:rPr>
                <w:rFonts w:cs="Arial"/>
                <w:b/>
                <w:color w:val="000000" w:themeColor="text1"/>
                <w:sz w:val="20"/>
              </w:rPr>
              <w:t>„Technik-Rallye“</w:t>
            </w:r>
            <w:r w:rsidRPr="00121334">
              <w:rPr>
                <w:rFonts w:cs="Arial"/>
                <w:b/>
                <w:sz w:val="20"/>
              </w:rPr>
              <w:br/>
            </w:r>
            <w:hyperlink r:id="rId37" w:history="1">
              <w:r w:rsidRPr="00121334">
                <w:rPr>
                  <w:rFonts w:cs="Arial"/>
                  <w:color w:val="0000FF"/>
                  <w:sz w:val="20"/>
                  <w:u w:val="single"/>
                </w:rPr>
                <w:t>www.tezba.de</w:t>
              </w:r>
            </w:hyperlink>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463F1" w:rsidRPr="00121334" w:rsidRDefault="00D463F1" w:rsidP="00B37014">
            <w:pPr>
              <w:spacing w:before="120" w:after="120"/>
              <w:rPr>
                <w:rFonts w:cs="Arial"/>
                <w:sz w:val="20"/>
              </w:rPr>
            </w:pPr>
            <w:r w:rsidRPr="00121334">
              <w:rPr>
                <w:rFonts w:cs="Arial"/>
                <w:sz w:val="20"/>
              </w:rPr>
              <w:t>Technisch-handwerklicher Aufgabenparcours ab der 5. Klasse für alle Schularten.</w:t>
            </w:r>
          </w:p>
        </w:tc>
      </w:tr>
      <w:tr w:rsidR="00D463F1" w:rsidRPr="00121334" w:rsidTr="00B37014">
        <w:tc>
          <w:tcPr>
            <w:tcW w:w="3240" w:type="dxa"/>
            <w:tcBorders>
              <w:top w:val="single" w:sz="4" w:space="0" w:color="auto"/>
              <w:left w:val="single" w:sz="4" w:space="0" w:color="auto"/>
              <w:bottom w:val="single" w:sz="4" w:space="0" w:color="auto"/>
              <w:right w:val="single" w:sz="4" w:space="0" w:color="auto"/>
            </w:tcBorders>
            <w:shd w:val="clear" w:color="auto" w:fill="auto"/>
          </w:tcPr>
          <w:p w:rsidR="00D463F1" w:rsidRPr="00121334" w:rsidRDefault="00D463F1" w:rsidP="00B37014">
            <w:pPr>
              <w:spacing w:before="120" w:after="120"/>
              <w:rPr>
                <w:rFonts w:cs="Arial"/>
                <w:b/>
                <w:sz w:val="20"/>
              </w:rPr>
            </w:pPr>
            <w:r w:rsidRPr="006B2A7C">
              <w:rPr>
                <w:rFonts w:cs="Arial"/>
                <w:b/>
                <w:color w:val="000000" w:themeColor="text1"/>
                <w:sz w:val="20"/>
              </w:rPr>
              <w:t>„Mädchen für Technik – Camp“</w:t>
            </w:r>
            <w:r w:rsidRPr="00121334">
              <w:rPr>
                <w:rFonts w:cs="Arial"/>
                <w:b/>
                <w:sz w:val="20"/>
              </w:rPr>
              <w:br/>
            </w:r>
            <w:hyperlink r:id="rId38" w:history="1">
              <w:r w:rsidRPr="00121334">
                <w:rPr>
                  <w:rFonts w:cs="Arial"/>
                  <w:color w:val="0000FF"/>
                  <w:sz w:val="20"/>
                  <w:u w:val="single"/>
                </w:rPr>
                <w:t>www.tezba.de</w:t>
              </w:r>
            </w:hyperlink>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463F1" w:rsidRPr="00082C2A" w:rsidRDefault="00D463F1" w:rsidP="00B37014">
            <w:pPr>
              <w:spacing w:before="120" w:after="120"/>
              <w:rPr>
                <w:rFonts w:cs="Arial"/>
                <w:sz w:val="20"/>
              </w:rPr>
            </w:pPr>
            <w:r w:rsidRPr="00847DC0">
              <w:rPr>
                <w:rFonts w:cs="Arial"/>
                <w:sz w:val="20"/>
              </w:rPr>
              <w:t>Schülerinnen zwischen 12 und 14 Jahren erkunden die Lehrwerkstatt und erstellen mit Hilfe von Ausbildern und Auszubildenden ihr eigenes Werkstück.</w:t>
            </w:r>
          </w:p>
        </w:tc>
      </w:tr>
      <w:tr w:rsidR="00D463F1" w:rsidRPr="00121334" w:rsidTr="00B37014">
        <w:tc>
          <w:tcPr>
            <w:tcW w:w="3240" w:type="dxa"/>
            <w:tcBorders>
              <w:top w:val="single" w:sz="4" w:space="0" w:color="auto"/>
              <w:left w:val="single" w:sz="4" w:space="0" w:color="auto"/>
              <w:bottom w:val="single" w:sz="4" w:space="0" w:color="auto"/>
              <w:right w:val="single" w:sz="4" w:space="0" w:color="auto"/>
            </w:tcBorders>
            <w:shd w:val="clear" w:color="auto" w:fill="auto"/>
          </w:tcPr>
          <w:p w:rsidR="00D463F1" w:rsidRPr="00121334" w:rsidRDefault="00D463F1" w:rsidP="00B37014">
            <w:pPr>
              <w:spacing w:before="120" w:after="120"/>
              <w:rPr>
                <w:rFonts w:cs="Arial"/>
                <w:b/>
                <w:sz w:val="20"/>
              </w:rPr>
            </w:pPr>
            <w:r w:rsidRPr="006B2A7C">
              <w:rPr>
                <w:rFonts w:cs="Arial"/>
                <w:b/>
                <w:color w:val="000000" w:themeColor="text1"/>
                <w:sz w:val="20"/>
              </w:rPr>
              <w:t>„Die Technik – Checker“</w:t>
            </w:r>
            <w:r w:rsidRPr="00121334">
              <w:rPr>
                <w:rFonts w:cs="Arial"/>
                <w:b/>
                <w:sz w:val="20"/>
              </w:rPr>
              <w:br/>
            </w:r>
            <w:hyperlink r:id="rId39" w:history="1">
              <w:r w:rsidRPr="00121334">
                <w:rPr>
                  <w:rFonts w:cs="Arial"/>
                  <w:color w:val="0000FF"/>
                  <w:sz w:val="20"/>
                  <w:u w:val="single"/>
                </w:rPr>
                <w:t>www.tezba.de</w:t>
              </w:r>
            </w:hyperlink>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463F1" w:rsidRPr="00082C2A" w:rsidRDefault="00D463F1" w:rsidP="00B37014">
            <w:pPr>
              <w:spacing w:before="120" w:after="120"/>
              <w:rPr>
                <w:rFonts w:cs="Arial"/>
                <w:sz w:val="20"/>
              </w:rPr>
            </w:pPr>
            <w:r w:rsidRPr="00847DC0">
              <w:rPr>
                <w:rFonts w:cs="Arial"/>
                <w:sz w:val="20"/>
              </w:rPr>
              <w:t>Die 12- bis 14-jährigen Schüler schnuppern in die Ausbildungswerkstatt eines Unternehmens und arbeiten als Team an einem technischen Projekt.</w:t>
            </w:r>
          </w:p>
        </w:tc>
      </w:tr>
      <w:tr w:rsidR="00D463F1" w:rsidRPr="00121334" w:rsidTr="00B37014">
        <w:tc>
          <w:tcPr>
            <w:tcW w:w="3240" w:type="dxa"/>
            <w:tcBorders>
              <w:top w:val="single" w:sz="4" w:space="0" w:color="auto"/>
              <w:left w:val="single" w:sz="4" w:space="0" w:color="auto"/>
              <w:bottom w:val="single" w:sz="4" w:space="0" w:color="auto"/>
              <w:right w:val="single" w:sz="4" w:space="0" w:color="auto"/>
            </w:tcBorders>
            <w:shd w:val="clear" w:color="auto" w:fill="auto"/>
          </w:tcPr>
          <w:p w:rsidR="00D463F1" w:rsidRPr="00121334" w:rsidRDefault="00D463F1" w:rsidP="00B37014">
            <w:pPr>
              <w:spacing w:before="120" w:after="120"/>
              <w:rPr>
                <w:rFonts w:cs="Arial"/>
                <w:b/>
                <w:sz w:val="20"/>
              </w:rPr>
            </w:pPr>
            <w:r>
              <w:rPr>
                <w:rFonts w:cs="Arial"/>
                <w:b/>
                <w:sz w:val="20"/>
              </w:rPr>
              <w:t>„</w:t>
            </w:r>
            <w:r w:rsidRPr="006B2A7C">
              <w:rPr>
                <w:rFonts w:cs="Arial"/>
                <w:b/>
                <w:color w:val="000000" w:themeColor="text1"/>
                <w:sz w:val="20"/>
              </w:rPr>
              <w:t>Forscherinnen – Camp“</w:t>
            </w:r>
            <w:r w:rsidRPr="00121334">
              <w:rPr>
                <w:rFonts w:cs="Arial"/>
                <w:b/>
                <w:sz w:val="20"/>
              </w:rPr>
              <w:br/>
            </w:r>
            <w:hyperlink r:id="rId40" w:history="1">
              <w:r w:rsidRPr="00121334">
                <w:rPr>
                  <w:rFonts w:cs="Arial"/>
                  <w:color w:val="0000FF"/>
                  <w:sz w:val="20"/>
                  <w:u w:val="single"/>
                </w:rPr>
                <w:t>www.tezba.de</w:t>
              </w:r>
            </w:hyperlink>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463F1" w:rsidRPr="00082C2A" w:rsidRDefault="00D463F1" w:rsidP="00B37014">
            <w:pPr>
              <w:spacing w:before="120" w:after="120"/>
              <w:rPr>
                <w:rFonts w:cs="Arial"/>
                <w:sz w:val="20"/>
              </w:rPr>
            </w:pPr>
            <w:r w:rsidRPr="00847DC0">
              <w:rPr>
                <w:rFonts w:cs="Arial"/>
                <w:sz w:val="20"/>
              </w:rPr>
              <w:t>15- bis 19-jährige Schülerinnen (Gymnasium, FOS/BOS) setzen in einer Camp-Woche einen Forschungsauftrag eines Unternehmens mit einer Hochschule um.</w:t>
            </w:r>
          </w:p>
        </w:tc>
      </w:tr>
      <w:tr w:rsidR="00D463F1" w:rsidRPr="000F76FC" w:rsidTr="00B37014">
        <w:tc>
          <w:tcPr>
            <w:tcW w:w="3240" w:type="dxa"/>
            <w:tcBorders>
              <w:top w:val="single" w:sz="4" w:space="0" w:color="auto"/>
              <w:left w:val="single" w:sz="4" w:space="0" w:color="auto"/>
              <w:bottom w:val="single" w:sz="4" w:space="0" w:color="auto"/>
              <w:right w:val="single" w:sz="4" w:space="0" w:color="auto"/>
            </w:tcBorders>
            <w:shd w:val="clear" w:color="auto" w:fill="auto"/>
          </w:tcPr>
          <w:p w:rsidR="00D463F1" w:rsidRPr="00322D6E" w:rsidRDefault="00D463F1" w:rsidP="00B37014">
            <w:pPr>
              <w:spacing w:before="120" w:after="120"/>
              <w:rPr>
                <w:rFonts w:cs="Arial"/>
                <w:b/>
                <w:color w:val="FF0000"/>
                <w:sz w:val="20"/>
              </w:rPr>
            </w:pPr>
            <w:r w:rsidRPr="006B2A7C">
              <w:rPr>
                <w:rFonts w:cs="Arial"/>
                <w:b/>
                <w:color w:val="000000" w:themeColor="text1"/>
                <w:sz w:val="20"/>
              </w:rPr>
              <w:t>Bionik-Angebote</w:t>
            </w:r>
            <w:r>
              <w:rPr>
                <w:rFonts w:cs="Arial"/>
                <w:b/>
                <w:sz w:val="20"/>
              </w:rPr>
              <w:br/>
            </w:r>
            <w:hyperlink r:id="rId41" w:history="1">
              <w:r w:rsidRPr="00A83537">
                <w:rPr>
                  <w:rStyle w:val="Hyperlink"/>
                  <w:rFonts w:cs="Arial"/>
                  <w:sz w:val="20"/>
                </w:rPr>
                <w:t>www.tezba.de</w:t>
              </w:r>
            </w:hyperlink>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463F1" w:rsidRPr="0015028B" w:rsidRDefault="00D463F1" w:rsidP="00B37014">
            <w:pPr>
              <w:spacing w:before="120" w:after="120"/>
              <w:rPr>
                <w:rFonts w:cs="Arial"/>
                <w:sz w:val="20"/>
              </w:rPr>
            </w:pPr>
            <w:r w:rsidRPr="00082C2A">
              <w:rPr>
                <w:rFonts w:cs="Arial"/>
                <w:sz w:val="20"/>
              </w:rPr>
              <w:t>Fortbildungen für Lehrkräfte und ein Camp für Jugendliche zum Thema „Bionik – von der Natur lernen“.</w:t>
            </w:r>
          </w:p>
        </w:tc>
      </w:tr>
      <w:tr w:rsidR="00D463F1" w:rsidRPr="00121334" w:rsidTr="00B37014">
        <w:tc>
          <w:tcPr>
            <w:tcW w:w="3240" w:type="dxa"/>
            <w:tcBorders>
              <w:top w:val="single" w:sz="4" w:space="0" w:color="auto"/>
              <w:left w:val="single" w:sz="4" w:space="0" w:color="auto"/>
              <w:bottom w:val="single" w:sz="4" w:space="0" w:color="auto"/>
              <w:right w:val="single" w:sz="4" w:space="0" w:color="auto"/>
            </w:tcBorders>
            <w:shd w:val="clear" w:color="auto" w:fill="auto"/>
          </w:tcPr>
          <w:p w:rsidR="00D463F1" w:rsidRPr="00121334" w:rsidRDefault="00D463F1" w:rsidP="00B37014">
            <w:pPr>
              <w:spacing w:before="120" w:after="120"/>
              <w:rPr>
                <w:rFonts w:cs="Arial"/>
                <w:b/>
                <w:sz w:val="20"/>
                <w:lang w:val="en-GB"/>
              </w:rPr>
            </w:pPr>
            <w:r w:rsidRPr="006B2A7C">
              <w:rPr>
                <w:rFonts w:cs="Arial"/>
                <w:b/>
                <w:color w:val="000000" w:themeColor="text1"/>
                <w:sz w:val="20"/>
                <w:lang w:val="en-US"/>
              </w:rPr>
              <w:t>Hightech live!</w:t>
            </w:r>
            <w:r w:rsidRPr="006B2A7C" w:rsidDel="007C5CF1">
              <w:rPr>
                <w:rFonts w:cs="Arial"/>
                <w:b/>
                <w:color w:val="000000" w:themeColor="text1"/>
                <w:sz w:val="20"/>
                <w:lang w:val="en-US"/>
              </w:rPr>
              <w:t xml:space="preserve"> </w:t>
            </w:r>
            <w:r w:rsidRPr="000F76FC">
              <w:rPr>
                <w:rFonts w:cs="Arial"/>
                <w:b/>
                <w:sz w:val="20"/>
                <w:lang w:val="en-US"/>
              </w:rPr>
              <w:br/>
            </w:r>
            <w:hyperlink r:id="rId42" w:history="1">
              <w:r w:rsidRPr="000F76FC">
                <w:rPr>
                  <w:rFonts w:cs="Arial"/>
                  <w:color w:val="0000FF"/>
                  <w:sz w:val="20"/>
                  <w:u w:val="single"/>
                  <w:lang w:val="en-US"/>
                </w:rPr>
                <w:t>www.tezba.de</w:t>
              </w:r>
            </w:hyperlink>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463F1" w:rsidRPr="00082C2A" w:rsidRDefault="00D463F1" w:rsidP="00B37014">
            <w:pPr>
              <w:spacing w:before="120" w:after="120"/>
              <w:rPr>
                <w:rFonts w:cs="Arial"/>
                <w:sz w:val="20"/>
              </w:rPr>
            </w:pPr>
            <w:r w:rsidRPr="00847DC0">
              <w:rPr>
                <w:rFonts w:cs="Arial"/>
                <w:color w:val="000000" w:themeColor="text1"/>
                <w:sz w:val="20"/>
              </w:rPr>
              <w:t>Dieses Camp-Angebot richtet sich an Schülerinnen und Schüler der 8. und 9. Klassen und zeigt, wie attraktiv kleine und mittelständische Unternehmen in der eigenen Region sind.</w:t>
            </w:r>
          </w:p>
        </w:tc>
      </w:tr>
      <w:tr w:rsidR="00D463F1" w:rsidRPr="00121334" w:rsidTr="00B37014">
        <w:tc>
          <w:tcPr>
            <w:tcW w:w="3240" w:type="dxa"/>
            <w:tcBorders>
              <w:top w:val="single" w:sz="4" w:space="0" w:color="auto"/>
              <w:left w:val="single" w:sz="4" w:space="0" w:color="auto"/>
              <w:bottom w:val="single" w:sz="4" w:space="0" w:color="auto"/>
              <w:right w:val="single" w:sz="4" w:space="0" w:color="auto"/>
            </w:tcBorders>
            <w:shd w:val="clear" w:color="auto" w:fill="auto"/>
          </w:tcPr>
          <w:p w:rsidR="00D463F1" w:rsidRPr="00322D6E" w:rsidRDefault="00D463F1" w:rsidP="00B37014">
            <w:pPr>
              <w:spacing w:before="120" w:after="120"/>
              <w:rPr>
                <w:rFonts w:cs="Arial"/>
                <w:b/>
                <w:sz w:val="20"/>
              </w:rPr>
            </w:pPr>
            <w:r w:rsidRPr="00322D6E">
              <w:rPr>
                <w:rFonts w:cs="Arial"/>
                <w:b/>
                <w:sz w:val="20"/>
              </w:rPr>
              <w:t>Digi-Camp</w:t>
            </w:r>
            <w:r w:rsidRPr="00322D6E">
              <w:rPr>
                <w:rFonts w:cs="Arial"/>
                <w:b/>
                <w:sz w:val="20"/>
              </w:rPr>
              <w:br/>
            </w:r>
            <w:hyperlink r:id="rId43" w:history="1">
              <w:r w:rsidRPr="00322D6E">
                <w:rPr>
                  <w:rFonts w:cs="Arial"/>
                  <w:color w:val="0000FF"/>
                  <w:sz w:val="20"/>
                  <w:u w:val="single"/>
                </w:rPr>
                <w:t>www.tezba.de</w:t>
              </w:r>
            </w:hyperlink>
            <w:r>
              <w:rPr>
                <w:rFonts w:cs="Arial"/>
                <w:sz w:val="20"/>
              </w:rPr>
              <w:br/>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463F1" w:rsidRPr="00082C2A" w:rsidRDefault="00D463F1" w:rsidP="00B37014">
            <w:pPr>
              <w:spacing w:before="120" w:after="120"/>
              <w:rPr>
                <w:rFonts w:cs="Arial"/>
                <w:sz w:val="20"/>
              </w:rPr>
            </w:pPr>
            <w:r w:rsidRPr="00322D6E">
              <w:rPr>
                <w:rFonts w:cs="Arial"/>
                <w:sz w:val="20"/>
              </w:rPr>
              <w:t>In einer Camp-Woche arbeiten Schülerinnen und Schüler zwischen 15 und 18 Jahren an einer konkreten Aufgabenstellung mit einem Unternehmen der Kommunikations- und Informationsbranche zusammen.</w:t>
            </w:r>
          </w:p>
        </w:tc>
      </w:tr>
      <w:tr w:rsidR="00D463F1" w:rsidRPr="00121334" w:rsidTr="00B37014">
        <w:tc>
          <w:tcPr>
            <w:tcW w:w="3240" w:type="dxa"/>
            <w:tcBorders>
              <w:top w:val="single" w:sz="4" w:space="0" w:color="auto"/>
              <w:left w:val="single" w:sz="4" w:space="0" w:color="auto"/>
              <w:bottom w:val="single" w:sz="4" w:space="0" w:color="auto"/>
              <w:right w:val="single" w:sz="4" w:space="0" w:color="auto"/>
            </w:tcBorders>
            <w:shd w:val="clear" w:color="auto" w:fill="auto"/>
          </w:tcPr>
          <w:p w:rsidR="00D463F1" w:rsidRDefault="00D463F1" w:rsidP="00B37014">
            <w:pPr>
              <w:spacing w:before="120" w:after="120"/>
              <w:rPr>
                <w:rFonts w:cs="Arial"/>
                <w:sz w:val="20"/>
              </w:rPr>
            </w:pPr>
            <w:r w:rsidRPr="00322D6E">
              <w:rPr>
                <w:rFonts w:cs="Arial"/>
                <w:b/>
                <w:sz w:val="20"/>
              </w:rPr>
              <w:t>Smart City</w:t>
            </w:r>
            <w:r w:rsidRPr="00322D6E">
              <w:rPr>
                <w:rFonts w:cs="Arial"/>
                <w:b/>
                <w:sz w:val="20"/>
              </w:rPr>
              <w:br/>
            </w:r>
            <w:hyperlink r:id="rId44" w:history="1">
              <w:r w:rsidRPr="00322D6E">
                <w:rPr>
                  <w:rFonts w:cs="Arial"/>
                  <w:color w:val="0000FF"/>
                  <w:sz w:val="20"/>
                  <w:u w:val="single"/>
                </w:rPr>
                <w:t>www.tezba.de</w:t>
              </w:r>
            </w:hyperlink>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463F1" w:rsidRPr="00082C2A" w:rsidRDefault="00D463F1" w:rsidP="00B37014">
            <w:pPr>
              <w:spacing w:before="120" w:after="120"/>
              <w:rPr>
                <w:rFonts w:cs="Arial"/>
                <w:sz w:val="20"/>
              </w:rPr>
            </w:pPr>
            <w:r w:rsidRPr="00322D6E">
              <w:rPr>
                <w:rFonts w:cs="Arial"/>
                <w:sz w:val="20"/>
              </w:rPr>
              <w:t>Schülerinnen und Schüler zwischen 15 und 18 Jahren stellen sich in einem 1,5-tägigen Workshop den Chancen und Herausforderungen im digitalen Zeitalter.</w:t>
            </w:r>
          </w:p>
        </w:tc>
      </w:tr>
      <w:tr w:rsidR="00D463F1" w:rsidRPr="00322D6E" w:rsidTr="00B37014">
        <w:tc>
          <w:tcPr>
            <w:tcW w:w="3240" w:type="dxa"/>
            <w:tcBorders>
              <w:top w:val="single" w:sz="4" w:space="0" w:color="auto"/>
              <w:left w:val="single" w:sz="4" w:space="0" w:color="auto"/>
              <w:bottom w:val="single" w:sz="4" w:space="0" w:color="auto"/>
              <w:right w:val="single" w:sz="4" w:space="0" w:color="auto"/>
            </w:tcBorders>
            <w:shd w:val="clear" w:color="auto" w:fill="auto"/>
          </w:tcPr>
          <w:p w:rsidR="00D463F1" w:rsidRPr="00322D6E" w:rsidRDefault="00D463F1" w:rsidP="00B37014">
            <w:pPr>
              <w:spacing w:before="120" w:after="120"/>
              <w:rPr>
                <w:rFonts w:cs="Arial"/>
                <w:sz w:val="20"/>
                <w:lang w:val="en-US"/>
              </w:rPr>
            </w:pPr>
            <w:r w:rsidRPr="00322D6E">
              <w:rPr>
                <w:rFonts w:cs="Arial"/>
                <w:b/>
                <w:sz w:val="20"/>
                <w:lang w:val="en-US"/>
              </w:rPr>
              <w:t xml:space="preserve">Game group </w:t>
            </w:r>
            <w:r w:rsidRPr="00322D6E">
              <w:rPr>
                <w:rFonts w:cs="Arial"/>
                <w:b/>
                <w:sz w:val="20"/>
                <w:vertAlign w:val="superscript"/>
                <w:lang w:val="en-US"/>
              </w:rPr>
              <w:t>IT</w:t>
            </w:r>
            <w:r w:rsidRPr="00322D6E">
              <w:rPr>
                <w:rFonts w:cs="Arial"/>
                <w:b/>
                <w:sz w:val="20"/>
                <w:vertAlign w:val="superscript"/>
                <w:lang w:val="en-US"/>
              </w:rPr>
              <w:br/>
            </w:r>
            <w:hyperlink r:id="rId45" w:history="1">
              <w:r w:rsidRPr="00322D6E">
                <w:rPr>
                  <w:rFonts w:cs="Arial"/>
                  <w:color w:val="0000FF"/>
                  <w:sz w:val="20"/>
                  <w:u w:val="single"/>
                  <w:lang w:val="en-US"/>
                </w:rPr>
                <w:t>www.tezba.de</w:t>
              </w:r>
            </w:hyperlink>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463F1" w:rsidRPr="00322D6E" w:rsidRDefault="00D463F1" w:rsidP="00B37014">
            <w:pPr>
              <w:spacing w:before="120" w:after="120"/>
              <w:rPr>
                <w:rFonts w:cs="Arial"/>
                <w:sz w:val="20"/>
              </w:rPr>
            </w:pPr>
            <w:r w:rsidRPr="00322D6E">
              <w:rPr>
                <w:rFonts w:cs="Arial"/>
                <w:sz w:val="20"/>
              </w:rPr>
              <w:t>In Zusammenarbeit mit Medienpädagogen, Game Designern und weiteren Experten lernen Jugendliche einer Schüler AG alles rund um das Thema Spieleentwicklung.</w:t>
            </w:r>
          </w:p>
        </w:tc>
      </w:tr>
      <w:tr w:rsidR="00D463F1" w:rsidRPr="00322D6E" w:rsidTr="00B37014">
        <w:tc>
          <w:tcPr>
            <w:tcW w:w="3240" w:type="dxa"/>
            <w:tcBorders>
              <w:top w:val="single" w:sz="4" w:space="0" w:color="auto"/>
              <w:left w:val="single" w:sz="4" w:space="0" w:color="auto"/>
              <w:bottom w:val="single" w:sz="4" w:space="0" w:color="auto"/>
              <w:right w:val="single" w:sz="4" w:space="0" w:color="auto"/>
            </w:tcBorders>
            <w:shd w:val="clear" w:color="auto" w:fill="auto"/>
          </w:tcPr>
          <w:p w:rsidR="00D463F1" w:rsidRPr="00322D6E" w:rsidRDefault="00D463F1" w:rsidP="00B37014">
            <w:pPr>
              <w:spacing w:before="120" w:after="120"/>
              <w:rPr>
                <w:rFonts w:cs="Arial"/>
                <w:sz w:val="20"/>
              </w:rPr>
            </w:pPr>
            <w:r w:rsidRPr="00322D6E">
              <w:rPr>
                <w:rFonts w:cs="Arial"/>
                <w:b/>
                <w:sz w:val="20"/>
                <w:lang w:val="en-US"/>
              </w:rPr>
              <w:t>StartApp</w:t>
            </w:r>
            <w:r w:rsidRPr="00322D6E">
              <w:rPr>
                <w:rFonts w:cs="Arial"/>
                <w:b/>
                <w:sz w:val="20"/>
                <w:lang w:val="en-US"/>
              </w:rPr>
              <w:br/>
            </w:r>
            <w:hyperlink r:id="rId46" w:history="1">
              <w:r w:rsidRPr="00322D6E">
                <w:rPr>
                  <w:rFonts w:cs="Arial"/>
                  <w:color w:val="0000FF"/>
                  <w:sz w:val="20"/>
                  <w:u w:val="single"/>
                  <w:lang w:val="en-US"/>
                </w:rPr>
                <w:t>www.tezba.de</w:t>
              </w:r>
            </w:hyperlink>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463F1" w:rsidRPr="00322D6E" w:rsidRDefault="00D463F1" w:rsidP="00B37014">
            <w:pPr>
              <w:spacing w:before="120" w:after="120"/>
              <w:rPr>
                <w:rFonts w:cs="Arial"/>
                <w:sz w:val="20"/>
              </w:rPr>
            </w:pPr>
            <w:r w:rsidRPr="00A4124C">
              <w:rPr>
                <w:rFonts w:cs="Arial"/>
                <w:sz w:val="20"/>
              </w:rPr>
              <w:t>Mit StartApp tauchen Schülerinnen, Schüler und Lehrkräfte in die Welt der Apps ein. StartApp wird in drei Formaten angeboten.</w:t>
            </w:r>
          </w:p>
        </w:tc>
      </w:tr>
      <w:tr w:rsidR="00D463F1" w:rsidRPr="00121334" w:rsidTr="00B37014">
        <w:tc>
          <w:tcPr>
            <w:tcW w:w="9540" w:type="dxa"/>
            <w:gridSpan w:val="2"/>
            <w:tcBorders>
              <w:top w:val="single" w:sz="4" w:space="0" w:color="auto"/>
              <w:left w:val="single" w:sz="4" w:space="0" w:color="auto"/>
              <w:bottom w:val="single" w:sz="4" w:space="0" w:color="auto"/>
              <w:right w:val="single" w:sz="4" w:space="0" w:color="auto"/>
            </w:tcBorders>
            <w:shd w:val="clear" w:color="auto" w:fill="CCFFCC"/>
          </w:tcPr>
          <w:p w:rsidR="00D463F1" w:rsidRPr="00847DC0" w:rsidRDefault="00D463F1" w:rsidP="00B37014">
            <w:pPr>
              <w:spacing w:before="120" w:after="120"/>
              <w:rPr>
                <w:rFonts w:cs="Arial"/>
                <w:b/>
                <w:sz w:val="20"/>
              </w:rPr>
            </w:pPr>
            <w:r w:rsidRPr="008D06C7">
              <w:rPr>
                <w:rFonts w:cs="Arial"/>
                <w:b/>
                <w:sz w:val="20"/>
              </w:rPr>
              <w:t>MINT</w:t>
            </w:r>
            <w:r>
              <w:rPr>
                <w:rFonts w:cs="Arial"/>
                <w:b/>
                <w:sz w:val="20"/>
              </w:rPr>
              <w:t>-Bildung – weitere Projekte</w:t>
            </w:r>
          </w:p>
        </w:tc>
      </w:tr>
      <w:tr w:rsidR="00D463F1" w:rsidRPr="00121334" w:rsidTr="00B37014">
        <w:tc>
          <w:tcPr>
            <w:tcW w:w="3240" w:type="dxa"/>
            <w:tcBorders>
              <w:top w:val="single" w:sz="4" w:space="0" w:color="auto"/>
              <w:left w:val="single" w:sz="4" w:space="0" w:color="auto"/>
              <w:bottom w:val="single" w:sz="4" w:space="0" w:color="auto"/>
              <w:right w:val="single" w:sz="4" w:space="0" w:color="auto"/>
            </w:tcBorders>
            <w:shd w:val="clear" w:color="auto" w:fill="auto"/>
          </w:tcPr>
          <w:p w:rsidR="00D463F1" w:rsidRPr="0085316A" w:rsidRDefault="00D463F1" w:rsidP="00B37014">
            <w:pPr>
              <w:spacing w:before="120" w:after="120"/>
              <w:rPr>
                <w:rFonts w:cs="Arial"/>
                <w:b/>
                <w:sz w:val="20"/>
                <w:lang w:val="en-US"/>
              </w:rPr>
            </w:pPr>
            <w:r w:rsidRPr="006B2A7C">
              <w:rPr>
                <w:rFonts w:cs="Arial"/>
                <w:b/>
                <w:color w:val="000000" w:themeColor="text1"/>
                <w:sz w:val="20"/>
                <w:lang w:val="en-GB"/>
              </w:rPr>
              <w:t>“BaumanagerCamp”</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463F1" w:rsidRPr="0085316A" w:rsidRDefault="00D463F1" w:rsidP="00B37014">
            <w:pPr>
              <w:spacing w:before="120" w:after="120"/>
              <w:rPr>
                <w:rFonts w:cs="Arial"/>
                <w:noProof/>
                <w:sz w:val="20"/>
              </w:rPr>
            </w:pPr>
            <w:r w:rsidRPr="00082C2A">
              <w:rPr>
                <w:rFonts w:cs="Arial"/>
                <w:sz w:val="20"/>
              </w:rPr>
              <w:t xml:space="preserve">Die Jugendlichen (15 – 18 Jahre) erhalten </w:t>
            </w:r>
            <w:r>
              <w:rPr>
                <w:rFonts w:cs="Arial"/>
                <w:sz w:val="20"/>
              </w:rPr>
              <w:t xml:space="preserve">in einer Woche </w:t>
            </w:r>
            <w:r w:rsidRPr="00082C2A">
              <w:rPr>
                <w:rFonts w:cs="Arial"/>
                <w:sz w:val="20"/>
              </w:rPr>
              <w:t>einen praxisnahen Einblick in die Vielfältigkeit der Aufgaben und späteren Berufsmöglichkeiten im Bauingenieurbereich.</w:t>
            </w:r>
          </w:p>
        </w:tc>
      </w:tr>
    </w:tbl>
    <w:p w:rsidR="00D463F1" w:rsidRDefault="00D463F1" w:rsidP="00D463F1">
      <w: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300"/>
      </w:tblGrid>
      <w:tr w:rsidR="00D463F1" w:rsidRPr="00121334" w:rsidTr="00B37014">
        <w:tc>
          <w:tcPr>
            <w:tcW w:w="3240" w:type="dxa"/>
            <w:tcBorders>
              <w:top w:val="single" w:sz="4" w:space="0" w:color="auto"/>
              <w:left w:val="single" w:sz="4" w:space="0" w:color="auto"/>
              <w:bottom w:val="single" w:sz="4" w:space="0" w:color="auto"/>
              <w:right w:val="single" w:sz="4" w:space="0" w:color="auto"/>
            </w:tcBorders>
            <w:shd w:val="clear" w:color="auto" w:fill="auto"/>
          </w:tcPr>
          <w:p w:rsidR="00D463F1" w:rsidRPr="0085316A" w:rsidRDefault="00D463F1" w:rsidP="00B37014">
            <w:pPr>
              <w:spacing w:before="120" w:after="120"/>
              <w:rPr>
                <w:rFonts w:cs="Arial"/>
                <w:b/>
                <w:color w:val="000000" w:themeColor="text1"/>
                <w:sz w:val="20"/>
              </w:rPr>
            </w:pPr>
            <w:r w:rsidRPr="0085316A">
              <w:rPr>
                <w:rFonts w:cs="Arial"/>
                <w:b/>
                <w:sz w:val="20"/>
                <w:lang w:val="en-US"/>
              </w:rPr>
              <w:lastRenderedPageBreak/>
              <w:t>Berufsorientierung auf Messen</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463F1" w:rsidRPr="0085316A" w:rsidRDefault="00D463F1" w:rsidP="00B37014">
            <w:pPr>
              <w:spacing w:before="120" w:after="120"/>
              <w:rPr>
                <w:rFonts w:cs="Arial"/>
                <w:sz w:val="20"/>
              </w:rPr>
            </w:pPr>
            <w:r w:rsidRPr="0085316A">
              <w:rPr>
                <w:rFonts w:cs="Arial"/>
                <w:noProof/>
                <w:sz w:val="20"/>
              </w:rPr>
              <w:t>Berufsorientierungstage auf Fachmessen geben Schülerinnen und Schülern die Möglichkeit sich mit Experten auszutauschen und sich über technische Berufe in einem spannenden Umfeld zu informieren.</w:t>
            </w:r>
          </w:p>
        </w:tc>
      </w:tr>
      <w:tr w:rsidR="00D463F1" w:rsidRPr="00121334" w:rsidTr="00B37014">
        <w:tc>
          <w:tcPr>
            <w:tcW w:w="3240" w:type="dxa"/>
            <w:tcBorders>
              <w:top w:val="single" w:sz="4" w:space="0" w:color="auto"/>
              <w:left w:val="single" w:sz="4" w:space="0" w:color="auto"/>
              <w:bottom w:val="single" w:sz="4" w:space="0" w:color="auto"/>
              <w:right w:val="single" w:sz="4" w:space="0" w:color="auto"/>
            </w:tcBorders>
            <w:shd w:val="clear" w:color="auto" w:fill="auto"/>
          </w:tcPr>
          <w:p w:rsidR="00D463F1" w:rsidRPr="00121334" w:rsidRDefault="00D463F1" w:rsidP="00B37014">
            <w:pPr>
              <w:spacing w:before="120" w:after="120"/>
              <w:rPr>
                <w:rFonts w:cs="Arial"/>
                <w:sz w:val="20"/>
              </w:rPr>
            </w:pPr>
            <w:r w:rsidRPr="006B2A7C">
              <w:rPr>
                <w:rFonts w:cs="Arial"/>
                <w:b/>
                <w:color w:val="000000" w:themeColor="text1"/>
                <w:sz w:val="20"/>
              </w:rPr>
              <w:t>Technik-Scouts</w:t>
            </w:r>
            <w:r w:rsidRPr="00121334">
              <w:rPr>
                <w:rFonts w:cs="Arial"/>
                <w:b/>
                <w:sz w:val="20"/>
              </w:rPr>
              <w:br/>
            </w:r>
            <w:hyperlink r:id="rId47" w:history="1">
              <w:r w:rsidRPr="00121334">
                <w:rPr>
                  <w:rFonts w:cs="Arial"/>
                  <w:color w:val="0000FF"/>
                  <w:sz w:val="20"/>
                  <w:u w:val="single"/>
                </w:rPr>
                <w:t>www.technik-scouts.de</w:t>
              </w:r>
            </w:hyperlink>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463F1" w:rsidRPr="00082C2A" w:rsidRDefault="00D463F1" w:rsidP="00B37014">
            <w:pPr>
              <w:spacing w:before="120" w:after="120"/>
              <w:rPr>
                <w:rFonts w:cs="Arial"/>
                <w:sz w:val="20"/>
              </w:rPr>
            </w:pPr>
            <w:r w:rsidRPr="00082C2A">
              <w:rPr>
                <w:rFonts w:cs="Arial"/>
                <w:sz w:val="20"/>
              </w:rPr>
              <w:t>Schülerinnen und Schüler ab der 7. Klasse befassen sich intensiv mit einem technischen Berufsbild und erstellen einen informativen, kreativen und werbewirksamen Wettbewerbsbeitrag.</w:t>
            </w:r>
          </w:p>
        </w:tc>
      </w:tr>
      <w:tr w:rsidR="00D463F1" w:rsidRPr="00121334" w:rsidTr="00B37014">
        <w:tc>
          <w:tcPr>
            <w:tcW w:w="9540" w:type="dxa"/>
            <w:gridSpan w:val="2"/>
            <w:tcBorders>
              <w:top w:val="single" w:sz="4" w:space="0" w:color="auto"/>
              <w:left w:val="single" w:sz="4" w:space="0" w:color="auto"/>
              <w:bottom w:val="single" w:sz="4" w:space="0" w:color="auto"/>
              <w:right w:val="single" w:sz="4" w:space="0" w:color="auto"/>
            </w:tcBorders>
            <w:shd w:val="clear" w:color="auto" w:fill="FFCC99"/>
          </w:tcPr>
          <w:p w:rsidR="00D463F1" w:rsidRPr="00121334" w:rsidRDefault="00D463F1" w:rsidP="00B37014">
            <w:pPr>
              <w:spacing w:before="120" w:after="120"/>
              <w:rPr>
                <w:rFonts w:cs="Arial"/>
                <w:b/>
                <w:sz w:val="20"/>
              </w:rPr>
            </w:pPr>
            <w:r w:rsidRPr="00121334">
              <w:rPr>
                <w:rFonts w:cs="Arial"/>
                <w:b/>
                <w:sz w:val="20"/>
              </w:rPr>
              <w:t xml:space="preserve">Allgemeine </w:t>
            </w:r>
            <w:r w:rsidRPr="00121334">
              <w:rPr>
                <w:rFonts w:cs="Arial"/>
                <w:b/>
                <w:bCs/>
                <w:sz w:val="20"/>
              </w:rPr>
              <w:t>Berufsorientierung</w:t>
            </w:r>
          </w:p>
        </w:tc>
      </w:tr>
      <w:tr w:rsidR="00D463F1" w:rsidRPr="00121334" w:rsidTr="00B37014">
        <w:tc>
          <w:tcPr>
            <w:tcW w:w="3240" w:type="dxa"/>
            <w:tcBorders>
              <w:top w:val="single" w:sz="4" w:space="0" w:color="auto"/>
              <w:left w:val="single" w:sz="4" w:space="0" w:color="auto"/>
              <w:bottom w:val="single" w:sz="4" w:space="0" w:color="auto"/>
              <w:right w:val="single" w:sz="4" w:space="0" w:color="auto"/>
            </w:tcBorders>
            <w:shd w:val="clear" w:color="auto" w:fill="auto"/>
          </w:tcPr>
          <w:p w:rsidR="00D463F1" w:rsidRPr="00B04212" w:rsidRDefault="00D463F1" w:rsidP="00B37014">
            <w:pPr>
              <w:spacing w:before="120" w:after="120"/>
              <w:rPr>
                <w:rFonts w:cs="Arial"/>
                <w:b/>
                <w:color w:val="000000" w:themeColor="text1"/>
                <w:sz w:val="20"/>
              </w:rPr>
            </w:pPr>
            <w:r w:rsidRPr="00A4124C">
              <w:rPr>
                <w:rFonts w:cs="Arial"/>
                <w:b/>
                <w:color w:val="000000" w:themeColor="text1"/>
                <w:sz w:val="20"/>
              </w:rPr>
              <w:t xml:space="preserve">sprungbrett </w:t>
            </w:r>
            <w:r w:rsidRPr="006B2A7C">
              <w:rPr>
                <w:rFonts w:cs="Arial"/>
                <w:b/>
                <w:color w:val="000000" w:themeColor="text1"/>
                <w:sz w:val="20"/>
              </w:rPr>
              <w:t>–Bayern</w:t>
            </w:r>
            <w:r>
              <w:rPr>
                <w:rFonts w:cs="Arial"/>
                <w:b/>
                <w:color w:val="000000" w:themeColor="text1"/>
                <w:sz w:val="20"/>
              </w:rPr>
              <w:br/>
            </w:r>
            <w:hyperlink r:id="rId48" w:history="1">
              <w:r w:rsidRPr="00121334">
                <w:rPr>
                  <w:rFonts w:cs="Arial"/>
                  <w:color w:val="0000FF"/>
                  <w:sz w:val="20"/>
                  <w:u w:val="single"/>
                </w:rPr>
                <w:t>www.sprungbrett-bayern.de</w:t>
              </w:r>
            </w:hyperlink>
            <w:r w:rsidRPr="00121334">
              <w:rPr>
                <w:rFonts w:cs="Arial"/>
                <w:sz w:val="20"/>
              </w:rPr>
              <w:t xml:space="preserve"> </w:t>
            </w:r>
          </w:p>
          <w:p w:rsidR="00D463F1" w:rsidRDefault="00D463F1" w:rsidP="00B37014">
            <w:pPr>
              <w:spacing w:before="120" w:after="120"/>
              <w:rPr>
                <w:rFonts w:cs="Arial"/>
                <w:sz w:val="20"/>
              </w:rPr>
            </w:pPr>
          </w:p>
          <w:p w:rsidR="00D463F1" w:rsidRDefault="00D463F1" w:rsidP="00B37014">
            <w:pPr>
              <w:spacing w:before="120" w:after="120"/>
              <w:rPr>
                <w:rFonts w:cs="Arial"/>
                <w:sz w:val="20"/>
              </w:rPr>
            </w:pPr>
          </w:p>
          <w:p w:rsidR="00D463F1" w:rsidRDefault="00D463F1" w:rsidP="00B37014">
            <w:pPr>
              <w:spacing w:before="120" w:after="120"/>
              <w:rPr>
                <w:rFonts w:cs="Arial"/>
                <w:sz w:val="20"/>
              </w:rPr>
            </w:pPr>
          </w:p>
          <w:p w:rsidR="00D463F1" w:rsidRDefault="00D463F1" w:rsidP="00B37014">
            <w:pPr>
              <w:spacing w:before="120" w:after="120"/>
              <w:rPr>
                <w:rFonts w:cs="Arial"/>
                <w:sz w:val="20"/>
              </w:rPr>
            </w:pPr>
          </w:p>
          <w:p w:rsidR="00D463F1" w:rsidRDefault="00D463F1" w:rsidP="00B37014">
            <w:pPr>
              <w:spacing w:before="120" w:after="120"/>
              <w:rPr>
                <w:rFonts w:cs="Arial"/>
                <w:sz w:val="20"/>
              </w:rPr>
            </w:pPr>
          </w:p>
          <w:p w:rsidR="00D463F1" w:rsidRDefault="00D463F1" w:rsidP="00B37014">
            <w:pPr>
              <w:spacing w:before="120" w:after="120"/>
              <w:rPr>
                <w:rFonts w:cs="Arial"/>
                <w:sz w:val="20"/>
              </w:rPr>
            </w:pPr>
          </w:p>
          <w:p w:rsidR="00D463F1" w:rsidRDefault="00D463F1" w:rsidP="00B37014">
            <w:pPr>
              <w:spacing w:before="120" w:after="120"/>
              <w:rPr>
                <w:rFonts w:cs="Arial"/>
                <w:sz w:val="20"/>
              </w:rPr>
            </w:pPr>
          </w:p>
          <w:p w:rsidR="00D463F1" w:rsidRPr="00A4124C" w:rsidRDefault="00D463F1" w:rsidP="00B37014">
            <w:pPr>
              <w:spacing w:before="120" w:after="120"/>
              <w:rPr>
                <w:rFonts w:cs="Arial"/>
                <w:sz w:val="20"/>
              </w:rPr>
            </w:pPr>
            <w:r>
              <w:rPr>
                <w:rFonts w:cs="Arial"/>
                <w:sz w:val="20"/>
              </w:rPr>
              <w:br/>
            </w:r>
            <w:r w:rsidRPr="00A4124C">
              <w:rPr>
                <w:rFonts w:cs="Arial"/>
                <w:b/>
                <w:sz w:val="20"/>
              </w:rPr>
              <w:t>sprungbrett bayern into work</w:t>
            </w:r>
            <w:r>
              <w:rPr>
                <w:rFonts w:cs="Arial"/>
                <w:b/>
                <w:sz w:val="20"/>
              </w:rPr>
              <w:br/>
            </w:r>
            <w:hyperlink r:id="rId49" w:history="1">
              <w:r w:rsidRPr="00A4124C">
                <w:rPr>
                  <w:rFonts w:cs="Arial"/>
                  <w:color w:val="0000FF"/>
                  <w:sz w:val="20"/>
                  <w:u w:val="single"/>
                </w:rPr>
                <w:t>www.sprungbrett-intowork.de</w:t>
              </w:r>
            </w:hyperlink>
          </w:p>
          <w:p w:rsidR="00D463F1" w:rsidRPr="00121334" w:rsidRDefault="00D463F1" w:rsidP="00B37014">
            <w:pPr>
              <w:spacing w:before="120" w:after="120"/>
              <w:rPr>
                <w:rFonts w:cs="Arial"/>
                <w:b/>
                <w:sz w:val="20"/>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463F1" w:rsidRPr="00A4124C" w:rsidRDefault="00D463F1" w:rsidP="00B37014">
            <w:pPr>
              <w:tabs>
                <w:tab w:val="num" w:pos="432"/>
              </w:tabs>
              <w:spacing w:before="120"/>
              <w:rPr>
                <w:rFonts w:cs="Arial"/>
                <w:sz w:val="20"/>
              </w:rPr>
            </w:pPr>
            <w:r w:rsidRPr="00A4124C">
              <w:rPr>
                <w:rFonts w:cs="Arial"/>
                <w:sz w:val="20"/>
              </w:rPr>
              <w:t xml:space="preserve">sprungbrett bayern ist mit 32.000 angebotenen Praktikumsplätzen die größte Praktikumsbörse für Schülerinnen und Schüler in Bayern und fördert zielorientierte Berufsorientierung, effektive Nachwuchsakquise und stärkt die Kooperation SCHULEWIRTSCHAFT. </w:t>
            </w:r>
            <w:r w:rsidRPr="00A4124C">
              <w:rPr>
                <w:rFonts w:cs="Arial"/>
                <w:sz w:val="20"/>
              </w:rPr>
              <w:br/>
              <w:t>Zielgruppen: Unternehmen, Schulen, Schülerinnen und Schüler, Eltern</w:t>
            </w:r>
            <w:r w:rsidRPr="00A4124C">
              <w:rPr>
                <w:rFonts w:cs="Arial"/>
                <w:sz w:val="20"/>
              </w:rPr>
              <w:br/>
              <w:t xml:space="preserve">sprungbrett-Teilprojekte: </w:t>
            </w:r>
          </w:p>
          <w:p w:rsidR="00D463F1" w:rsidRPr="00A4124C" w:rsidRDefault="00857E44" w:rsidP="00B37014">
            <w:pPr>
              <w:numPr>
                <w:ilvl w:val="0"/>
                <w:numId w:val="18"/>
              </w:numPr>
              <w:tabs>
                <w:tab w:val="clear" w:pos="720"/>
              </w:tabs>
              <w:ind w:left="238" w:hanging="142"/>
              <w:rPr>
                <w:rFonts w:cs="Arial"/>
                <w:sz w:val="20"/>
              </w:rPr>
            </w:pPr>
            <w:hyperlink r:id="rId50" w:history="1">
              <w:r w:rsidR="00D463F1" w:rsidRPr="00A4124C">
                <w:rPr>
                  <w:rFonts w:cs="Arial"/>
                  <w:sz w:val="20"/>
                </w:rPr>
                <w:t>www.sprungbrett-bayern.de</w:t>
              </w:r>
            </w:hyperlink>
          </w:p>
          <w:p w:rsidR="00D463F1" w:rsidRPr="00A4124C" w:rsidRDefault="00D463F1" w:rsidP="00B37014">
            <w:pPr>
              <w:numPr>
                <w:ilvl w:val="0"/>
                <w:numId w:val="18"/>
              </w:numPr>
              <w:tabs>
                <w:tab w:val="clear" w:pos="720"/>
              </w:tabs>
              <w:ind w:left="238" w:hanging="142"/>
              <w:rPr>
                <w:rFonts w:cs="Arial"/>
                <w:sz w:val="20"/>
              </w:rPr>
            </w:pPr>
            <w:r w:rsidRPr="00A4124C">
              <w:rPr>
                <w:rFonts w:cs="Arial"/>
                <w:sz w:val="20"/>
              </w:rPr>
              <w:t>sprungbrett-SPEED Dating: Unternehmen treffen</w:t>
            </w:r>
            <w:r>
              <w:rPr>
                <w:rFonts w:cs="Arial"/>
                <w:sz w:val="20"/>
              </w:rPr>
              <w:br/>
            </w:r>
            <w:r w:rsidRPr="00A4124C">
              <w:rPr>
                <w:rFonts w:cs="Arial"/>
                <w:sz w:val="20"/>
              </w:rPr>
              <w:t>Schülerinnen und Schüler</w:t>
            </w:r>
          </w:p>
          <w:p w:rsidR="00D463F1" w:rsidRPr="00A4124C" w:rsidRDefault="00D463F1" w:rsidP="00B37014">
            <w:pPr>
              <w:numPr>
                <w:ilvl w:val="0"/>
                <w:numId w:val="18"/>
              </w:numPr>
              <w:tabs>
                <w:tab w:val="clear" w:pos="720"/>
              </w:tabs>
              <w:ind w:left="238" w:hanging="142"/>
              <w:rPr>
                <w:rFonts w:cs="Arial"/>
                <w:sz w:val="20"/>
              </w:rPr>
            </w:pPr>
            <w:r w:rsidRPr="00A4124C">
              <w:rPr>
                <w:rFonts w:cs="Arial"/>
                <w:sz w:val="20"/>
              </w:rPr>
              <w:t>sprungbrett-Elternabend: Ich schaff‘s – aber nicht allein</w:t>
            </w:r>
          </w:p>
          <w:p w:rsidR="00D463F1" w:rsidRPr="00A4124C" w:rsidRDefault="00D463F1" w:rsidP="00B37014">
            <w:pPr>
              <w:numPr>
                <w:ilvl w:val="0"/>
                <w:numId w:val="18"/>
              </w:numPr>
              <w:tabs>
                <w:tab w:val="clear" w:pos="720"/>
              </w:tabs>
              <w:ind w:left="238" w:hanging="142"/>
              <w:rPr>
                <w:rFonts w:cs="Arial"/>
                <w:sz w:val="20"/>
              </w:rPr>
            </w:pPr>
            <w:r w:rsidRPr="00A4124C">
              <w:rPr>
                <w:rFonts w:cs="Arial"/>
                <w:sz w:val="20"/>
              </w:rPr>
              <w:t>sprungbrett-Regional: Netzwerk und Informationsveranstaltungen zur Berufsorientierung und Nachwuchsgewinnung</w:t>
            </w:r>
            <w:r>
              <w:rPr>
                <w:rFonts w:cs="Arial"/>
                <w:sz w:val="20"/>
              </w:rPr>
              <w:t xml:space="preserve"> </w:t>
            </w:r>
            <w:r w:rsidRPr="00A4124C">
              <w:rPr>
                <w:rFonts w:cs="Arial"/>
                <w:sz w:val="20"/>
              </w:rPr>
              <w:t>vor Ort</w:t>
            </w:r>
          </w:p>
          <w:p w:rsidR="00D463F1" w:rsidRPr="00121334" w:rsidRDefault="00D463F1" w:rsidP="00B37014">
            <w:pPr>
              <w:spacing w:after="120"/>
              <w:rPr>
                <w:rFonts w:cs="Arial"/>
                <w:sz w:val="20"/>
              </w:rPr>
            </w:pPr>
            <w:r>
              <w:rPr>
                <w:rFonts w:eastAsia="Arial" w:cs="Arial"/>
                <w:sz w:val="20"/>
              </w:rPr>
              <w:br/>
            </w:r>
            <w:r w:rsidRPr="00A4124C">
              <w:rPr>
                <w:rFonts w:eastAsia="Arial" w:cs="Arial"/>
                <w:sz w:val="20"/>
              </w:rPr>
              <w:t>Aufbau einer neuen, branchenübergreifenden Online-Plattform, sowie begleitender Angebote, um jungen Menschen mit Flucht- oder Migrationshintergrund in berufsbildenden Schulen und in berufs-orientierenden Bildungsmaßnahmen den Übergang und den Einstieg in den bayerischen Ausbildungsmarkt zu erleichtern.</w:t>
            </w:r>
          </w:p>
        </w:tc>
      </w:tr>
      <w:tr w:rsidR="00D463F1" w:rsidRPr="00121334" w:rsidTr="00B37014">
        <w:tc>
          <w:tcPr>
            <w:tcW w:w="9540" w:type="dxa"/>
            <w:gridSpan w:val="2"/>
            <w:tcBorders>
              <w:top w:val="single" w:sz="4" w:space="0" w:color="auto"/>
              <w:left w:val="single" w:sz="4" w:space="0" w:color="auto"/>
              <w:bottom w:val="single" w:sz="4" w:space="0" w:color="auto"/>
              <w:right w:val="single" w:sz="4" w:space="0" w:color="auto"/>
            </w:tcBorders>
            <w:shd w:val="clear" w:color="auto" w:fill="CCFFFF"/>
          </w:tcPr>
          <w:p w:rsidR="00D463F1" w:rsidRPr="00121334" w:rsidRDefault="00D463F1" w:rsidP="00B37014">
            <w:pPr>
              <w:spacing w:before="120" w:after="120"/>
              <w:rPr>
                <w:rFonts w:cs="Arial"/>
                <w:sz w:val="20"/>
              </w:rPr>
            </w:pPr>
            <w:r w:rsidRPr="00121334">
              <w:rPr>
                <w:rFonts w:cs="Arial"/>
                <w:b/>
                <w:sz w:val="20"/>
              </w:rPr>
              <w:t>Lehrerfortbildung/Schulleiterqualifizierung</w:t>
            </w:r>
          </w:p>
        </w:tc>
      </w:tr>
      <w:tr w:rsidR="00D463F1" w:rsidRPr="00121334" w:rsidTr="00B37014">
        <w:tc>
          <w:tcPr>
            <w:tcW w:w="3240" w:type="dxa"/>
            <w:tcBorders>
              <w:top w:val="single" w:sz="4" w:space="0" w:color="auto"/>
              <w:left w:val="single" w:sz="4" w:space="0" w:color="auto"/>
              <w:bottom w:val="single" w:sz="4" w:space="0" w:color="auto"/>
              <w:right w:val="single" w:sz="4" w:space="0" w:color="auto"/>
            </w:tcBorders>
            <w:shd w:val="clear" w:color="auto" w:fill="auto"/>
          </w:tcPr>
          <w:p w:rsidR="00D463F1" w:rsidRPr="00121334" w:rsidRDefault="00D463F1" w:rsidP="00B37014">
            <w:pPr>
              <w:spacing w:before="120" w:after="120"/>
              <w:rPr>
                <w:rFonts w:cs="Arial"/>
                <w:b/>
                <w:sz w:val="20"/>
              </w:rPr>
            </w:pPr>
            <w:r w:rsidRPr="00B2634B">
              <w:rPr>
                <w:rFonts w:cs="Arial"/>
                <w:b/>
                <w:color w:val="000000" w:themeColor="text1"/>
                <w:sz w:val="20"/>
              </w:rPr>
              <w:t>SCHULE</w:t>
            </w:r>
            <w:r w:rsidRPr="006B2A7C">
              <w:rPr>
                <w:rFonts w:cs="Arial"/>
                <w:b/>
                <w:color w:val="000000" w:themeColor="text1"/>
                <w:sz w:val="20"/>
              </w:rPr>
              <w:t xml:space="preserve">WIRTSCHAFT - </w:t>
            </w:r>
            <w:r w:rsidRPr="006B2A7C">
              <w:rPr>
                <w:rFonts w:cs="Arial"/>
                <w:b/>
                <w:color w:val="000000" w:themeColor="text1"/>
                <w:sz w:val="20"/>
              </w:rPr>
              <w:br/>
              <w:t>Akademie</w:t>
            </w:r>
            <w:r w:rsidRPr="00121334">
              <w:rPr>
                <w:rFonts w:cs="Arial"/>
                <w:b/>
                <w:sz w:val="20"/>
              </w:rPr>
              <w:br/>
            </w:r>
            <w:hyperlink r:id="rId51" w:history="1">
              <w:r w:rsidRPr="00121334">
                <w:rPr>
                  <w:rFonts w:cs="Arial"/>
                  <w:color w:val="0000FF"/>
                  <w:sz w:val="20"/>
                  <w:u w:val="single"/>
                </w:rPr>
                <w:t>www.schulewirtschaft-akademie.de</w:t>
              </w:r>
            </w:hyperlink>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463F1" w:rsidRPr="00EB0539" w:rsidRDefault="00D463F1" w:rsidP="00DB1435">
            <w:pPr>
              <w:tabs>
                <w:tab w:val="num" w:pos="432"/>
              </w:tabs>
              <w:spacing w:before="120" w:after="120"/>
              <w:rPr>
                <w:rFonts w:cs="Arial"/>
                <w:sz w:val="20"/>
              </w:rPr>
            </w:pPr>
            <w:r w:rsidRPr="00EB0539">
              <w:rPr>
                <w:rFonts w:cs="Arial"/>
                <w:sz w:val="20"/>
              </w:rPr>
              <w:t>Tagungen, Seminare, Workshops, Beratung, Coaching für Schul-leiter, Lehrkräften aller Schularten und Schulbehörden. Staatlich anerkannte Lehrerfortbildungen. Schwerpunkte:</w:t>
            </w:r>
          </w:p>
          <w:p w:rsidR="00D463F1" w:rsidRPr="00EB0539" w:rsidRDefault="00D463F1" w:rsidP="00DB1435">
            <w:pPr>
              <w:pStyle w:val="Listenabsatz"/>
              <w:numPr>
                <w:ilvl w:val="0"/>
                <w:numId w:val="11"/>
              </w:numPr>
              <w:spacing w:before="120" w:after="120" w:line="240" w:lineRule="auto"/>
              <w:ind w:left="238" w:hanging="142"/>
              <w:rPr>
                <w:rFonts w:ascii="Arial" w:eastAsia="Times New Roman" w:hAnsi="Arial" w:cs="Arial"/>
                <w:sz w:val="20"/>
                <w:szCs w:val="20"/>
                <w:lang w:eastAsia="de-DE"/>
              </w:rPr>
            </w:pPr>
            <w:r w:rsidRPr="00EB0539">
              <w:rPr>
                <w:rFonts w:ascii="Arial" w:eastAsia="Times New Roman" w:hAnsi="Arial" w:cs="Arial"/>
                <w:sz w:val="20"/>
                <w:szCs w:val="20"/>
                <w:lang w:eastAsia="de-DE"/>
              </w:rPr>
              <w:t>Kooperation Schule und Arbeitswelt</w:t>
            </w:r>
          </w:p>
          <w:p w:rsidR="00D463F1" w:rsidRPr="00EB0539" w:rsidRDefault="00D463F1" w:rsidP="00DB1435">
            <w:pPr>
              <w:pStyle w:val="Listenabsatz"/>
              <w:numPr>
                <w:ilvl w:val="0"/>
                <w:numId w:val="11"/>
              </w:numPr>
              <w:spacing w:before="120" w:after="120" w:line="240" w:lineRule="auto"/>
              <w:ind w:left="238" w:hanging="142"/>
              <w:rPr>
                <w:rFonts w:ascii="Arial" w:eastAsia="Times New Roman" w:hAnsi="Arial" w:cs="Arial"/>
                <w:sz w:val="20"/>
                <w:szCs w:val="20"/>
                <w:lang w:eastAsia="de-DE"/>
              </w:rPr>
            </w:pPr>
            <w:r w:rsidRPr="00EB0539">
              <w:rPr>
                <w:rFonts w:ascii="Arial" w:eastAsia="Times New Roman" w:hAnsi="Arial" w:cs="Arial"/>
                <w:sz w:val="20"/>
                <w:szCs w:val="20"/>
                <w:lang w:eastAsia="de-DE"/>
              </w:rPr>
              <w:t>Berufsorientierung</w:t>
            </w:r>
          </w:p>
          <w:p w:rsidR="00D463F1" w:rsidRPr="00EB0539" w:rsidRDefault="00D463F1" w:rsidP="00DB1435">
            <w:pPr>
              <w:pStyle w:val="Listenabsatz"/>
              <w:numPr>
                <w:ilvl w:val="0"/>
                <w:numId w:val="11"/>
              </w:numPr>
              <w:spacing w:before="120" w:after="120" w:line="240" w:lineRule="auto"/>
              <w:ind w:left="238" w:hanging="142"/>
              <w:rPr>
                <w:rFonts w:ascii="Arial" w:eastAsia="Times New Roman" w:hAnsi="Arial" w:cs="Arial"/>
                <w:sz w:val="20"/>
                <w:szCs w:val="20"/>
                <w:lang w:eastAsia="de-DE"/>
              </w:rPr>
            </w:pPr>
            <w:r w:rsidRPr="00EB0539">
              <w:rPr>
                <w:rFonts w:ascii="Arial" w:eastAsia="Times New Roman" w:hAnsi="Arial" w:cs="Arial"/>
                <w:sz w:val="20"/>
                <w:szCs w:val="20"/>
                <w:lang w:eastAsia="de-DE"/>
              </w:rPr>
              <w:t>Förderung von Technik und Naturwissenschaften</w:t>
            </w:r>
          </w:p>
          <w:p w:rsidR="00D463F1" w:rsidRPr="00EB0539" w:rsidRDefault="00D463F1" w:rsidP="00DB1435">
            <w:pPr>
              <w:pStyle w:val="Listenabsatz"/>
              <w:numPr>
                <w:ilvl w:val="0"/>
                <w:numId w:val="11"/>
              </w:numPr>
              <w:spacing w:before="120" w:after="120" w:line="240" w:lineRule="auto"/>
              <w:ind w:left="238" w:hanging="142"/>
              <w:rPr>
                <w:rFonts w:ascii="Arial" w:eastAsia="Times New Roman" w:hAnsi="Arial" w:cs="Arial"/>
                <w:sz w:val="20"/>
                <w:szCs w:val="20"/>
                <w:lang w:eastAsia="de-DE"/>
              </w:rPr>
            </w:pPr>
            <w:r w:rsidRPr="00EB0539">
              <w:rPr>
                <w:rFonts w:ascii="Arial" w:eastAsia="Times New Roman" w:hAnsi="Arial" w:cs="Arial"/>
                <w:sz w:val="20"/>
                <w:szCs w:val="20"/>
                <w:lang w:eastAsia="de-DE"/>
              </w:rPr>
              <w:t>Ökonomische Bildung</w:t>
            </w:r>
          </w:p>
          <w:p w:rsidR="00D463F1" w:rsidRDefault="00D463F1" w:rsidP="00DB1435">
            <w:pPr>
              <w:pStyle w:val="Listenabsatz"/>
              <w:numPr>
                <w:ilvl w:val="0"/>
                <w:numId w:val="11"/>
              </w:numPr>
              <w:spacing w:before="120" w:after="120" w:line="240" w:lineRule="auto"/>
              <w:ind w:left="238" w:hanging="142"/>
              <w:rPr>
                <w:rFonts w:ascii="Arial" w:eastAsia="Times New Roman" w:hAnsi="Arial" w:cs="Arial"/>
                <w:sz w:val="20"/>
                <w:szCs w:val="20"/>
                <w:lang w:eastAsia="de-DE"/>
              </w:rPr>
            </w:pPr>
            <w:r w:rsidRPr="00EB0539">
              <w:rPr>
                <w:rFonts w:ascii="Arial" w:eastAsia="Times New Roman" w:hAnsi="Arial" w:cs="Arial"/>
                <w:sz w:val="20"/>
                <w:szCs w:val="20"/>
                <w:lang w:eastAsia="de-DE"/>
              </w:rPr>
              <w:t>Schulentwicklung/Führung</w:t>
            </w:r>
          </w:p>
          <w:p w:rsidR="00D463F1" w:rsidRPr="00331412" w:rsidRDefault="00D463F1" w:rsidP="00DB1435">
            <w:pPr>
              <w:pStyle w:val="Listenabsatz"/>
              <w:numPr>
                <w:ilvl w:val="0"/>
                <w:numId w:val="11"/>
              </w:numPr>
              <w:spacing w:before="120" w:after="120" w:line="240" w:lineRule="auto"/>
              <w:ind w:left="238" w:hanging="142"/>
              <w:rPr>
                <w:rFonts w:ascii="Arial" w:eastAsia="Times New Roman" w:hAnsi="Arial" w:cs="Arial"/>
                <w:sz w:val="20"/>
                <w:szCs w:val="20"/>
                <w:lang w:eastAsia="de-DE"/>
              </w:rPr>
            </w:pPr>
            <w:r w:rsidRPr="00EB0539">
              <w:rPr>
                <w:rFonts w:ascii="Arial" w:eastAsia="Times New Roman" w:hAnsi="Arial" w:cs="Arial"/>
                <w:sz w:val="20"/>
                <w:szCs w:val="20"/>
                <w:lang w:eastAsia="de-DE"/>
              </w:rPr>
              <w:t xml:space="preserve">Information von Unternehmensvertretern, Ausbildern etc. </w:t>
            </w:r>
            <w:r w:rsidRPr="00EB0539">
              <w:rPr>
                <w:rFonts w:ascii="Arial" w:eastAsia="Times New Roman" w:hAnsi="Arial" w:cs="Arial"/>
                <w:sz w:val="20"/>
                <w:szCs w:val="20"/>
                <w:lang w:eastAsia="de-DE"/>
              </w:rPr>
              <w:br/>
              <w:t>zur konstruktiven Kooperation mit Schulen</w:t>
            </w:r>
          </w:p>
        </w:tc>
      </w:tr>
      <w:tr w:rsidR="00D463F1" w:rsidRPr="00121334" w:rsidTr="00B37014">
        <w:tc>
          <w:tcPr>
            <w:tcW w:w="3240" w:type="dxa"/>
            <w:tcBorders>
              <w:top w:val="single" w:sz="4" w:space="0" w:color="auto"/>
              <w:left w:val="single" w:sz="4" w:space="0" w:color="auto"/>
              <w:bottom w:val="single" w:sz="4" w:space="0" w:color="auto"/>
              <w:right w:val="single" w:sz="4" w:space="0" w:color="auto"/>
            </w:tcBorders>
            <w:shd w:val="clear" w:color="auto" w:fill="auto"/>
          </w:tcPr>
          <w:p w:rsidR="00D463F1" w:rsidRPr="00121334" w:rsidRDefault="00D463F1" w:rsidP="00B37014">
            <w:pPr>
              <w:spacing w:before="120" w:after="120"/>
              <w:rPr>
                <w:b/>
                <w:sz w:val="20"/>
              </w:rPr>
            </w:pPr>
            <w:r w:rsidRPr="006B2A7C">
              <w:rPr>
                <w:b/>
                <w:color w:val="000000" w:themeColor="text1"/>
                <w:sz w:val="20"/>
              </w:rPr>
              <w:t xml:space="preserve">Kompetenzwerkstatt </w:t>
            </w:r>
            <w:hyperlink r:id="rId52" w:history="1">
              <w:r w:rsidRPr="00121334">
                <w:rPr>
                  <w:rFonts w:cs="Arial"/>
                  <w:color w:val="0000FF"/>
                  <w:sz w:val="20"/>
                  <w:u w:val="single"/>
                </w:rPr>
                <w:t>www.schulewirtschaft-akademie.de</w:t>
              </w:r>
            </w:hyperlink>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463F1" w:rsidRPr="00121334" w:rsidRDefault="00D463F1" w:rsidP="00B37014">
            <w:pPr>
              <w:tabs>
                <w:tab w:val="num" w:pos="432"/>
              </w:tabs>
              <w:spacing w:before="120" w:after="120"/>
              <w:rPr>
                <w:rFonts w:cs="Arial"/>
                <w:sz w:val="20"/>
              </w:rPr>
            </w:pPr>
            <w:r w:rsidRPr="00121334">
              <w:rPr>
                <w:rFonts w:cs="Arial"/>
                <w:sz w:val="20"/>
              </w:rPr>
              <w:t xml:space="preserve">Lehrkräfte werden in einem modularen Konzept darin geschult Schülerinnen und Schüler stärkenorientiert auf ihre Berufs- und Studienorientierung vorzubereiten. </w:t>
            </w:r>
          </w:p>
        </w:tc>
      </w:tr>
      <w:tr w:rsidR="00D463F1" w:rsidRPr="00121334" w:rsidTr="00B37014">
        <w:tc>
          <w:tcPr>
            <w:tcW w:w="3240" w:type="dxa"/>
            <w:tcBorders>
              <w:top w:val="single" w:sz="4" w:space="0" w:color="auto"/>
              <w:left w:val="single" w:sz="4" w:space="0" w:color="auto"/>
              <w:bottom w:val="single" w:sz="4" w:space="0" w:color="auto"/>
              <w:right w:val="single" w:sz="4" w:space="0" w:color="auto"/>
            </w:tcBorders>
            <w:shd w:val="clear" w:color="auto" w:fill="auto"/>
          </w:tcPr>
          <w:p w:rsidR="00D463F1" w:rsidRPr="00121334" w:rsidRDefault="00D463F1" w:rsidP="00B37014">
            <w:pPr>
              <w:spacing w:before="120" w:after="120"/>
              <w:rPr>
                <w:rFonts w:cs="Arial"/>
                <w:b/>
                <w:sz w:val="20"/>
              </w:rPr>
            </w:pPr>
            <w:r w:rsidRPr="00B2634B">
              <w:rPr>
                <w:rFonts w:cs="Arial"/>
                <w:b/>
                <w:sz w:val="20"/>
              </w:rPr>
              <w:t>SCHULEW</w:t>
            </w:r>
            <w:r w:rsidRPr="00121334">
              <w:rPr>
                <w:rFonts w:cs="Arial"/>
                <w:b/>
                <w:sz w:val="20"/>
              </w:rPr>
              <w:t xml:space="preserve">IRTSCHAFT-Experte </w:t>
            </w:r>
            <w:hyperlink r:id="rId53" w:history="1">
              <w:r w:rsidRPr="00121334">
                <w:rPr>
                  <w:rFonts w:cs="Arial"/>
                  <w:color w:val="0000FF"/>
                  <w:sz w:val="20"/>
                  <w:u w:val="single"/>
                </w:rPr>
                <w:t>www.schulewirtschaft-akademie.de</w:t>
              </w:r>
            </w:hyperlink>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463F1" w:rsidRPr="00121334" w:rsidRDefault="00D463F1" w:rsidP="00B37014">
            <w:pPr>
              <w:tabs>
                <w:tab w:val="num" w:pos="432"/>
              </w:tabs>
              <w:spacing w:before="120" w:after="120"/>
              <w:rPr>
                <w:rFonts w:cs="Arial"/>
                <w:sz w:val="20"/>
              </w:rPr>
            </w:pPr>
            <w:r w:rsidRPr="00A4124C">
              <w:rPr>
                <w:rFonts w:cs="Arial"/>
                <w:sz w:val="20"/>
              </w:rPr>
              <w:t>Förderung und Qualifizierung von ausgewählten Lehrkräften aus Mittelschulen in Kooperation mit dem Kultusministerium. Betreuung des Netzwerks. Ziel ist die Verstärkung der Berufsorientierung in den Schulamtsbezirken in Verbindung mit den Arbeitskreisen SCHULEWIRTSCHAFT.</w:t>
            </w:r>
          </w:p>
        </w:tc>
      </w:tr>
      <w:tr w:rsidR="00D463F1" w:rsidRPr="00121334" w:rsidTr="00B37014">
        <w:tc>
          <w:tcPr>
            <w:tcW w:w="3240" w:type="dxa"/>
            <w:tcBorders>
              <w:top w:val="single" w:sz="4" w:space="0" w:color="auto"/>
              <w:left w:val="single" w:sz="4" w:space="0" w:color="auto"/>
              <w:bottom w:val="single" w:sz="4" w:space="0" w:color="auto"/>
              <w:right w:val="single" w:sz="4" w:space="0" w:color="auto"/>
            </w:tcBorders>
            <w:shd w:val="clear" w:color="auto" w:fill="auto"/>
          </w:tcPr>
          <w:p w:rsidR="00D463F1" w:rsidRDefault="00D463F1" w:rsidP="00B37014">
            <w:pPr>
              <w:spacing w:before="120" w:after="120"/>
              <w:rPr>
                <w:rFonts w:cs="Arial"/>
                <w:sz w:val="20"/>
              </w:rPr>
            </w:pPr>
            <w:r w:rsidRPr="00F8502A">
              <w:rPr>
                <w:rFonts w:cs="Arial"/>
                <w:b/>
                <w:sz w:val="20"/>
              </w:rPr>
              <w:t xml:space="preserve">Dialogforum </w:t>
            </w:r>
            <w:hyperlink r:id="rId54" w:history="1">
              <w:r w:rsidRPr="00A83537">
                <w:rPr>
                  <w:rStyle w:val="Hyperlink"/>
                  <w:rFonts w:cs="Arial"/>
                  <w:sz w:val="20"/>
                </w:rPr>
                <w:t>www.schulewirtschaft-akademie.de</w:t>
              </w:r>
            </w:hyperlink>
          </w:p>
          <w:p w:rsidR="00D463F1" w:rsidRPr="00F8502A" w:rsidRDefault="00D463F1" w:rsidP="00B37014">
            <w:pPr>
              <w:spacing w:before="120" w:after="120"/>
              <w:rPr>
                <w:rFonts w:cs="Arial"/>
                <w:sz w:val="20"/>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463F1" w:rsidRPr="00F8502A" w:rsidRDefault="00D463F1" w:rsidP="00B37014">
            <w:pPr>
              <w:pStyle w:val="Default"/>
              <w:spacing w:before="120" w:after="120"/>
              <w:rPr>
                <w:sz w:val="20"/>
                <w:szCs w:val="20"/>
              </w:rPr>
            </w:pPr>
            <w:r>
              <w:rPr>
                <w:sz w:val="20"/>
                <w:szCs w:val="20"/>
              </w:rPr>
              <w:t xml:space="preserve">Unter dem Motto „ Wissen teilen – Menschen bewegen“ werden Schulleiter und Manager für einen Tag zum Austausch in ein gast-gebendes Unternehmen eingeladen. Dabei stehen konkrete Fragen der Schulleiter, z.B. zum Thema Führung, an die Manager im Fokus. </w:t>
            </w:r>
          </w:p>
        </w:tc>
      </w:tr>
      <w:tr w:rsidR="00D463F1" w:rsidRPr="00121334" w:rsidTr="00B37014">
        <w:tc>
          <w:tcPr>
            <w:tcW w:w="3240" w:type="dxa"/>
            <w:tcBorders>
              <w:top w:val="single" w:sz="4" w:space="0" w:color="auto"/>
              <w:left w:val="single" w:sz="4" w:space="0" w:color="auto"/>
              <w:bottom w:val="single" w:sz="4" w:space="0" w:color="auto"/>
              <w:right w:val="single" w:sz="4" w:space="0" w:color="auto"/>
            </w:tcBorders>
            <w:shd w:val="clear" w:color="auto" w:fill="auto"/>
          </w:tcPr>
          <w:p w:rsidR="00D463F1" w:rsidRPr="002945F9" w:rsidRDefault="00D463F1" w:rsidP="00B37014">
            <w:pPr>
              <w:spacing w:before="120" w:after="120"/>
              <w:rPr>
                <w:rFonts w:cs="Arial"/>
                <w:sz w:val="20"/>
              </w:rPr>
            </w:pPr>
            <w:r>
              <w:rPr>
                <w:rFonts w:cs="Arial"/>
                <w:b/>
                <w:sz w:val="20"/>
              </w:rPr>
              <w:lastRenderedPageBreak/>
              <w:t>Berufswahl-SIEGEL</w:t>
            </w:r>
            <w:r>
              <w:rPr>
                <w:rFonts w:cs="Arial"/>
                <w:b/>
                <w:sz w:val="20"/>
              </w:rPr>
              <w:br/>
            </w:r>
            <w:hyperlink r:id="rId55" w:history="1">
              <w:r w:rsidRPr="002945F9">
                <w:rPr>
                  <w:rStyle w:val="Hyperlink"/>
                  <w:rFonts w:cs="Arial"/>
                  <w:sz w:val="20"/>
                </w:rPr>
                <w:t>www.schulewirtschaft-bayern.de</w:t>
              </w:r>
            </w:hyperlink>
          </w:p>
          <w:p w:rsidR="00D463F1" w:rsidRPr="00F8502A" w:rsidRDefault="00D463F1" w:rsidP="00B37014">
            <w:pPr>
              <w:spacing w:before="120" w:after="120"/>
              <w:rPr>
                <w:rFonts w:cs="Arial"/>
                <w:b/>
                <w:sz w:val="20"/>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463F1" w:rsidRDefault="00D463F1" w:rsidP="00B37014">
            <w:pPr>
              <w:pStyle w:val="Default"/>
              <w:spacing w:before="120" w:after="120"/>
              <w:rPr>
                <w:sz w:val="20"/>
                <w:szCs w:val="20"/>
              </w:rPr>
            </w:pPr>
            <w:r w:rsidRPr="00A4124C">
              <w:rPr>
                <w:sz w:val="20"/>
                <w:szCs w:val="20"/>
              </w:rPr>
              <w:t>Auszeichnung (ab Schuljahr 2016/17) für alle allgemeinbildenden Schulen mit einer besonders guten Berufs- und/oder Studienorientierung.</w:t>
            </w:r>
          </w:p>
        </w:tc>
      </w:tr>
      <w:tr w:rsidR="00D463F1" w:rsidRPr="00121334" w:rsidTr="00B37014">
        <w:tc>
          <w:tcPr>
            <w:tcW w:w="3240" w:type="dxa"/>
            <w:tcBorders>
              <w:top w:val="single" w:sz="4" w:space="0" w:color="auto"/>
              <w:left w:val="single" w:sz="4" w:space="0" w:color="auto"/>
              <w:bottom w:val="single" w:sz="4" w:space="0" w:color="auto"/>
              <w:right w:val="single" w:sz="4" w:space="0" w:color="auto"/>
            </w:tcBorders>
            <w:shd w:val="clear" w:color="auto" w:fill="auto"/>
          </w:tcPr>
          <w:p w:rsidR="00D463F1" w:rsidRPr="00A4124C" w:rsidRDefault="00D463F1" w:rsidP="00B37014">
            <w:pPr>
              <w:spacing w:before="120" w:after="120"/>
            </w:pPr>
            <w:r w:rsidRPr="00A4124C">
              <w:rPr>
                <w:b/>
                <w:sz w:val="20"/>
              </w:rPr>
              <w:t>STARK – Resilienz für Auszubildende</w:t>
            </w:r>
            <w:r w:rsidRPr="00A4124C">
              <w:rPr>
                <w:b/>
                <w:sz w:val="20"/>
              </w:rPr>
              <w:br/>
            </w:r>
            <w:hyperlink r:id="rId56" w:history="1">
              <w:r w:rsidRPr="00121334">
                <w:rPr>
                  <w:rFonts w:cs="Arial"/>
                  <w:color w:val="0000FF"/>
                  <w:sz w:val="20"/>
                  <w:u w:val="single"/>
                </w:rPr>
                <w:t>www.schulewirtschaft-akademie.de</w:t>
              </w:r>
            </w:hyperlink>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463F1" w:rsidRPr="00454CA9" w:rsidRDefault="00D463F1" w:rsidP="00DB1435">
            <w:pPr>
              <w:spacing w:before="120" w:after="120"/>
              <w:rPr>
                <w:rFonts w:cs="Arial"/>
                <w:sz w:val="20"/>
              </w:rPr>
            </w:pPr>
            <w:r w:rsidRPr="00454CA9">
              <w:rPr>
                <w:rFonts w:cs="Arial"/>
                <w:sz w:val="20"/>
              </w:rPr>
              <w:t xml:space="preserve">Durch praxisnahe Lehreinheiten lernen Auszubildende einen positiven Umgang mit Belastungssituationen und werden hinsichtlich ihrer Resilienz gestärkt. Ausbilder und Lehrkräfte werden für psychische Belastungen in der Ausbildung sensibilisiert sowie über bestehende Unterstützungsangebote und Anlaufstellen informiert. </w:t>
            </w:r>
          </w:p>
        </w:tc>
      </w:tr>
      <w:tr w:rsidR="00D463F1" w:rsidRPr="00121334" w:rsidTr="00B37014">
        <w:tc>
          <w:tcPr>
            <w:tcW w:w="3240" w:type="dxa"/>
            <w:tcBorders>
              <w:top w:val="single" w:sz="4" w:space="0" w:color="auto"/>
              <w:left w:val="single" w:sz="4" w:space="0" w:color="auto"/>
              <w:bottom w:val="single" w:sz="4" w:space="0" w:color="auto"/>
              <w:right w:val="single" w:sz="4" w:space="0" w:color="auto"/>
            </w:tcBorders>
            <w:shd w:val="clear" w:color="auto" w:fill="auto"/>
          </w:tcPr>
          <w:p w:rsidR="00D463F1" w:rsidRPr="00F8502A" w:rsidRDefault="00D463F1" w:rsidP="00B37014">
            <w:pPr>
              <w:spacing w:before="120" w:after="120"/>
              <w:rPr>
                <w:rFonts w:cs="Arial"/>
                <w:b/>
                <w:sz w:val="20"/>
              </w:rPr>
            </w:pPr>
            <w:r w:rsidRPr="00454CA9">
              <w:rPr>
                <w:rFonts w:cs="Arial"/>
                <w:b/>
                <w:sz w:val="20"/>
              </w:rPr>
              <w:t>Ansprechpartner</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463F1" w:rsidRDefault="00D463F1" w:rsidP="00B37014">
            <w:pPr>
              <w:pStyle w:val="Default"/>
              <w:spacing w:before="120" w:after="120"/>
              <w:rPr>
                <w:sz w:val="20"/>
                <w:szCs w:val="20"/>
              </w:rPr>
            </w:pPr>
            <w:r>
              <w:rPr>
                <w:sz w:val="20"/>
                <w:szCs w:val="20"/>
              </w:rPr>
              <w:t>Elisabeth Kirsch</w:t>
            </w:r>
          </w:p>
          <w:p w:rsidR="00D463F1" w:rsidRDefault="00D463F1" w:rsidP="00B37014">
            <w:pPr>
              <w:pStyle w:val="Default"/>
              <w:spacing w:before="120" w:after="120"/>
              <w:rPr>
                <w:sz w:val="20"/>
                <w:szCs w:val="20"/>
              </w:rPr>
            </w:pPr>
            <w:r>
              <w:rPr>
                <w:sz w:val="20"/>
                <w:szCs w:val="20"/>
              </w:rPr>
              <w:t xml:space="preserve">Geschäftsführerin </w:t>
            </w:r>
            <w:r w:rsidRPr="00A4124C">
              <w:rPr>
                <w:sz w:val="20"/>
                <w:szCs w:val="20"/>
              </w:rPr>
              <w:t>SCHULE</w:t>
            </w:r>
            <w:r>
              <w:rPr>
                <w:sz w:val="20"/>
                <w:szCs w:val="20"/>
              </w:rPr>
              <w:t xml:space="preserve">WIRTSCHAFT Bayern </w:t>
            </w:r>
          </w:p>
          <w:p w:rsidR="00D463F1" w:rsidRPr="00454CA9" w:rsidRDefault="00D463F1" w:rsidP="00B37014">
            <w:pPr>
              <w:pStyle w:val="Default"/>
              <w:spacing w:before="120" w:after="120"/>
              <w:rPr>
                <w:sz w:val="20"/>
                <w:szCs w:val="20"/>
              </w:rPr>
            </w:pPr>
            <w:r w:rsidRPr="00454CA9">
              <w:rPr>
                <w:sz w:val="20"/>
                <w:szCs w:val="20"/>
              </w:rPr>
              <w:t>Infanteriestraße 8, 80797 München</w:t>
            </w:r>
          </w:p>
          <w:p w:rsidR="00D463F1" w:rsidRPr="007F6628" w:rsidRDefault="00D463F1" w:rsidP="00B37014">
            <w:pPr>
              <w:pStyle w:val="Default"/>
              <w:spacing w:before="120" w:after="120"/>
              <w:rPr>
                <w:sz w:val="20"/>
                <w:szCs w:val="20"/>
                <w:lang w:val="en-US"/>
              </w:rPr>
            </w:pPr>
            <w:r w:rsidRPr="007F6628">
              <w:rPr>
                <w:sz w:val="20"/>
                <w:szCs w:val="20"/>
                <w:lang w:val="en-US"/>
              </w:rPr>
              <w:t xml:space="preserve">Tel.:+49 (0)89/44108-130, Fax: +49 (0)89/44108-195 </w:t>
            </w:r>
          </w:p>
          <w:p w:rsidR="00D463F1" w:rsidRPr="007F6628" w:rsidRDefault="00D463F1" w:rsidP="00B37014">
            <w:pPr>
              <w:pStyle w:val="Default"/>
              <w:spacing w:before="120" w:after="120"/>
              <w:rPr>
                <w:sz w:val="20"/>
                <w:szCs w:val="20"/>
                <w:lang w:val="en-US"/>
              </w:rPr>
            </w:pPr>
            <w:r w:rsidRPr="007F6628">
              <w:rPr>
                <w:sz w:val="20"/>
                <w:szCs w:val="20"/>
                <w:lang w:val="en-US"/>
              </w:rPr>
              <w:t>kirsch.elisabeth@bbw.de</w:t>
            </w:r>
          </w:p>
          <w:p w:rsidR="00D463F1" w:rsidRDefault="00857E44" w:rsidP="00B37014">
            <w:pPr>
              <w:pStyle w:val="Default"/>
              <w:spacing w:before="120" w:after="120"/>
              <w:rPr>
                <w:sz w:val="20"/>
                <w:szCs w:val="20"/>
              </w:rPr>
            </w:pPr>
            <w:hyperlink r:id="rId57" w:history="1">
              <w:r w:rsidR="00D463F1" w:rsidRPr="00744C7B">
                <w:rPr>
                  <w:rStyle w:val="Hyperlink"/>
                  <w:sz w:val="20"/>
                  <w:szCs w:val="20"/>
                </w:rPr>
                <w:t>www.schulewirtschaft-bayern.de</w:t>
              </w:r>
            </w:hyperlink>
          </w:p>
        </w:tc>
      </w:tr>
    </w:tbl>
    <w:p w:rsidR="00D463F1" w:rsidRDefault="00D463F1" w:rsidP="00D463F1">
      <w:pPr>
        <w:rPr>
          <w:iCs/>
          <w:sz w:val="20"/>
          <w:szCs w:val="22"/>
        </w:rPr>
      </w:pPr>
    </w:p>
    <w:p w:rsidR="00D463F1" w:rsidRDefault="00D463F1" w:rsidP="009D6C53">
      <w:pPr>
        <w:spacing w:before="120" w:after="120"/>
        <w:jc w:val="right"/>
        <w:rPr>
          <w:rFonts w:cs="Arial"/>
          <w:sz w:val="20"/>
        </w:rPr>
      </w:pPr>
    </w:p>
    <w:p w:rsidR="00A5007D" w:rsidRDefault="00A5007D">
      <w:pPr>
        <w:rPr>
          <w:rFonts w:cs="Arial"/>
          <w:sz w:val="20"/>
        </w:rPr>
      </w:pPr>
      <w:r>
        <w:rPr>
          <w:rFonts w:cs="Arial"/>
          <w:sz w:val="20"/>
        </w:rPr>
        <w:br w:type="page"/>
      </w:r>
    </w:p>
    <w:p w:rsidR="00A5007D" w:rsidRDefault="003F74FB" w:rsidP="00A5007D">
      <w:pPr>
        <w:rPr>
          <w:iCs/>
          <w:sz w:val="20"/>
          <w:szCs w:val="22"/>
        </w:rPr>
      </w:pPr>
      <w:r>
        <w:rPr>
          <w:noProof/>
        </w:rPr>
        <w:lastRenderedPageBreak/>
        <w:drawing>
          <wp:anchor distT="0" distB="0" distL="114300" distR="114300" simplePos="0" relativeHeight="251669504" behindDoc="1" locked="0" layoutInCell="1" allowOverlap="1" wp14:anchorId="7F2BC1C7" wp14:editId="4CB5EF1F">
            <wp:simplePos x="0" y="0"/>
            <wp:positionH relativeFrom="column">
              <wp:posOffset>3831590</wp:posOffset>
            </wp:positionH>
            <wp:positionV relativeFrom="paragraph">
              <wp:posOffset>-455930</wp:posOffset>
            </wp:positionV>
            <wp:extent cx="2138680" cy="718820"/>
            <wp:effectExtent l="0" t="0" r="0" b="5080"/>
            <wp:wrapTight wrapText="bothSides">
              <wp:wrapPolygon edited="0">
                <wp:start x="0" y="0"/>
                <wp:lineTo x="0" y="21180"/>
                <wp:lineTo x="21356" y="21180"/>
                <wp:lineTo x="21356" y="0"/>
                <wp:lineTo x="0" y="0"/>
              </wp:wrapPolygon>
            </wp:wrapTight>
            <wp:docPr id="8" name="Grafik 8" descr="C:\Users\SGaebler\AppData\Local\Microsoft\Windows\Temporary Internet Files\Content.Word\Logo_Berlin Brandenbu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aebler\AppData\Local\Microsoft\Windows\Temporary Internet Files\Content.Word\Logo_Berlin Brandenburg.jp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138680" cy="718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007D" w:rsidRDefault="00A5007D" w:rsidP="00A5007D">
      <w:pPr>
        <w:rPr>
          <w:noProof/>
        </w:rPr>
      </w:pPr>
    </w:p>
    <w:p w:rsidR="00A5007D" w:rsidRPr="003C5359" w:rsidRDefault="00A5007D" w:rsidP="00A5007D">
      <w:pPr>
        <w:pStyle w:val="berschrift1"/>
        <w:jc w:val="center"/>
        <w:rPr>
          <w:sz w:val="28"/>
          <w:szCs w:val="28"/>
        </w:rPr>
      </w:pPr>
      <w:r w:rsidRPr="00E55095">
        <w:rPr>
          <w:sz w:val="28"/>
          <w:szCs w:val="28"/>
        </w:rPr>
        <w:t>SCHULE</w:t>
      </w:r>
      <w:r w:rsidRPr="003C5359">
        <w:rPr>
          <w:sz w:val="28"/>
          <w:szCs w:val="28"/>
        </w:rPr>
        <w:t>WIRTSCHAFT Berlin und Brandenburg auf einen Blick</w:t>
      </w:r>
    </w:p>
    <w:p w:rsidR="00A5007D" w:rsidRDefault="00A5007D" w:rsidP="00A5007D">
      <w:pPr>
        <w:spacing w:before="120" w:after="120"/>
        <w:jc w:val="center"/>
        <w:rPr>
          <w:rFonts w:cs="Arial"/>
          <w:sz w:val="20"/>
        </w:rPr>
      </w:pPr>
      <w:r w:rsidRPr="00473EF8">
        <w:rPr>
          <w:rFonts w:cs="Arial"/>
          <w:sz w:val="20"/>
        </w:rPr>
        <w:t>Die operative Arbeit erfolgt über Part</w:t>
      </w:r>
      <w:r>
        <w:rPr>
          <w:rFonts w:cs="Arial"/>
          <w:sz w:val="20"/>
        </w:rPr>
        <w:t xml:space="preserve">ner Schule </w:t>
      </w:r>
      <w:r w:rsidRPr="00473EF8">
        <w:rPr>
          <w:rFonts w:cs="Arial"/>
          <w:sz w:val="20"/>
        </w:rPr>
        <w:t>Wirtschaft (Berlin)</w:t>
      </w:r>
      <w:r>
        <w:rPr>
          <w:rFonts w:cs="Arial"/>
          <w:sz w:val="20"/>
        </w:rPr>
        <w:t xml:space="preserve"> </w:t>
      </w:r>
      <w:hyperlink r:id="rId59" w:history="1">
        <w:r w:rsidRPr="002A2424">
          <w:rPr>
            <w:rStyle w:val="Hyperlink"/>
            <w:sz w:val="20"/>
          </w:rPr>
          <w:t>www.psw-berlin.de</w:t>
        </w:r>
      </w:hyperlink>
      <w:r>
        <w:rPr>
          <w:rFonts w:cs="Arial"/>
          <w:sz w:val="20"/>
        </w:rPr>
        <w:br/>
      </w:r>
      <w:r w:rsidRPr="00473EF8">
        <w:rPr>
          <w:rFonts w:cs="Arial"/>
          <w:sz w:val="20"/>
        </w:rPr>
        <w:t>und d</w:t>
      </w:r>
      <w:r>
        <w:rPr>
          <w:rFonts w:cs="Arial"/>
          <w:sz w:val="20"/>
        </w:rPr>
        <w:t xml:space="preserve">as Netzwerk Zukunft. Schule und </w:t>
      </w:r>
      <w:r w:rsidRPr="00473EF8">
        <w:rPr>
          <w:rFonts w:cs="Arial"/>
          <w:sz w:val="20"/>
        </w:rPr>
        <w:t>Wirtschaft für Brandenburg e.V.</w:t>
      </w:r>
      <w:r>
        <w:rPr>
          <w:rFonts w:cs="Arial"/>
          <w:sz w:val="20"/>
        </w:rPr>
        <w:t xml:space="preserve"> </w:t>
      </w:r>
      <w:hyperlink r:id="rId60" w:history="1">
        <w:r w:rsidRPr="00B72900">
          <w:rPr>
            <w:rStyle w:val="Hyperlink"/>
            <w:rFonts w:cs="Arial"/>
            <w:sz w:val="20"/>
          </w:rPr>
          <w:t>www.netzwerkzukunft.de</w:t>
        </w:r>
      </w:hyperlink>
    </w:p>
    <w:p w:rsidR="00A5007D" w:rsidRPr="00420C84" w:rsidRDefault="00A5007D" w:rsidP="00A5007D">
      <w:pPr>
        <w:spacing w:before="120" w:after="120"/>
        <w:jc w:val="center"/>
        <w:rPr>
          <w:rFonts w:cs="Arial"/>
          <w:sz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300"/>
      </w:tblGrid>
      <w:tr w:rsidR="00A5007D" w:rsidRPr="005D113A" w:rsidTr="00B37014">
        <w:tc>
          <w:tcPr>
            <w:tcW w:w="3240" w:type="dxa"/>
            <w:shd w:val="clear" w:color="auto" w:fill="606060"/>
          </w:tcPr>
          <w:p w:rsidR="00A5007D" w:rsidRPr="005D113A" w:rsidRDefault="00A5007D" w:rsidP="00B37014">
            <w:pPr>
              <w:spacing w:before="120" w:after="120"/>
              <w:rPr>
                <w:rFonts w:cs="Arial"/>
                <w:b/>
                <w:color w:val="FFFFFF"/>
                <w:sz w:val="20"/>
              </w:rPr>
            </w:pPr>
            <w:r w:rsidRPr="005D113A">
              <w:rPr>
                <w:rFonts w:cs="Arial"/>
                <w:b/>
                <w:color w:val="FFFFFF"/>
                <w:sz w:val="20"/>
              </w:rPr>
              <w:t>Projekt</w:t>
            </w:r>
          </w:p>
        </w:tc>
        <w:tc>
          <w:tcPr>
            <w:tcW w:w="6300" w:type="dxa"/>
            <w:shd w:val="clear" w:color="auto" w:fill="606060"/>
          </w:tcPr>
          <w:p w:rsidR="00A5007D" w:rsidRPr="005D113A" w:rsidRDefault="00A5007D" w:rsidP="00B37014">
            <w:pPr>
              <w:spacing w:before="120" w:after="120"/>
              <w:rPr>
                <w:rFonts w:cs="Arial"/>
                <w:b/>
                <w:color w:val="FFFFFF"/>
                <w:sz w:val="20"/>
              </w:rPr>
            </w:pPr>
            <w:r w:rsidRPr="005D113A">
              <w:rPr>
                <w:rFonts w:cs="Arial"/>
                <w:b/>
                <w:color w:val="FFFFFF"/>
                <w:sz w:val="20"/>
              </w:rPr>
              <w:t xml:space="preserve">Beschreibung </w:t>
            </w:r>
          </w:p>
        </w:tc>
      </w:tr>
      <w:tr w:rsidR="00A5007D" w:rsidRPr="005D113A" w:rsidTr="00B37014">
        <w:tc>
          <w:tcPr>
            <w:tcW w:w="9540" w:type="dxa"/>
            <w:gridSpan w:val="2"/>
            <w:shd w:val="clear" w:color="auto" w:fill="99CCFF"/>
          </w:tcPr>
          <w:p w:rsidR="00A5007D" w:rsidRPr="005D113A" w:rsidRDefault="00A5007D" w:rsidP="00B37014">
            <w:pPr>
              <w:spacing w:before="120" w:after="120"/>
              <w:rPr>
                <w:rFonts w:cs="Arial"/>
                <w:b/>
                <w:sz w:val="20"/>
              </w:rPr>
            </w:pPr>
            <w:r w:rsidRPr="005D113A">
              <w:rPr>
                <w:rFonts w:cs="Arial"/>
                <w:b/>
                <w:sz w:val="20"/>
              </w:rPr>
              <w:t>Dialog-/Netzwerkförderung</w:t>
            </w:r>
          </w:p>
        </w:tc>
      </w:tr>
      <w:tr w:rsidR="00A5007D" w:rsidRPr="005D113A" w:rsidTr="00B37014">
        <w:tc>
          <w:tcPr>
            <w:tcW w:w="9540" w:type="dxa"/>
            <w:gridSpan w:val="2"/>
            <w:tcBorders>
              <w:bottom w:val="dotted" w:sz="4" w:space="0" w:color="auto"/>
            </w:tcBorders>
          </w:tcPr>
          <w:p w:rsidR="00A5007D" w:rsidRDefault="00A5007D" w:rsidP="00B37014">
            <w:pPr>
              <w:spacing w:before="120" w:after="120"/>
              <w:rPr>
                <w:rFonts w:cs="Arial"/>
                <w:b/>
                <w:sz w:val="20"/>
              </w:rPr>
            </w:pPr>
            <w:r w:rsidRPr="00E55095">
              <w:rPr>
                <w:rFonts w:cs="Arial"/>
                <w:b/>
                <w:sz w:val="20"/>
              </w:rPr>
              <w:t>www.schulewirtschaft-berlin-brandenburg.de</w:t>
            </w:r>
          </w:p>
          <w:p w:rsidR="00A5007D" w:rsidRDefault="00A5007D" w:rsidP="00B37014">
            <w:pPr>
              <w:spacing w:before="120" w:after="120"/>
              <w:rPr>
                <w:rFonts w:cs="Arial"/>
                <w:b/>
                <w:sz w:val="20"/>
              </w:rPr>
            </w:pPr>
            <w:r>
              <w:rPr>
                <w:rFonts w:cs="Arial"/>
                <w:b/>
                <w:sz w:val="20"/>
              </w:rPr>
              <w:t>SCHULEWIRTSCHAFT-Akademie</w:t>
            </w:r>
          </w:p>
          <w:p w:rsidR="00A5007D" w:rsidRPr="006749B3" w:rsidRDefault="00A5007D" w:rsidP="00B37014">
            <w:pPr>
              <w:spacing w:before="120" w:after="120"/>
              <w:rPr>
                <w:rFonts w:cs="Arial"/>
                <w:b/>
                <w:sz w:val="20"/>
              </w:rPr>
            </w:pPr>
            <w:r w:rsidRPr="006749B3">
              <w:rPr>
                <w:rFonts w:cs="Arial"/>
                <w:bCs/>
                <w:color w:val="000000"/>
                <w:sz w:val="20"/>
              </w:rPr>
              <w:t>Unter</w:t>
            </w:r>
            <w:r>
              <w:rPr>
                <w:rFonts w:cs="Arial"/>
                <w:bCs/>
                <w:color w:val="000000"/>
                <w:sz w:val="20"/>
              </w:rPr>
              <w:t xml:space="preserve"> der Dachmarke SCHULEWIRTSCHAFT-Akademie bündelt SCHULEWIRTSCHAFT Berlin und Brandenburg Fortbildungsangebote, Projekte, Veranstaltungen und Materialien zu den thematischen Schwerpunkten Berufs- und Studienorientierung, MINT-Bildung, Ökonomische Bildung und Digitale Kompetenz.</w:t>
            </w:r>
          </w:p>
        </w:tc>
      </w:tr>
      <w:tr w:rsidR="00A5007D" w:rsidRPr="005D113A" w:rsidTr="00B37014">
        <w:tc>
          <w:tcPr>
            <w:tcW w:w="3240" w:type="dxa"/>
            <w:tcBorders>
              <w:top w:val="dotted" w:sz="4" w:space="0" w:color="auto"/>
            </w:tcBorders>
          </w:tcPr>
          <w:p w:rsidR="00A5007D" w:rsidRPr="005D113A" w:rsidRDefault="00A5007D" w:rsidP="00B37014">
            <w:pPr>
              <w:spacing w:before="120" w:after="120"/>
              <w:rPr>
                <w:rFonts w:cs="Arial"/>
                <w:b/>
                <w:bCs/>
                <w:sz w:val="20"/>
              </w:rPr>
            </w:pPr>
            <w:r>
              <w:rPr>
                <w:rFonts w:cs="Arial"/>
                <w:b/>
                <w:sz w:val="20"/>
              </w:rPr>
              <w:t>in 16</w:t>
            </w:r>
            <w:r w:rsidRPr="005D113A">
              <w:rPr>
                <w:rFonts w:cs="Arial"/>
                <w:b/>
                <w:sz w:val="20"/>
              </w:rPr>
              <w:t xml:space="preserve"> regionalen Arbeitskreisen</w:t>
            </w:r>
            <w:r w:rsidRPr="005D113A">
              <w:rPr>
                <w:rFonts w:cs="Arial"/>
                <w:b/>
                <w:bCs/>
                <w:sz w:val="20"/>
              </w:rPr>
              <w:t xml:space="preserve"> in Brandenburg</w:t>
            </w:r>
          </w:p>
        </w:tc>
        <w:tc>
          <w:tcPr>
            <w:tcW w:w="6300" w:type="dxa"/>
            <w:tcBorders>
              <w:top w:val="dotted" w:sz="4" w:space="0" w:color="auto"/>
            </w:tcBorders>
          </w:tcPr>
          <w:p w:rsidR="00A5007D" w:rsidRDefault="00A5007D" w:rsidP="00B37014">
            <w:pPr>
              <w:pStyle w:val="Listenabsatz"/>
              <w:numPr>
                <w:ilvl w:val="0"/>
                <w:numId w:val="15"/>
              </w:numPr>
              <w:spacing w:before="120" w:after="120"/>
              <w:rPr>
                <w:rFonts w:ascii="Arial" w:hAnsi="Arial" w:cs="Arial"/>
                <w:bCs/>
                <w:color w:val="000000"/>
                <w:sz w:val="20"/>
              </w:rPr>
            </w:pPr>
            <w:r w:rsidRPr="005D113A">
              <w:rPr>
                <w:rFonts w:ascii="Arial" w:hAnsi="Arial" w:cs="Arial"/>
                <w:bCs/>
                <w:color w:val="000000"/>
                <w:sz w:val="20"/>
              </w:rPr>
              <w:t>Handreichung zur Konstituierung und Betreuung regionaler Arbeitskreise</w:t>
            </w:r>
          </w:p>
          <w:p w:rsidR="00A5007D" w:rsidRDefault="00A5007D" w:rsidP="00B37014">
            <w:pPr>
              <w:pStyle w:val="Listenabsatz"/>
              <w:numPr>
                <w:ilvl w:val="0"/>
                <w:numId w:val="15"/>
              </w:numPr>
              <w:spacing w:before="120" w:after="120"/>
              <w:rPr>
                <w:rFonts w:ascii="Arial" w:hAnsi="Arial" w:cs="Arial"/>
                <w:bCs/>
                <w:color w:val="000000"/>
                <w:sz w:val="20"/>
              </w:rPr>
            </w:pPr>
            <w:r w:rsidRPr="005D113A">
              <w:rPr>
                <w:rFonts w:ascii="Arial" w:hAnsi="Arial" w:cs="Arial"/>
                <w:bCs/>
                <w:color w:val="000000"/>
                <w:sz w:val="20"/>
              </w:rPr>
              <w:t>Beratung, Koordination und Vernetzung der Arbeitskreise</w:t>
            </w:r>
          </w:p>
          <w:p w:rsidR="00A5007D" w:rsidRDefault="00A5007D" w:rsidP="00B37014">
            <w:pPr>
              <w:pStyle w:val="Listenabsatz"/>
              <w:numPr>
                <w:ilvl w:val="0"/>
                <w:numId w:val="15"/>
              </w:numPr>
              <w:spacing w:before="120" w:after="120"/>
              <w:rPr>
                <w:rFonts w:ascii="Arial" w:hAnsi="Arial" w:cs="Arial"/>
                <w:bCs/>
                <w:color w:val="000000"/>
                <w:sz w:val="20"/>
              </w:rPr>
            </w:pPr>
            <w:r w:rsidRPr="005D113A">
              <w:rPr>
                <w:rFonts w:ascii="Arial" w:hAnsi="Arial" w:cs="Arial"/>
                <w:bCs/>
                <w:color w:val="000000"/>
                <w:sz w:val="20"/>
              </w:rPr>
              <w:t xml:space="preserve">Unterstützung ausgewählter Arbeitskreise beim </w:t>
            </w:r>
            <w:r>
              <w:rPr>
                <w:rFonts w:ascii="Arial" w:hAnsi="Arial" w:cs="Arial"/>
                <w:bCs/>
                <w:color w:val="000000"/>
                <w:sz w:val="20"/>
              </w:rPr>
              <w:t xml:space="preserve">Management sowie beim </w:t>
            </w:r>
            <w:r w:rsidRPr="005D113A">
              <w:rPr>
                <w:rFonts w:ascii="Arial" w:hAnsi="Arial" w:cs="Arial"/>
                <w:bCs/>
                <w:color w:val="000000"/>
                <w:sz w:val="20"/>
              </w:rPr>
              <w:t>Aufbau und der Systematisierung von Angeboten zur Berufs- und Studienorientierung</w:t>
            </w:r>
          </w:p>
          <w:p w:rsidR="00A5007D" w:rsidRDefault="00A5007D" w:rsidP="00B37014">
            <w:pPr>
              <w:pStyle w:val="Listenabsatz"/>
              <w:numPr>
                <w:ilvl w:val="0"/>
                <w:numId w:val="15"/>
              </w:numPr>
              <w:spacing w:before="120" w:after="120"/>
              <w:rPr>
                <w:rFonts w:ascii="Arial" w:hAnsi="Arial" w:cs="Arial"/>
                <w:bCs/>
                <w:color w:val="000000"/>
                <w:sz w:val="20"/>
              </w:rPr>
            </w:pPr>
            <w:r w:rsidRPr="005D113A">
              <w:rPr>
                <w:rFonts w:ascii="Arial" w:hAnsi="Arial" w:cs="Arial"/>
                <w:bCs/>
                <w:color w:val="000000"/>
                <w:sz w:val="20"/>
              </w:rPr>
              <w:t xml:space="preserve">jährlich Organisation eines landesweiten Erfahrungsaustausches für AK-Koordinatoren und </w:t>
            </w:r>
            <w:r>
              <w:rPr>
                <w:rFonts w:ascii="Arial" w:hAnsi="Arial" w:cs="Arial"/>
                <w:bCs/>
                <w:color w:val="000000"/>
                <w:sz w:val="20"/>
              </w:rPr>
              <w:t>-</w:t>
            </w:r>
            <w:r w:rsidRPr="005D113A">
              <w:rPr>
                <w:rFonts w:ascii="Arial" w:hAnsi="Arial" w:cs="Arial"/>
                <w:bCs/>
                <w:color w:val="000000"/>
                <w:sz w:val="20"/>
              </w:rPr>
              <w:t>Mitwirkende</w:t>
            </w:r>
          </w:p>
          <w:p w:rsidR="00A5007D" w:rsidRPr="005D113A" w:rsidRDefault="00A5007D" w:rsidP="00B37014">
            <w:pPr>
              <w:pStyle w:val="Listenabsatz"/>
              <w:numPr>
                <w:ilvl w:val="0"/>
                <w:numId w:val="15"/>
              </w:numPr>
              <w:spacing w:before="120" w:after="120"/>
              <w:rPr>
                <w:rFonts w:ascii="Arial" w:hAnsi="Arial" w:cs="Arial"/>
                <w:bCs/>
                <w:color w:val="000000"/>
                <w:sz w:val="20"/>
              </w:rPr>
            </w:pPr>
            <w:r w:rsidRPr="005D113A">
              <w:rPr>
                <w:rFonts w:ascii="Arial" w:hAnsi="Arial" w:cs="Arial"/>
                <w:bCs/>
                <w:color w:val="000000"/>
                <w:sz w:val="20"/>
              </w:rPr>
              <w:t xml:space="preserve">Einbindung der Arbeitskreise in verschiedene Projektkontexte, z. B. „Eltern als Berufsberater“, „Mentoring“, „Schülerstipendien“, </w:t>
            </w:r>
            <w:r>
              <w:rPr>
                <w:rFonts w:ascii="Arial" w:hAnsi="Arial" w:cs="Arial"/>
                <w:bCs/>
                <w:color w:val="000000"/>
                <w:sz w:val="20"/>
              </w:rPr>
              <w:t>„</w:t>
            </w:r>
            <w:r w:rsidRPr="005D113A">
              <w:rPr>
                <w:rFonts w:ascii="Arial" w:hAnsi="Arial" w:cs="Arial"/>
                <w:bCs/>
                <w:color w:val="000000"/>
                <w:sz w:val="20"/>
              </w:rPr>
              <w:t>Berufsorientierungstourneen</w:t>
            </w:r>
            <w:r>
              <w:rPr>
                <w:rFonts w:ascii="Arial" w:hAnsi="Arial" w:cs="Arial"/>
                <w:bCs/>
                <w:color w:val="000000"/>
                <w:sz w:val="20"/>
              </w:rPr>
              <w:t>“, „Pokal der Wirtschaft“, „Kompetenzpass“</w:t>
            </w:r>
          </w:p>
        </w:tc>
      </w:tr>
      <w:tr w:rsidR="00A5007D" w:rsidRPr="005D113A" w:rsidTr="00B37014">
        <w:tc>
          <w:tcPr>
            <w:tcW w:w="3240" w:type="dxa"/>
          </w:tcPr>
          <w:p w:rsidR="00A5007D" w:rsidRPr="005D113A" w:rsidRDefault="00A5007D" w:rsidP="00B37014">
            <w:pPr>
              <w:spacing w:before="120" w:after="120"/>
              <w:rPr>
                <w:rFonts w:cs="Arial"/>
                <w:b/>
                <w:bCs/>
                <w:sz w:val="20"/>
              </w:rPr>
            </w:pPr>
            <w:r w:rsidRPr="005D113A">
              <w:rPr>
                <w:rFonts w:cs="Arial"/>
                <w:b/>
                <w:bCs/>
                <w:sz w:val="20"/>
              </w:rPr>
              <w:t>in Berlin</w:t>
            </w:r>
          </w:p>
        </w:tc>
        <w:tc>
          <w:tcPr>
            <w:tcW w:w="6300" w:type="dxa"/>
          </w:tcPr>
          <w:p w:rsidR="00A5007D" w:rsidRPr="00723B4D" w:rsidRDefault="00A5007D" w:rsidP="00B37014">
            <w:pPr>
              <w:pStyle w:val="Listenabsatz"/>
              <w:numPr>
                <w:ilvl w:val="0"/>
                <w:numId w:val="16"/>
              </w:numPr>
              <w:spacing w:before="120" w:after="120"/>
              <w:rPr>
                <w:rFonts w:ascii="Arial" w:hAnsi="Arial" w:cs="Arial"/>
                <w:color w:val="000000"/>
                <w:sz w:val="20"/>
              </w:rPr>
            </w:pPr>
            <w:r>
              <w:rPr>
                <w:rFonts w:ascii="Arial" w:hAnsi="Arial" w:cs="Arial"/>
                <w:bCs/>
                <w:color w:val="000000"/>
                <w:sz w:val="20"/>
              </w:rPr>
              <w:t>Beratungs- und Servicestelle für Schulen und Unternehmen für gemeinsame Projekte der Berufs- und Studienorientierung, für die Konzepterstellung von BSO-Curricula und für das Landeskonzept BSO</w:t>
            </w:r>
          </w:p>
          <w:p w:rsidR="00A5007D" w:rsidRPr="003679D7" w:rsidRDefault="00A5007D" w:rsidP="00B37014">
            <w:pPr>
              <w:pStyle w:val="Listenabsatz"/>
              <w:numPr>
                <w:ilvl w:val="0"/>
                <w:numId w:val="16"/>
              </w:numPr>
              <w:spacing w:before="120" w:after="120"/>
              <w:rPr>
                <w:rFonts w:ascii="Arial" w:hAnsi="Arial" w:cs="Arial"/>
                <w:color w:val="000000"/>
                <w:sz w:val="20"/>
              </w:rPr>
            </w:pPr>
            <w:r>
              <w:rPr>
                <w:rFonts w:ascii="Arial" w:hAnsi="Arial" w:cs="Arial"/>
                <w:bCs/>
                <w:color w:val="000000"/>
                <w:sz w:val="20"/>
              </w:rPr>
              <w:t>Begleitung und Koordination des Ergänzungskurses „Studium und Beruf“ für die Sek. II der Gymnasien und Integrierten Sekundarschulen in Form von Qualifizierungs- und Informationsangeboten für Lehrkräfte</w:t>
            </w:r>
          </w:p>
        </w:tc>
      </w:tr>
      <w:tr w:rsidR="00A5007D" w:rsidRPr="005D113A" w:rsidTr="00B37014">
        <w:tc>
          <w:tcPr>
            <w:tcW w:w="9540" w:type="dxa"/>
            <w:gridSpan w:val="2"/>
            <w:shd w:val="clear" w:color="auto" w:fill="CCFFCC"/>
          </w:tcPr>
          <w:p w:rsidR="00A5007D" w:rsidRPr="005D113A" w:rsidRDefault="00A5007D" w:rsidP="00B37014">
            <w:pPr>
              <w:spacing w:before="120" w:after="120"/>
              <w:rPr>
                <w:rFonts w:cs="Arial"/>
                <w:sz w:val="20"/>
              </w:rPr>
            </w:pPr>
            <w:r w:rsidRPr="005D113A">
              <w:rPr>
                <w:rFonts w:cs="Arial"/>
                <w:b/>
                <w:sz w:val="20"/>
              </w:rPr>
              <w:t>MINT und ökonomische Bildung</w:t>
            </w:r>
          </w:p>
        </w:tc>
      </w:tr>
      <w:tr w:rsidR="00A5007D" w:rsidRPr="005D113A" w:rsidTr="00B37014">
        <w:tc>
          <w:tcPr>
            <w:tcW w:w="3240" w:type="dxa"/>
          </w:tcPr>
          <w:p w:rsidR="00A5007D" w:rsidRPr="005D113A" w:rsidRDefault="00A5007D" w:rsidP="00B37014">
            <w:pPr>
              <w:spacing w:before="120" w:after="120"/>
              <w:rPr>
                <w:rFonts w:cs="Arial"/>
                <w:b/>
                <w:sz w:val="20"/>
              </w:rPr>
            </w:pPr>
            <w:r w:rsidRPr="005D113A">
              <w:rPr>
                <w:rFonts w:cs="Arial"/>
                <w:b/>
                <w:sz w:val="20"/>
              </w:rPr>
              <w:t>Schüler-Ingenieur-Akademien SIA (aus Baden-Württemberg) an mehreren Standorten in Brandenburg</w:t>
            </w:r>
          </w:p>
        </w:tc>
        <w:tc>
          <w:tcPr>
            <w:tcW w:w="6300" w:type="dxa"/>
          </w:tcPr>
          <w:p w:rsidR="00A5007D" w:rsidRPr="005D113A" w:rsidRDefault="00A5007D" w:rsidP="00B37014">
            <w:pPr>
              <w:spacing w:before="120" w:after="120"/>
              <w:rPr>
                <w:rFonts w:cs="Arial"/>
                <w:color w:val="000000"/>
                <w:sz w:val="20"/>
              </w:rPr>
            </w:pPr>
            <w:r w:rsidRPr="005D113A">
              <w:rPr>
                <w:rFonts w:cs="Arial"/>
                <w:bCs/>
                <w:color w:val="000000"/>
                <w:sz w:val="20"/>
              </w:rPr>
              <w:t>Schülerinnen und Schüler der Gymnasialen Oberstufe werden zu verschiedenen Themenstellungen in praktischen Übungen, betrieblichen Projekten und unter wissenschaftlicher Begleitung über einen Zeitraum von einem Schuljahr mit dem Ingenieurberuf vertraut gemacht.</w:t>
            </w:r>
            <w:r w:rsidRPr="005D113A">
              <w:rPr>
                <w:rFonts w:cs="Arial"/>
                <w:sz w:val="20"/>
              </w:rPr>
              <w:t xml:space="preserve"> </w:t>
            </w:r>
          </w:p>
        </w:tc>
      </w:tr>
      <w:tr w:rsidR="00A5007D" w:rsidRPr="005D113A" w:rsidTr="00B37014">
        <w:tc>
          <w:tcPr>
            <w:tcW w:w="3240" w:type="dxa"/>
          </w:tcPr>
          <w:p w:rsidR="00A5007D" w:rsidRPr="005D113A" w:rsidRDefault="00A5007D" w:rsidP="00B37014">
            <w:pPr>
              <w:spacing w:before="120" w:after="120"/>
              <w:rPr>
                <w:rFonts w:cs="Arial"/>
                <w:b/>
                <w:sz w:val="20"/>
              </w:rPr>
            </w:pPr>
            <w:r w:rsidRPr="005D113A">
              <w:rPr>
                <w:rFonts w:cs="Arial"/>
                <w:b/>
                <w:sz w:val="20"/>
              </w:rPr>
              <w:t>MINT-Netz Berlin-Brandenburg</w:t>
            </w:r>
          </w:p>
        </w:tc>
        <w:tc>
          <w:tcPr>
            <w:tcW w:w="6300" w:type="dxa"/>
          </w:tcPr>
          <w:p w:rsidR="00A5007D" w:rsidRPr="005D113A" w:rsidRDefault="00A5007D" w:rsidP="00B37014">
            <w:pPr>
              <w:pStyle w:val="Textkrper"/>
              <w:spacing w:before="120"/>
              <w:rPr>
                <w:rFonts w:ascii="Arial" w:hAnsi="Arial" w:cs="Arial"/>
                <w:sz w:val="20"/>
                <w:szCs w:val="20"/>
              </w:rPr>
            </w:pPr>
            <w:r w:rsidRPr="005D113A">
              <w:rPr>
                <w:rFonts w:ascii="Arial" w:hAnsi="Arial" w:cs="Arial"/>
                <w:bCs/>
                <w:sz w:val="20"/>
                <w:szCs w:val="20"/>
              </w:rPr>
              <w:t xml:space="preserve">In Berlin und Brandenburg existieren aktuell gut 150 außerschulische MINT-Aktivitäten. Um bessere Synergieeffekte zu erzeugen, wurde unter der aktiven Beteiligung </w:t>
            </w:r>
            <w:r>
              <w:rPr>
                <w:rFonts w:ascii="Arial" w:hAnsi="Arial" w:cs="Arial"/>
                <w:bCs/>
                <w:sz w:val="20"/>
                <w:szCs w:val="20"/>
              </w:rPr>
              <w:t>von SCHULEWIRTSCHAFT Berlin und Brandenburg</w:t>
            </w:r>
            <w:r w:rsidRPr="005D113A">
              <w:rPr>
                <w:rFonts w:ascii="Arial" w:hAnsi="Arial" w:cs="Arial"/>
                <w:bCs/>
                <w:sz w:val="20"/>
                <w:szCs w:val="20"/>
              </w:rPr>
              <w:t xml:space="preserve"> ein MINT-Netz mit den wichtigen Akteuren initiiert. </w:t>
            </w:r>
          </w:p>
        </w:tc>
      </w:tr>
      <w:tr w:rsidR="00A5007D" w:rsidRPr="005D113A" w:rsidTr="00B37014">
        <w:tc>
          <w:tcPr>
            <w:tcW w:w="3240" w:type="dxa"/>
          </w:tcPr>
          <w:p w:rsidR="00A5007D" w:rsidRPr="005D113A" w:rsidRDefault="00A5007D" w:rsidP="00B37014">
            <w:pPr>
              <w:spacing w:before="120" w:after="120"/>
              <w:rPr>
                <w:rFonts w:cs="Arial"/>
                <w:b/>
                <w:sz w:val="20"/>
              </w:rPr>
            </w:pPr>
            <w:r>
              <w:rPr>
                <w:rFonts w:cs="Arial"/>
                <w:b/>
                <w:sz w:val="20"/>
              </w:rPr>
              <w:lastRenderedPageBreak/>
              <w:t>MINT-EC</w:t>
            </w:r>
          </w:p>
        </w:tc>
        <w:tc>
          <w:tcPr>
            <w:tcW w:w="6300" w:type="dxa"/>
          </w:tcPr>
          <w:p w:rsidR="00A5007D" w:rsidRPr="005D113A" w:rsidRDefault="00A5007D" w:rsidP="00B37014">
            <w:pPr>
              <w:pStyle w:val="Textkrper"/>
              <w:spacing w:before="120"/>
              <w:rPr>
                <w:rFonts w:ascii="Arial" w:hAnsi="Arial" w:cs="Arial"/>
                <w:bCs/>
                <w:sz w:val="20"/>
                <w:szCs w:val="20"/>
              </w:rPr>
            </w:pPr>
            <w:r w:rsidRPr="00015481">
              <w:rPr>
                <w:rFonts w:ascii="Arial" w:hAnsi="Arial" w:cs="Arial"/>
                <w:sz w:val="20"/>
                <w:szCs w:val="20"/>
              </w:rPr>
              <w:t>Der Verein MINT-EC unterhält ein bundesweites Excellence-Netzwerk für Gymnasien mit mathematisch-naturwissenschaftlichem Schwerpunkt</w:t>
            </w:r>
            <w:r>
              <w:rPr>
                <w:rFonts w:ascii="Arial" w:hAnsi="Arial" w:cs="Arial"/>
                <w:sz w:val="20"/>
                <w:szCs w:val="20"/>
              </w:rPr>
              <w:t>, in dem auch Berliner und Brandenburger Gymnasien vertreten sind</w:t>
            </w:r>
            <w:r w:rsidRPr="00015481">
              <w:rPr>
                <w:rFonts w:ascii="Arial" w:hAnsi="Arial" w:cs="Arial"/>
                <w:sz w:val="20"/>
                <w:szCs w:val="20"/>
              </w:rPr>
              <w:t>. Sein Ziel ist es, Schulen mit herausragenden MINT-Angeboten für Schülerinnen, Schüler und Lehrkräfte bei ihrer Entwicklung zu MINT-Talentschmieden für Wirtschaft und Wissenschaft zu fördern.</w:t>
            </w:r>
            <w:r>
              <w:rPr>
                <w:rFonts w:ascii="Arial" w:hAnsi="Arial" w:cs="Arial"/>
                <w:sz w:val="20"/>
                <w:szCs w:val="20"/>
              </w:rPr>
              <w:t xml:space="preserve"> Unterstützung u. a. durch </w:t>
            </w:r>
            <w:r w:rsidRPr="00015481">
              <w:rPr>
                <w:rFonts w:ascii="Arial" w:hAnsi="Arial" w:cs="Arial"/>
                <w:sz w:val="20"/>
                <w:szCs w:val="20"/>
              </w:rPr>
              <w:t>Mitarbeit in der Fachjury.</w:t>
            </w:r>
          </w:p>
        </w:tc>
      </w:tr>
      <w:tr w:rsidR="00A5007D" w:rsidRPr="005D113A" w:rsidTr="00B37014">
        <w:tc>
          <w:tcPr>
            <w:tcW w:w="9540" w:type="dxa"/>
            <w:gridSpan w:val="2"/>
            <w:shd w:val="clear" w:color="auto" w:fill="FFCC99"/>
          </w:tcPr>
          <w:p w:rsidR="00A5007D" w:rsidRPr="005D113A" w:rsidRDefault="00A5007D" w:rsidP="00B37014">
            <w:pPr>
              <w:spacing w:before="120" w:after="120"/>
              <w:rPr>
                <w:rFonts w:cs="Arial"/>
                <w:sz w:val="20"/>
              </w:rPr>
            </w:pPr>
            <w:r w:rsidRPr="005D113A">
              <w:rPr>
                <w:rFonts w:cs="Arial"/>
                <w:b/>
                <w:sz w:val="20"/>
              </w:rPr>
              <w:t xml:space="preserve">Allgemeine </w:t>
            </w:r>
            <w:r w:rsidRPr="005D113A">
              <w:rPr>
                <w:rFonts w:cs="Arial"/>
                <w:b/>
                <w:bCs/>
                <w:sz w:val="20"/>
              </w:rPr>
              <w:t>Berufsorientierung</w:t>
            </w:r>
          </w:p>
        </w:tc>
      </w:tr>
      <w:tr w:rsidR="00A5007D" w:rsidRPr="005D113A" w:rsidTr="00B37014">
        <w:tc>
          <w:tcPr>
            <w:tcW w:w="3240" w:type="dxa"/>
          </w:tcPr>
          <w:p w:rsidR="00A5007D" w:rsidRPr="005D113A" w:rsidRDefault="00A5007D" w:rsidP="00B37014">
            <w:pPr>
              <w:spacing w:before="120" w:after="120"/>
              <w:rPr>
                <w:rFonts w:eastAsia="Arial Unicode MS" w:cs="Arial"/>
                <w:b/>
                <w:color w:val="000000"/>
                <w:sz w:val="20"/>
                <w:u w:color="000000"/>
              </w:rPr>
            </w:pPr>
            <w:r w:rsidRPr="005D113A">
              <w:rPr>
                <w:rFonts w:eastAsia="Arial Unicode MS" w:cs="Arial"/>
                <w:b/>
                <w:color w:val="000000"/>
                <w:sz w:val="20"/>
                <w:u w:color="000000"/>
              </w:rPr>
              <w:t>Duale</w:t>
            </w:r>
            <w:r>
              <w:rPr>
                <w:rFonts w:eastAsia="Arial Unicode MS" w:cs="Arial"/>
                <w:b/>
                <w:color w:val="000000"/>
                <w:sz w:val="20"/>
                <w:u w:color="000000"/>
              </w:rPr>
              <w:t>s</w:t>
            </w:r>
            <w:r w:rsidRPr="005D113A">
              <w:rPr>
                <w:rFonts w:eastAsia="Arial Unicode MS" w:cs="Arial"/>
                <w:b/>
                <w:color w:val="000000"/>
                <w:sz w:val="20"/>
                <w:u w:color="000000"/>
              </w:rPr>
              <w:t xml:space="preserve"> Lernen </w:t>
            </w:r>
          </w:p>
        </w:tc>
        <w:tc>
          <w:tcPr>
            <w:tcW w:w="6300" w:type="dxa"/>
          </w:tcPr>
          <w:p w:rsidR="00A5007D" w:rsidRPr="005D113A" w:rsidRDefault="00A5007D" w:rsidP="00B37014">
            <w:pPr>
              <w:spacing w:before="120" w:after="120"/>
              <w:rPr>
                <w:rFonts w:eastAsia="Arial Unicode MS" w:cs="Arial"/>
                <w:color w:val="000000"/>
                <w:sz w:val="20"/>
                <w:u w:color="000000"/>
              </w:rPr>
            </w:pPr>
            <w:r>
              <w:rPr>
                <w:rFonts w:eastAsia="Arial Unicode MS" w:cs="Arial"/>
                <w:color w:val="000000"/>
                <w:sz w:val="20"/>
                <w:u w:color="000000"/>
              </w:rPr>
              <w:t>SCHULEWIRTSCHAFT Berlin und Brandenburg</w:t>
            </w:r>
            <w:r w:rsidRPr="005D113A">
              <w:rPr>
                <w:rFonts w:eastAsia="Arial Unicode MS" w:cs="Arial"/>
                <w:color w:val="000000"/>
                <w:sz w:val="20"/>
                <w:u w:color="000000"/>
              </w:rPr>
              <w:t xml:space="preserve"> unterstützt in Berlin nunmehr dauerhaft das </w:t>
            </w:r>
            <w:r w:rsidRPr="005D113A">
              <w:rPr>
                <w:rFonts w:eastAsia="Arial Unicode MS" w:cs="Arial"/>
                <w:sz w:val="20"/>
                <w:u w:color="000000"/>
              </w:rPr>
              <w:t xml:space="preserve">Duale </w:t>
            </w:r>
            <w:r w:rsidRPr="005D113A">
              <w:rPr>
                <w:rFonts w:eastAsia="Arial Unicode MS" w:cs="Arial"/>
                <w:color w:val="000000"/>
                <w:sz w:val="20"/>
                <w:u w:color="000000"/>
              </w:rPr>
              <w:t xml:space="preserve">Lernen. Dieses sieht die systematische und </w:t>
            </w:r>
            <w:r>
              <w:rPr>
                <w:rFonts w:eastAsia="Arial Unicode MS" w:cs="Arial"/>
                <w:color w:val="000000"/>
                <w:sz w:val="20"/>
                <w:u w:color="000000"/>
              </w:rPr>
              <w:t>sinnvolle</w:t>
            </w:r>
            <w:r w:rsidRPr="005D113A">
              <w:rPr>
                <w:rFonts w:eastAsia="Arial Unicode MS" w:cs="Arial"/>
                <w:color w:val="000000"/>
                <w:sz w:val="20"/>
                <w:u w:color="000000"/>
              </w:rPr>
              <w:t xml:space="preserve"> </w:t>
            </w:r>
            <w:r>
              <w:rPr>
                <w:rFonts w:eastAsia="Arial Unicode MS" w:cs="Arial"/>
                <w:color w:val="000000"/>
                <w:sz w:val="20"/>
                <w:u w:color="000000"/>
              </w:rPr>
              <w:t>Verknüpfung</w:t>
            </w:r>
            <w:r w:rsidRPr="005D113A">
              <w:rPr>
                <w:rFonts w:eastAsia="Arial Unicode MS" w:cs="Arial"/>
                <w:color w:val="000000"/>
                <w:sz w:val="20"/>
                <w:u w:color="000000"/>
              </w:rPr>
              <w:t xml:space="preserve"> vo</w:t>
            </w:r>
            <w:r>
              <w:rPr>
                <w:rFonts w:eastAsia="Arial Unicode MS" w:cs="Arial"/>
                <w:color w:val="000000"/>
                <w:sz w:val="20"/>
                <w:u w:color="000000"/>
              </w:rPr>
              <w:t>n</w:t>
            </w:r>
            <w:r w:rsidRPr="005D113A">
              <w:rPr>
                <w:rFonts w:eastAsia="Arial Unicode MS" w:cs="Arial"/>
                <w:color w:val="000000"/>
                <w:sz w:val="20"/>
                <w:u w:color="000000"/>
              </w:rPr>
              <w:t xml:space="preserve"> praxisbezoge</w:t>
            </w:r>
            <w:r>
              <w:rPr>
                <w:rFonts w:eastAsia="Arial Unicode MS" w:cs="Arial"/>
                <w:color w:val="000000"/>
                <w:sz w:val="20"/>
                <w:u w:color="000000"/>
              </w:rPr>
              <w:t>nem</w:t>
            </w:r>
            <w:r w:rsidRPr="005D113A">
              <w:rPr>
                <w:rFonts w:eastAsia="Arial Unicode MS" w:cs="Arial"/>
                <w:color w:val="000000"/>
                <w:sz w:val="20"/>
                <w:u w:color="000000"/>
              </w:rPr>
              <w:t xml:space="preserve"> und berufsorientierende</w:t>
            </w:r>
            <w:r>
              <w:rPr>
                <w:rFonts w:eastAsia="Arial Unicode MS" w:cs="Arial"/>
                <w:color w:val="000000"/>
                <w:sz w:val="20"/>
                <w:u w:color="000000"/>
              </w:rPr>
              <w:t>m</w:t>
            </w:r>
            <w:r w:rsidRPr="005D113A">
              <w:rPr>
                <w:rFonts w:eastAsia="Arial Unicode MS" w:cs="Arial"/>
                <w:color w:val="000000"/>
                <w:sz w:val="20"/>
                <w:u w:color="000000"/>
              </w:rPr>
              <w:t xml:space="preserve"> Lernen in den </w:t>
            </w:r>
            <w:r>
              <w:rPr>
                <w:rFonts w:eastAsia="Arial Unicode MS" w:cs="Arial"/>
                <w:color w:val="000000"/>
                <w:sz w:val="20"/>
                <w:u w:color="000000"/>
              </w:rPr>
              <w:t>Jahrgangsstufen</w:t>
            </w:r>
            <w:r w:rsidRPr="005D113A">
              <w:rPr>
                <w:rFonts w:eastAsia="Arial Unicode MS" w:cs="Arial"/>
                <w:color w:val="000000"/>
                <w:sz w:val="20"/>
                <w:u w:color="000000"/>
              </w:rPr>
              <w:t xml:space="preserve"> 7 bis 10 </w:t>
            </w:r>
            <w:r>
              <w:rPr>
                <w:rFonts w:eastAsia="Arial Unicode MS" w:cs="Arial"/>
                <w:color w:val="000000"/>
                <w:sz w:val="20"/>
                <w:u w:color="000000"/>
              </w:rPr>
              <w:t xml:space="preserve">der Integrierten Sekundarschule </w:t>
            </w:r>
            <w:r w:rsidRPr="005D113A">
              <w:rPr>
                <w:rFonts w:eastAsia="Arial Unicode MS" w:cs="Arial"/>
                <w:color w:val="000000"/>
                <w:sz w:val="20"/>
                <w:u w:color="000000"/>
              </w:rPr>
              <w:t>vor</w:t>
            </w:r>
            <w:r w:rsidRPr="005D113A">
              <w:rPr>
                <w:rFonts w:eastAsia="Arial Unicode MS" w:cs="Arial"/>
                <w:sz w:val="20"/>
                <w:u w:color="000000"/>
              </w:rPr>
              <w:t xml:space="preserve">. </w:t>
            </w:r>
            <w:r>
              <w:rPr>
                <w:rFonts w:eastAsia="Arial Unicode MS" w:cs="Arial"/>
                <w:sz w:val="20"/>
                <w:u w:color="000000"/>
              </w:rPr>
              <w:t xml:space="preserve">Außerdem besteht ab der 9. Jahrgangsstufe die Möglichkeit besondere Organisationsformen des Dualen Lernens für Jugendliche, die eher praktisch als theoretisch lernen, anzubieten. </w:t>
            </w:r>
            <w:r w:rsidRPr="005D113A">
              <w:rPr>
                <w:rFonts w:eastAsia="Arial Unicode MS" w:cs="Arial"/>
                <w:sz w:val="20"/>
                <w:u w:color="000000"/>
              </w:rPr>
              <w:t>Der Berufswahlpass ist</w:t>
            </w:r>
            <w:r>
              <w:rPr>
                <w:rFonts w:eastAsia="Arial Unicode MS" w:cs="Arial"/>
                <w:sz w:val="20"/>
                <w:u w:color="000000"/>
              </w:rPr>
              <w:t xml:space="preserve"> in Berlin</w:t>
            </w:r>
            <w:r w:rsidRPr="005D113A">
              <w:rPr>
                <w:rFonts w:eastAsia="Arial Unicode MS" w:cs="Arial"/>
                <w:sz w:val="20"/>
                <w:u w:color="000000"/>
              </w:rPr>
              <w:t xml:space="preserve"> </w:t>
            </w:r>
            <w:r>
              <w:rPr>
                <w:rFonts w:eastAsia="Arial Unicode MS" w:cs="Arial"/>
                <w:sz w:val="20"/>
                <w:u w:color="000000"/>
              </w:rPr>
              <w:t xml:space="preserve">ab Jahrgangsstufe 7 </w:t>
            </w:r>
            <w:r w:rsidRPr="005D113A">
              <w:rPr>
                <w:rFonts w:eastAsia="Arial Unicode MS" w:cs="Arial"/>
                <w:sz w:val="20"/>
                <w:u w:color="000000"/>
              </w:rPr>
              <w:t>verbindlich einzusetzen</w:t>
            </w:r>
            <w:r>
              <w:rPr>
                <w:rFonts w:eastAsia="Arial Unicode MS" w:cs="Arial"/>
                <w:sz w:val="20"/>
                <w:u w:color="000000"/>
              </w:rPr>
              <w:t xml:space="preserve"> – in Brandenburg wird der Berufswahlpass ab 2016 ebenfalls verpflichtend</w:t>
            </w:r>
            <w:r w:rsidRPr="00601294">
              <w:rPr>
                <w:rFonts w:eastAsia="Arial Unicode MS" w:cs="Arial"/>
                <w:sz w:val="20"/>
                <w:u w:color="000000"/>
              </w:rPr>
              <w:t>.</w:t>
            </w:r>
          </w:p>
        </w:tc>
      </w:tr>
      <w:tr w:rsidR="00A5007D" w:rsidRPr="005D113A" w:rsidTr="00B37014">
        <w:tc>
          <w:tcPr>
            <w:tcW w:w="3240" w:type="dxa"/>
          </w:tcPr>
          <w:p w:rsidR="00A5007D" w:rsidRPr="005D113A" w:rsidRDefault="00A5007D" w:rsidP="00B37014">
            <w:pPr>
              <w:spacing w:before="120" w:after="120"/>
              <w:rPr>
                <w:rFonts w:cs="Arial"/>
                <w:b/>
                <w:bCs/>
                <w:sz w:val="20"/>
              </w:rPr>
            </w:pPr>
            <w:r>
              <w:rPr>
                <w:rFonts w:cs="Arial"/>
                <w:b/>
                <w:bCs/>
                <w:sz w:val="20"/>
              </w:rPr>
              <w:t>Berufswahl-SIEGEL in</w:t>
            </w:r>
            <w:r w:rsidRPr="005D113A">
              <w:rPr>
                <w:rFonts w:cs="Arial"/>
                <w:b/>
                <w:bCs/>
                <w:sz w:val="20"/>
              </w:rPr>
              <w:t xml:space="preserve"> Brandenburg und in Berlin </w:t>
            </w:r>
          </w:p>
        </w:tc>
        <w:tc>
          <w:tcPr>
            <w:tcW w:w="6300" w:type="dxa"/>
          </w:tcPr>
          <w:p w:rsidR="00A5007D" w:rsidRPr="005D113A" w:rsidRDefault="00A5007D" w:rsidP="00B37014">
            <w:pPr>
              <w:spacing w:before="120" w:after="120"/>
              <w:rPr>
                <w:rFonts w:cs="Arial"/>
                <w:sz w:val="20"/>
              </w:rPr>
            </w:pPr>
            <w:r>
              <w:rPr>
                <w:rFonts w:cs="Arial"/>
                <w:sz w:val="20"/>
              </w:rPr>
              <w:t>SCHULEWIRTSCHAFT Berlin und Brandenburg</w:t>
            </w:r>
            <w:r w:rsidRPr="005D113A">
              <w:rPr>
                <w:rFonts w:cs="Arial"/>
                <w:sz w:val="20"/>
              </w:rPr>
              <w:t xml:space="preserve"> beteiligt sich an der Verleihung der Auszeichnung „Schule mit hervorragender Berufs- und Studienorientierung“ in Brandenburg und an der Auszeichnung „Qualitätssiegel Berlin für exzellente berufliche Orientierung“. Beide Bundesländer gehören dem bundesweiten </w:t>
            </w:r>
            <w:r>
              <w:rPr>
                <w:rFonts w:cs="Arial"/>
                <w:sz w:val="20"/>
              </w:rPr>
              <w:t>„</w:t>
            </w:r>
            <w:r w:rsidRPr="005D113A">
              <w:rPr>
                <w:rFonts w:cs="Arial"/>
                <w:sz w:val="20"/>
              </w:rPr>
              <w:t>Netzwerk Berufswahl</w:t>
            </w:r>
            <w:r>
              <w:rPr>
                <w:rFonts w:cs="Arial"/>
                <w:sz w:val="20"/>
              </w:rPr>
              <w:t>-SIEGEL“</w:t>
            </w:r>
            <w:r w:rsidRPr="005D113A">
              <w:rPr>
                <w:rFonts w:cs="Arial"/>
                <w:sz w:val="20"/>
              </w:rPr>
              <w:t xml:space="preserve"> an.</w:t>
            </w:r>
          </w:p>
        </w:tc>
      </w:tr>
      <w:tr w:rsidR="00A5007D" w:rsidRPr="005D113A" w:rsidTr="00B37014">
        <w:tc>
          <w:tcPr>
            <w:tcW w:w="3240" w:type="dxa"/>
          </w:tcPr>
          <w:p w:rsidR="00A5007D" w:rsidRPr="005D113A" w:rsidRDefault="00A5007D" w:rsidP="00B37014">
            <w:pPr>
              <w:spacing w:before="120" w:after="120"/>
              <w:rPr>
                <w:rFonts w:cs="Arial"/>
                <w:b/>
                <w:bCs/>
                <w:sz w:val="20"/>
              </w:rPr>
            </w:pPr>
            <w:r w:rsidRPr="005D113A">
              <w:rPr>
                <w:rFonts w:cs="Arial"/>
                <w:b/>
                <w:bCs/>
                <w:sz w:val="20"/>
              </w:rPr>
              <w:t xml:space="preserve">Berufs- und </w:t>
            </w:r>
            <w:r>
              <w:rPr>
                <w:rFonts w:cs="Arial"/>
                <w:b/>
                <w:bCs/>
                <w:sz w:val="20"/>
              </w:rPr>
              <w:br/>
            </w:r>
            <w:r w:rsidRPr="005D113A">
              <w:rPr>
                <w:rFonts w:cs="Arial"/>
                <w:b/>
                <w:bCs/>
                <w:sz w:val="20"/>
              </w:rPr>
              <w:t>Studienorientierungskalender</w:t>
            </w:r>
          </w:p>
        </w:tc>
        <w:tc>
          <w:tcPr>
            <w:tcW w:w="6300" w:type="dxa"/>
          </w:tcPr>
          <w:p w:rsidR="00A5007D" w:rsidRPr="005D113A" w:rsidRDefault="00A5007D" w:rsidP="00B37014">
            <w:pPr>
              <w:spacing w:before="120" w:after="120"/>
              <w:rPr>
                <w:rFonts w:cs="Arial"/>
                <w:sz w:val="20"/>
              </w:rPr>
            </w:pPr>
            <w:r>
              <w:rPr>
                <w:rFonts w:eastAsia="Arial Unicode MS" w:cs="Arial"/>
                <w:color w:val="000000"/>
                <w:sz w:val="20"/>
                <w:u w:color="000000"/>
              </w:rPr>
              <w:t>SCHULEWIRTSCHAFT Berlin und Brandenburg</w:t>
            </w:r>
            <w:r w:rsidRPr="005D113A">
              <w:rPr>
                <w:rFonts w:eastAsia="Arial Unicode MS" w:cs="Arial"/>
                <w:color w:val="000000"/>
                <w:sz w:val="20"/>
                <w:u w:color="000000"/>
              </w:rPr>
              <w:t xml:space="preserve"> </w:t>
            </w:r>
            <w:r w:rsidRPr="005D113A">
              <w:rPr>
                <w:rFonts w:cs="Arial"/>
                <w:sz w:val="20"/>
              </w:rPr>
              <w:t>beteiligt sich an der inhaltlichen Konzeption des Berufs- und Studienorientierungskalender, der alle zentralen Termine in Berlin zu diesem Thema auflistet.</w:t>
            </w:r>
          </w:p>
        </w:tc>
      </w:tr>
      <w:tr w:rsidR="00A5007D" w:rsidRPr="005D113A" w:rsidTr="00B37014">
        <w:tc>
          <w:tcPr>
            <w:tcW w:w="9540" w:type="dxa"/>
            <w:gridSpan w:val="2"/>
            <w:shd w:val="clear" w:color="auto" w:fill="CCFFFF"/>
          </w:tcPr>
          <w:p w:rsidR="00A5007D" w:rsidRPr="005D113A" w:rsidRDefault="00A5007D" w:rsidP="00B37014">
            <w:pPr>
              <w:spacing w:before="120" w:after="120"/>
              <w:rPr>
                <w:rFonts w:cs="Arial"/>
                <w:sz w:val="20"/>
              </w:rPr>
            </w:pPr>
            <w:r w:rsidRPr="005D113A">
              <w:rPr>
                <w:rFonts w:cs="Arial"/>
                <w:b/>
                <w:sz w:val="20"/>
              </w:rPr>
              <w:t>Lehrerfortbildung/Schulleiterqualifizierung</w:t>
            </w:r>
          </w:p>
        </w:tc>
      </w:tr>
      <w:tr w:rsidR="00A5007D" w:rsidRPr="005D113A" w:rsidTr="00B37014">
        <w:tc>
          <w:tcPr>
            <w:tcW w:w="3240" w:type="dxa"/>
          </w:tcPr>
          <w:p w:rsidR="00A5007D" w:rsidRPr="005D113A" w:rsidRDefault="00A5007D" w:rsidP="00B37014">
            <w:pPr>
              <w:spacing w:before="120" w:after="120"/>
              <w:rPr>
                <w:rFonts w:cs="Arial"/>
                <w:b/>
                <w:sz w:val="20"/>
              </w:rPr>
            </w:pPr>
            <w:r w:rsidRPr="005D113A">
              <w:rPr>
                <w:rFonts w:cs="Arial"/>
                <w:b/>
                <w:sz w:val="20"/>
              </w:rPr>
              <w:t xml:space="preserve">Berufsorientierungstourneen (BOT) in Brandenburg; </w:t>
            </w:r>
            <w:r w:rsidRPr="005D113A">
              <w:rPr>
                <w:rFonts w:cs="Arial"/>
                <w:b/>
                <w:sz w:val="20"/>
              </w:rPr>
              <w:br/>
              <w:t xml:space="preserve">Konzeptübernahme aus </w:t>
            </w:r>
            <w:r>
              <w:rPr>
                <w:rFonts w:cs="Arial"/>
                <w:b/>
                <w:sz w:val="20"/>
              </w:rPr>
              <w:br/>
            </w:r>
            <w:r w:rsidRPr="005D113A">
              <w:rPr>
                <w:rFonts w:cs="Arial"/>
                <w:b/>
                <w:sz w:val="20"/>
              </w:rPr>
              <w:t xml:space="preserve">Bremen seit Verbundprojekt </w:t>
            </w:r>
            <w:r w:rsidRPr="005D113A">
              <w:rPr>
                <w:rFonts w:cs="Arial"/>
                <w:b/>
                <w:sz w:val="20"/>
              </w:rPr>
              <w:br/>
              <w:t>Schule-Wirtschaft/Arbeitsleben (SWA)</w:t>
            </w:r>
          </w:p>
          <w:p w:rsidR="00A5007D" w:rsidRPr="005D113A" w:rsidRDefault="00A5007D" w:rsidP="00B37014">
            <w:pPr>
              <w:spacing w:before="120" w:after="120"/>
              <w:rPr>
                <w:rFonts w:cs="Arial"/>
                <w:b/>
                <w:sz w:val="20"/>
              </w:rPr>
            </w:pPr>
          </w:p>
        </w:tc>
        <w:tc>
          <w:tcPr>
            <w:tcW w:w="6300" w:type="dxa"/>
          </w:tcPr>
          <w:p w:rsidR="00A5007D" w:rsidRPr="005D113A" w:rsidRDefault="00A5007D" w:rsidP="00B37014">
            <w:pPr>
              <w:spacing w:before="120" w:after="120"/>
              <w:rPr>
                <w:rFonts w:cs="Arial"/>
                <w:sz w:val="20"/>
              </w:rPr>
            </w:pPr>
            <w:r w:rsidRPr="005D113A">
              <w:rPr>
                <w:rFonts w:cs="Arial"/>
                <w:sz w:val="20"/>
              </w:rPr>
              <w:t>BOT sind Betriebserkundungen für Lehrkräfte und Berufsberater zu regional- und branchenspezifischen Berufsbildern und Wirtschaftsstandorten des Landes. Inzwischen wurden über 6</w:t>
            </w:r>
            <w:r>
              <w:rPr>
                <w:rFonts w:cs="Arial"/>
                <w:sz w:val="20"/>
              </w:rPr>
              <w:t>5</w:t>
            </w:r>
            <w:r w:rsidRPr="005D113A">
              <w:rPr>
                <w:rFonts w:cs="Arial"/>
                <w:sz w:val="20"/>
              </w:rPr>
              <w:t xml:space="preserve"> Tourneen durchgeführt; </w:t>
            </w:r>
            <w:r w:rsidRPr="005D113A">
              <w:rPr>
                <w:rFonts w:cs="Arial"/>
                <w:sz w:val="20"/>
              </w:rPr>
              <w:br/>
              <w:t>Beispiele: Betriebserkundungsreihe zu Metallberufen, zu Berufen in der Gesundheitswirtschaft, zu Grünen Berufen u.</w:t>
            </w:r>
            <w:r>
              <w:rPr>
                <w:rFonts w:cs="Arial"/>
                <w:sz w:val="20"/>
              </w:rPr>
              <w:t xml:space="preserve"> </w:t>
            </w:r>
            <w:r w:rsidRPr="005D113A">
              <w:rPr>
                <w:rFonts w:cs="Arial"/>
                <w:sz w:val="20"/>
              </w:rPr>
              <w:t xml:space="preserve">a. </w:t>
            </w:r>
            <w:r w:rsidRPr="005D113A">
              <w:rPr>
                <w:rFonts w:cs="Arial"/>
                <w:sz w:val="20"/>
              </w:rPr>
              <w:br/>
              <w:t>Fortschreibung des BOT-Konzeptes für Schülerinnen und Schüler: im Rahmen einer nachfolgenden BOT junior, werden diese Betriebe und Ausbildungsmöglichkeiten interessierten Jugendlichen vorgestellt; Einblicke werden nachfolgend im Rahmen von Schülerpraktika, Präsentationen und Facharbeiten weiter vertieft.</w:t>
            </w:r>
          </w:p>
        </w:tc>
      </w:tr>
      <w:tr w:rsidR="00A5007D" w:rsidRPr="005D113A" w:rsidTr="00B37014">
        <w:tc>
          <w:tcPr>
            <w:tcW w:w="3240" w:type="dxa"/>
          </w:tcPr>
          <w:p w:rsidR="00A5007D" w:rsidRPr="005D113A" w:rsidRDefault="00A5007D" w:rsidP="00B37014">
            <w:pPr>
              <w:spacing w:before="120" w:after="120"/>
              <w:rPr>
                <w:rFonts w:cs="Arial"/>
                <w:b/>
                <w:sz w:val="20"/>
              </w:rPr>
            </w:pPr>
            <w:r>
              <w:rPr>
                <w:rFonts w:cs="Arial"/>
                <w:b/>
                <w:sz w:val="20"/>
              </w:rPr>
              <w:t>Fortbildungen zur Entwicklung von Berufswahlkompetenz sowie zur Ausweitung des Praxislernens in Brandenburg</w:t>
            </w:r>
          </w:p>
        </w:tc>
        <w:tc>
          <w:tcPr>
            <w:tcW w:w="6300" w:type="dxa"/>
          </w:tcPr>
          <w:p w:rsidR="00A5007D" w:rsidRPr="005D113A" w:rsidRDefault="00A5007D" w:rsidP="00B37014">
            <w:pPr>
              <w:spacing w:before="120" w:after="120"/>
              <w:rPr>
                <w:rFonts w:cs="Arial"/>
                <w:sz w:val="20"/>
              </w:rPr>
            </w:pPr>
            <w:r>
              <w:rPr>
                <w:rFonts w:cs="Arial"/>
                <w:sz w:val="20"/>
              </w:rPr>
              <w:t>2015 wurde die Landesstrategie zur Berufs- und Studienorientierung im Land Brandenburg veröffentlicht. SCHULEWIRTSCHAFT Berlin und Brandenburg war in der interministeriellen Arbeitsgruppen beteiligt. Auf dieser Grundlage wurden Fortbildungsmodule für Lehrkräfte entwickelt und in Anbindung an das Programm Initiative Sekundarstufe I (INISEKI) angeboten. Das Angebot wird fortgeschrieben.</w:t>
            </w:r>
          </w:p>
        </w:tc>
      </w:tr>
      <w:tr w:rsidR="00A5007D" w:rsidRPr="005D113A" w:rsidTr="00B37014">
        <w:tc>
          <w:tcPr>
            <w:tcW w:w="3240" w:type="dxa"/>
          </w:tcPr>
          <w:p w:rsidR="00A5007D" w:rsidRPr="005D113A" w:rsidRDefault="00A5007D" w:rsidP="00B37014">
            <w:pPr>
              <w:spacing w:before="120" w:after="120"/>
              <w:rPr>
                <w:rFonts w:cs="Arial"/>
                <w:b/>
                <w:sz w:val="20"/>
              </w:rPr>
            </w:pPr>
            <w:r w:rsidRPr="005D113A">
              <w:rPr>
                <w:rFonts w:cs="Arial"/>
                <w:b/>
                <w:sz w:val="20"/>
              </w:rPr>
              <w:t>Fortbildungen zur inhaltlichen Arbeit mit dem Berufswahlpass in Brandenburg</w:t>
            </w:r>
            <w:r>
              <w:rPr>
                <w:rFonts w:cs="Arial"/>
                <w:b/>
                <w:sz w:val="20"/>
              </w:rPr>
              <w:t xml:space="preserve"> und in Berlin</w:t>
            </w:r>
          </w:p>
        </w:tc>
        <w:tc>
          <w:tcPr>
            <w:tcW w:w="6300" w:type="dxa"/>
          </w:tcPr>
          <w:p w:rsidR="00A5007D" w:rsidRDefault="00A5007D" w:rsidP="00B37014">
            <w:pPr>
              <w:spacing w:before="120" w:after="120"/>
              <w:rPr>
                <w:rFonts w:cs="Arial"/>
                <w:sz w:val="20"/>
              </w:rPr>
            </w:pPr>
            <w:r w:rsidRPr="005D113A">
              <w:rPr>
                <w:rFonts w:cs="Arial"/>
                <w:sz w:val="20"/>
              </w:rPr>
              <w:t xml:space="preserve">Entwicklung und Einsatz von Fortbildungsmodulen zur Arbeit mit dem Berufswahlpass bei der Berufs- und Studienorientierung in den Sekundarstufen I und II, </w:t>
            </w:r>
            <w:r>
              <w:rPr>
                <w:rFonts w:cs="Arial"/>
                <w:sz w:val="20"/>
              </w:rPr>
              <w:t>nun auch</w:t>
            </w:r>
            <w:r w:rsidRPr="005D113A">
              <w:rPr>
                <w:rFonts w:cs="Arial"/>
                <w:sz w:val="20"/>
              </w:rPr>
              <w:t xml:space="preserve"> im Rahmen des Seminarkurses „Studien- und Berufsorientierung in der Sek II“</w:t>
            </w:r>
            <w:r>
              <w:rPr>
                <w:rFonts w:cs="Arial"/>
                <w:sz w:val="20"/>
              </w:rPr>
              <w:t xml:space="preserve"> in Brandenburg.</w:t>
            </w:r>
          </w:p>
          <w:p w:rsidR="00A5007D" w:rsidRPr="005D113A" w:rsidRDefault="00A5007D" w:rsidP="00B37014">
            <w:pPr>
              <w:spacing w:before="120" w:after="120"/>
              <w:rPr>
                <w:rFonts w:cs="Arial"/>
                <w:sz w:val="20"/>
              </w:rPr>
            </w:pPr>
            <w:r>
              <w:rPr>
                <w:rFonts w:cs="Arial"/>
                <w:sz w:val="20"/>
              </w:rPr>
              <w:t>Angebot von Fortbildungsmodulen zur Arbeit mit dem BWP in der BSO in Berlin für Sek I und II.</w:t>
            </w:r>
          </w:p>
        </w:tc>
      </w:tr>
      <w:tr w:rsidR="00A5007D" w:rsidRPr="005D113A" w:rsidTr="00B37014">
        <w:tc>
          <w:tcPr>
            <w:tcW w:w="3240" w:type="dxa"/>
          </w:tcPr>
          <w:p w:rsidR="00A5007D" w:rsidRPr="005D113A" w:rsidRDefault="00A5007D" w:rsidP="00B37014">
            <w:pPr>
              <w:spacing w:before="120" w:after="120"/>
              <w:rPr>
                <w:rFonts w:cs="Arial"/>
                <w:b/>
                <w:sz w:val="20"/>
              </w:rPr>
            </w:pPr>
            <w:r w:rsidRPr="005D113A">
              <w:rPr>
                <w:rFonts w:cs="Arial"/>
                <w:b/>
                <w:sz w:val="20"/>
              </w:rPr>
              <w:lastRenderedPageBreak/>
              <w:t>Schule</w:t>
            </w:r>
            <w:r>
              <w:rPr>
                <w:rFonts w:cs="Arial"/>
                <w:b/>
                <w:sz w:val="20"/>
              </w:rPr>
              <w:t xml:space="preserve"> </w:t>
            </w:r>
            <w:r w:rsidRPr="005D113A">
              <w:rPr>
                <w:rFonts w:cs="Arial"/>
                <w:b/>
                <w:sz w:val="20"/>
              </w:rPr>
              <w:t xml:space="preserve">Aktiv in Berlin </w:t>
            </w:r>
          </w:p>
        </w:tc>
        <w:tc>
          <w:tcPr>
            <w:tcW w:w="6300" w:type="dxa"/>
          </w:tcPr>
          <w:p w:rsidR="00A5007D" w:rsidRPr="005D113A" w:rsidRDefault="00A5007D" w:rsidP="00B37014">
            <w:pPr>
              <w:spacing w:before="120" w:after="120"/>
              <w:rPr>
                <w:rFonts w:cs="Arial"/>
                <w:sz w:val="20"/>
              </w:rPr>
            </w:pPr>
            <w:r w:rsidRPr="005D113A">
              <w:rPr>
                <w:rFonts w:cs="Arial"/>
                <w:sz w:val="20"/>
              </w:rPr>
              <w:t>In enger Kooperation mit Schulen, Unternehmen und Verbänden werden im Rahmen von S</w:t>
            </w:r>
            <w:r>
              <w:rPr>
                <w:rFonts w:cs="Arial"/>
                <w:sz w:val="20"/>
              </w:rPr>
              <w:t>chule Aktiv</w:t>
            </w:r>
            <w:r w:rsidRPr="005D113A">
              <w:rPr>
                <w:rFonts w:cs="Arial"/>
                <w:sz w:val="20"/>
              </w:rPr>
              <w:t>-Modulen praxisorientierte Fortbildungen für Lehrkräfte realisiert. Diese erhalten reale Einblicke in die beruflichen Ausbildungs- und Arbeitsbedingungen der Wirtschaft und bereiten die Schülerinnen und Schüler damit professioneller auf die Arbeits-, Berufs- und Wirtschaftswelt vor. Ferner dienen die Fortbildungen dazu, die Umsetzung eines ganzheitlichen Verständnisses von Berufsorientierung an der eigenen Schule zu optimieren.</w:t>
            </w:r>
          </w:p>
        </w:tc>
      </w:tr>
      <w:tr w:rsidR="00A5007D" w:rsidRPr="005D113A" w:rsidTr="00B37014">
        <w:tc>
          <w:tcPr>
            <w:tcW w:w="3240" w:type="dxa"/>
          </w:tcPr>
          <w:p w:rsidR="00A5007D" w:rsidRPr="005D113A" w:rsidRDefault="00A5007D" w:rsidP="00B37014">
            <w:pPr>
              <w:spacing w:before="120" w:after="120"/>
              <w:rPr>
                <w:rFonts w:cs="Arial"/>
                <w:b/>
                <w:sz w:val="20"/>
              </w:rPr>
            </w:pPr>
            <w:r>
              <w:rPr>
                <w:rFonts w:cs="Arial"/>
                <w:b/>
                <w:sz w:val="20"/>
              </w:rPr>
              <w:t>Lehrkräftebetriebspraktikum</w:t>
            </w:r>
          </w:p>
        </w:tc>
        <w:tc>
          <w:tcPr>
            <w:tcW w:w="6300" w:type="dxa"/>
          </w:tcPr>
          <w:p w:rsidR="00A5007D" w:rsidRPr="005D113A" w:rsidRDefault="00A5007D" w:rsidP="00B37014">
            <w:pPr>
              <w:spacing w:before="120" w:after="120"/>
              <w:rPr>
                <w:rFonts w:cs="Arial"/>
                <w:sz w:val="20"/>
              </w:rPr>
            </w:pPr>
            <w:r w:rsidRPr="00DC527A">
              <w:rPr>
                <w:rFonts w:cs="Arial"/>
                <w:sz w:val="20"/>
              </w:rPr>
              <w:t>Damit</w:t>
            </w:r>
            <w:r>
              <w:rPr>
                <w:rFonts w:cs="Arial"/>
                <w:sz w:val="20"/>
              </w:rPr>
              <w:t xml:space="preserve"> </w:t>
            </w:r>
            <w:r w:rsidRPr="00DC527A">
              <w:rPr>
                <w:rFonts w:cs="Arial"/>
                <w:sz w:val="20"/>
              </w:rPr>
              <w:t>Lehrkräfte einen authentischen und</w:t>
            </w:r>
            <w:r>
              <w:rPr>
                <w:rFonts w:cs="Arial"/>
                <w:sz w:val="20"/>
              </w:rPr>
              <w:t xml:space="preserve"> </w:t>
            </w:r>
            <w:r w:rsidRPr="00DC527A">
              <w:rPr>
                <w:rFonts w:cs="Arial"/>
                <w:sz w:val="20"/>
              </w:rPr>
              <w:t>realen Einblick in die Arbeits- und Berufswelt erhalten, bieten Unternehmen Lehrkräftebetriebspraktika am Ausbildungsplatz an. Die Anforderungen der</w:t>
            </w:r>
            <w:r>
              <w:rPr>
                <w:rFonts w:cs="Arial"/>
                <w:sz w:val="20"/>
              </w:rPr>
              <w:t xml:space="preserve"> </w:t>
            </w:r>
            <w:r w:rsidRPr="00DC527A">
              <w:rPr>
                <w:rFonts w:cs="Arial"/>
                <w:sz w:val="20"/>
              </w:rPr>
              <w:t>aktuellen Arbeitswelt werden unmittelbar und praxisnah vermittelt. Schulleiterinnen und Schulleiter und Lehrkräfte aller Fächer erhalten die Möglichkeit in Aus</w:t>
            </w:r>
            <w:r>
              <w:rPr>
                <w:rFonts w:cs="Arial"/>
                <w:sz w:val="20"/>
              </w:rPr>
              <w:t>bildungsbetrieben ein Betriebspraktikum zu absolvieren</w:t>
            </w:r>
            <w:r w:rsidRPr="00DC527A">
              <w:rPr>
                <w:rFonts w:cs="Arial"/>
                <w:sz w:val="20"/>
              </w:rPr>
              <w:t xml:space="preserve">. </w:t>
            </w:r>
            <w:r>
              <w:rPr>
                <w:rFonts w:cs="Arial"/>
                <w:sz w:val="20"/>
              </w:rPr>
              <w:br/>
            </w:r>
            <w:r w:rsidRPr="00DC527A">
              <w:rPr>
                <w:rFonts w:cs="Arial"/>
                <w:sz w:val="20"/>
              </w:rPr>
              <w:t>Lehrerinnen und Lehre</w:t>
            </w:r>
            <w:r>
              <w:rPr>
                <w:rFonts w:cs="Arial"/>
                <w:sz w:val="20"/>
              </w:rPr>
              <w:t xml:space="preserve">r </w:t>
            </w:r>
            <w:r w:rsidRPr="00DC527A">
              <w:rPr>
                <w:rFonts w:cs="Arial"/>
                <w:sz w:val="20"/>
              </w:rPr>
              <w:t>bereiten dadurch</w:t>
            </w:r>
            <w:r>
              <w:rPr>
                <w:rFonts w:cs="Arial"/>
                <w:sz w:val="20"/>
              </w:rPr>
              <w:t xml:space="preserve"> </w:t>
            </w:r>
            <w:r w:rsidRPr="00DC527A">
              <w:rPr>
                <w:rFonts w:cs="Arial"/>
                <w:sz w:val="20"/>
              </w:rPr>
              <w:t>ihre Schülerinnen und Schüler</w:t>
            </w:r>
            <w:r>
              <w:rPr>
                <w:rFonts w:cs="Arial"/>
                <w:sz w:val="20"/>
              </w:rPr>
              <w:t xml:space="preserve"> </w:t>
            </w:r>
            <w:r w:rsidRPr="00DC527A">
              <w:rPr>
                <w:rFonts w:cs="Arial"/>
                <w:sz w:val="20"/>
              </w:rPr>
              <w:t>optimal vor und</w:t>
            </w:r>
            <w:r>
              <w:rPr>
                <w:rFonts w:cs="Arial"/>
                <w:sz w:val="20"/>
              </w:rPr>
              <w:t xml:space="preserve"> </w:t>
            </w:r>
            <w:r w:rsidRPr="00DC527A">
              <w:rPr>
                <w:rFonts w:cs="Arial"/>
                <w:sz w:val="20"/>
              </w:rPr>
              <w:t xml:space="preserve">unterstützen deren berufliche Orientierung. </w:t>
            </w:r>
            <w:r>
              <w:rPr>
                <w:rFonts w:cs="Arial"/>
                <w:sz w:val="20"/>
              </w:rPr>
              <w:br/>
            </w:r>
            <w:r w:rsidRPr="00DC527A">
              <w:rPr>
                <w:rFonts w:cs="Arial"/>
                <w:sz w:val="20"/>
              </w:rPr>
              <w:t>Die drei bis fünftägigen Lehrkräftebetriebspraktika</w:t>
            </w:r>
            <w:r>
              <w:rPr>
                <w:rFonts w:cs="Arial"/>
                <w:sz w:val="20"/>
              </w:rPr>
              <w:t xml:space="preserve"> </w:t>
            </w:r>
            <w:r w:rsidRPr="00DC527A">
              <w:rPr>
                <w:rFonts w:cs="Arial"/>
                <w:sz w:val="20"/>
              </w:rPr>
              <w:t>werden von PSW organisiert, begleitet und</w:t>
            </w:r>
            <w:r>
              <w:rPr>
                <w:rFonts w:cs="Arial"/>
                <w:sz w:val="20"/>
              </w:rPr>
              <w:t xml:space="preserve"> </w:t>
            </w:r>
            <w:r w:rsidRPr="00DC527A">
              <w:rPr>
                <w:rFonts w:cs="Arial"/>
                <w:sz w:val="20"/>
              </w:rPr>
              <w:t>als Fortbildung anerkannt.</w:t>
            </w:r>
          </w:p>
        </w:tc>
      </w:tr>
      <w:tr w:rsidR="00A5007D" w:rsidRPr="005D113A" w:rsidTr="00B37014">
        <w:tc>
          <w:tcPr>
            <w:tcW w:w="3240" w:type="dxa"/>
          </w:tcPr>
          <w:p w:rsidR="00A5007D" w:rsidRPr="005D113A" w:rsidRDefault="00A5007D" w:rsidP="00B37014">
            <w:pPr>
              <w:spacing w:before="120" w:after="120"/>
              <w:rPr>
                <w:rFonts w:cs="Arial"/>
                <w:b/>
                <w:sz w:val="20"/>
              </w:rPr>
            </w:pPr>
            <w:r w:rsidRPr="005D113A">
              <w:rPr>
                <w:rFonts w:cs="Arial"/>
                <w:b/>
                <w:sz w:val="20"/>
              </w:rPr>
              <w:t>Schule</w:t>
            </w:r>
            <w:r>
              <w:rPr>
                <w:rFonts w:cs="Arial"/>
                <w:b/>
                <w:sz w:val="20"/>
              </w:rPr>
              <w:t xml:space="preserve"> </w:t>
            </w:r>
            <w:r w:rsidRPr="005D113A">
              <w:rPr>
                <w:rFonts w:cs="Arial"/>
                <w:b/>
                <w:sz w:val="20"/>
              </w:rPr>
              <w:t>Aktiv – Fortbildungen speziell für poten</w:t>
            </w:r>
            <w:r>
              <w:rPr>
                <w:rFonts w:cs="Arial"/>
                <w:b/>
                <w:sz w:val="20"/>
              </w:rPr>
              <w:t>z</w:t>
            </w:r>
            <w:r w:rsidRPr="005D113A">
              <w:rPr>
                <w:rFonts w:cs="Arial"/>
                <w:b/>
                <w:sz w:val="20"/>
              </w:rPr>
              <w:t>ielle SIEGEL-Schulen</w:t>
            </w:r>
          </w:p>
        </w:tc>
        <w:tc>
          <w:tcPr>
            <w:tcW w:w="6300" w:type="dxa"/>
          </w:tcPr>
          <w:p w:rsidR="00A5007D" w:rsidRPr="005D113A" w:rsidRDefault="00A5007D" w:rsidP="00B37014">
            <w:pPr>
              <w:spacing w:before="120" w:after="120"/>
              <w:rPr>
                <w:rFonts w:cs="Arial"/>
                <w:sz w:val="20"/>
              </w:rPr>
            </w:pPr>
            <w:r w:rsidRPr="005D113A">
              <w:rPr>
                <w:rFonts w:cs="Arial"/>
                <w:sz w:val="20"/>
              </w:rPr>
              <w:t xml:space="preserve">Ein- oder zweitägiger Workshop zum Leitfaden Berufsorientierung der Bertelsmann Stiftung, </w:t>
            </w:r>
            <w:r w:rsidRPr="00015481">
              <w:rPr>
                <w:rFonts w:cs="Arial"/>
                <w:sz w:val="20"/>
              </w:rPr>
              <w:t>SCHULE</w:t>
            </w:r>
            <w:r w:rsidRPr="005D113A">
              <w:rPr>
                <w:rFonts w:cs="Arial"/>
                <w:sz w:val="20"/>
              </w:rPr>
              <w:t xml:space="preserve">WIRTSCHAFT </w:t>
            </w:r>
            <w:r>
              <w:rPr>
                <w:rFonts w:cs="Arial"/>
                <w:sz w:val="20"/>
              </w:rPr>
              <w:t xml:space="preserve">Deutschland </w:t>
            </w:r>
            <w:r w:rsidRPr="005D113A">
              <w:rPr>
                <w:rFonts w:cs="Arial"/>
                <w:sz w:val="20"/>
              </w:rPr>
              <w:t xml:space="preserve">und MTO. </w:t>
            </w:r>
          </w:p>
          <w:p w:rsidR="00A5007D" w:rsidRPr="005D113A" w:rsidRDefault="00A5007D" w:rsidP="00B37014">
            <w:pPr>
              <w:spacing w:before="120" w:after="120"/>
              <w:rPr>
                <w:rFonts w:cs="Arial"/>
                <w:sz w:val="20"/>
              </w:rPr>
            </w:pPr>
            <w:r w:rsidRPr="005D113A">
              <w:rPr>
                <w:rFonts w:cs="Arial"/>
                <w:sz w:val="20"/>
              </w:rPr>
              <w:t xml:space="preserve">Ziel: Konzeption und Implementierung eines umfassenden und systematischen Konzepts für die Berufs- und Studienorientierung auf Grundlage von Qualitätsmanagement. </w:t>
            </w:r>
          </w:p>
        </w:tc>
      </w:tr>
      <w:tr w:rsidR="00A5007D" w:rsidRPr="005D113A" w:rsidTr="00B37014">
        <w:tc>
          <w:tcPr>
            <w:tcW w:w="3240" w:type="dxa"/>
          </w:tcPr>
          <w:p w:rsidR="00A5007D" w:rsidRPr="005D113A" w:rsidRDefault="00A5007D" w:rsidP="00B37014">
            <w:pPr>
              <w:spacing w:before="120" w:after="120"/>
              <w:rPr>
                <w:rFonts w:cs="Arial"/>
                <w:b/>
                <w:sz w:val="20"/>
              </w:rPr>
            </w:pPr>
            <w:r w:rsidRPr="005D113A">
              <w:rPr>
                <w:rFonts w:cs="Arial"/>
                <w:b/>
                <w:sz w:val="20"/>
              </w:rPr>
              <w:t>Ansprechpartner</w:t>
            </w:r>
          </w:p>
        </w:tc>
        <w:tc>
          <w:tcPr>
            <w:tcW w:w="6300" w:type="dxa"/>
          </w:tcPr>
          <w:p w:rsidR="00A5007D" w:rsidRPr="005D113A" w:rsidRDefault="00A5007D" w:rsidP="00B37014">
            <w:pPr>
              <w:spacing w:before="120" w:after="120"/>
              <w:rPr>
                <w:rFonts w:eastAsiaTheme="minorHAnsi" w:cs="Arial"/>
                <w:sz w:val="20"/>
                <w:lang w:eastAsia="en-US"/>
              </w:rPr>
            </w:pPr>
            <w:r w:rsidRPr="005D113A">
              <w:rPr>
                <w:rFonts w:eastAsiaTheme="minorHAnsi" w:cs="Arial"/>
                <w:sz w:val="20"/>
                <w:lang w:eastAsia="en-US"/>
              </w:rPr>
              <w:t>Sophia Madeleine Gaebler</w:t>
            </w:r>
          </w:p>
          <w:p w:rsidR="00A5007D" w:rsidRPr="005D113A" w:rsidRDefault="00A5007D" w:rsidP="00B37014">
            <w:pPr>
              <w:spacing w:before="120" w:after="120"/>
              <w:rPr>
                <w:rFonts w:eastAsiaTheme="minorHAnsi" w:cs="Arial"/>
                <w:sz w:val="20"/>
                <w:lang w:eastAsia="en-US"/>
              </w:rPr>
            </w:pPr>
            <w:r w:rsidRPr="005D113A">
              <w:rPr>
                <w:rFonts w:eastAsiaTheme="minorHAnsi" w:cs="Arial"/>
                <w:spacing w:val="4"/>
                <w:sz w:val="20"/>
                <w:lang w:eastAsia="en-US"/>
              </w:rPr>
              <w:t>Geschäftsführerin</w:t>
            </w:r>
          </w:p>
          <w:p w:rsidR="00A5007D" w:rsidRPr="005D113A" w:rsidRDefault="00A5007D" w:rsidP="00B37014">
            <w:pPr>
              <w:spacing w:before="120" w:after="120"/>
              <w:ind w:right="360"/>
              <w:rPr>
                <w:rFonts w:eastAsiaTheme="minorHAnsi" w:cs="Arial"/>
                <w:color w:val="000000"/>
                <w:sz w:val="20"/>
                <w:lang w:eastAsia="en-US"/>
              </w:rPr>
            </w:pPr>
            <w:r w:rsidRPr="00E55095">
              <w:rPr>
                <w:rFonts w:eastAsiaTheme="minorHAnsi" w:cs="Arial"/>
                <w:color w:val="000000"/>
                <w:spacing w:val="1"/>
                <w:w w:val="90"/>
                <w:sz w:val="20"/>
                <w:lang w:eastAsia="en-US"/>
              </w:rPr>
              <w:t>SCHULE</w:t>
            </w:r>
            <w:r w:rsidRPr="005D113A">
              <w:rPr>
                <w:rFonts w:eastAsiaTheme="minorHAnsi" w:cs="Arial"/>
                <w:color w:val="000000"/>
                <w:spacing w:val="1"/>
                <w:sz w:val="20"/>
                <w:lang w:eastAsia="en-US"/>
              </w:rPr>
              <w:t>WIRTSCHAFT Berlin und Brandenburg</w:t>
            </w:r>
          </w:p>
          <w:p w:rsidR="00A5007D" w:rsidRPr="005D113A" w:rsidRDefault="00A5007D" w:rsidP="00B37014">
            <w:pPr>
              <w:spacing w:before="120" w:after="120"/>
              <w:rPr>
                <w:rFonts w:eastAsiaTheme="minorHAnsi" w:cs="Arial"/>
                <w:color w:val="000000"/>
                <w:spacing w:val="6"/>
                <w:sz w:val="20"/>
                <w:lang w:eastAsia="en-US"/>
              </w:rPr>
            </w:pPr>
            <w:r w:rsidRPr="005D113A">
              <w:rPr>
                <w:rFonts w:eastAsiaTheme="minorHAnsi" w:cs="Arial"/>
                <w:color w:val="000000"/>
                <w:spacing w:val="6"/>
                <w:sz w:val="20"/>
                <w:lang w:eastAsia="en-US"/>
              </w:rPr>
              <w:t>Am Schillertheater 2</w:t>
            </w:r>
            <w:r>
              <w:rPr>
                <w:rFonts w:eastAsiaTheme="minorHAnsi" w:cs="Arial"/>
                <w:color w:val="000000"/>
                <w:spacing w:val="6"/>
                <w:sz w:val="20"/>
                <w:lang w:eastAsia="en-US"/>
              </w:rPr>
              <w:t xml:space="preserve">, </w:t>
            </w:r>
            <w:r w:rsidRPr="005D113A">
              <w:rPr>
                <w:rFonts w:eastAsiaTheme="minorHAnsi" w:cs="Arial"/>
                <w:color w:val="000000"/>
                <w:spacing w:val="4"/>
                <w:sz w:val="20"/>
                <w:lang w:eastAsia="en-US"/>
              </w:rPr>
              <w:t>10625 Berlin</w:t>
            </w:r>
            <w:r w:rsidRPr="005D113A">
              <w:rPr>
                <w:rFonts w:eastAsiaTheme="minorHAnsi" w:cs="Arial"/>
                <w:color w:val="000000"/>
                <w:spacing w:val="6"/>
                <w:sz w:val="20"/>
                <w:lang w:eastAsia="en-US"/>
              </w:rPr>
              <w:t xml:space="preserve"> </w:t>
            </w:r>
          </w:p>
          <w:p w:rsidR="00A5007D" w:rsidRPr="005D113A" w:rsidRDefault="00A5007D" w:rsidP="00B37014">
            <w:pPr>
              <w:spacing w:before="120" w:after="120"/>
              <w:rPr>
                <w:rFonts w:eastAsiaTheme="minorHAnsi" w:cs="Arial"/>
                <w:color w:val="000000"/>
                <w:spacing w:val="3"/>
                <w:sz w:val="20"/>
                <w:lang w:eastAsia="en-US"/>
              </w:rPr>
            </w:pPr>
            <w:r w:rsidRPr="005D113A">
              <w:rPr>
                <w:rFonts w:eastAsiaTheme="minorHAnsi" w:cs="Arial"/>
                <w:color w:val="000000"/>
                <w:spacing w:val="2"/>
                <w:sz w:val="20"/>
                <w:lang w:eastAsia="en-US"/>
              </w:rPr>
              <w:t>Tel.: +49 (0)</w:t>
            </w:r>
            <w:r>
              <w:rPr>
                <w:rFonts w:eastAsiaTheme="minorHAnsi" w:cs="Arial"/>
                <w:color w:val="000000"/>
                <w:spacing w:val="2"/>
                <w:sz w:val="20"/>
                <w:lang w:eastAsia="en-US"/>
              </w:rPr>
              <w:t xml:space="preserve"> </w:t>
            </w:r>
            <w:r w:rsidRPr="005D113A">
              <w:rPr>
                <w:rFonts w:eastAsiaTheme="minorHAnsi" w:cs="Arial"/>
                <w:color w:val="000000"/>
                <w:spacing w:val="2"/>
                <w:sz w:val="20"/>
                <w:lang w:eastAsia="en-US"/>
              </w:rPr>
              <w:t>30</w:t>
            </w:r>
            <w:r>
              <w:rPr>
                <w:rFonts w:eastAsiaTheme="minorHAnsi" w:cs="Arial"/>
                <w:color w:val="000000"/>
                <w:spacing w:val="2"/>
                <w:sz w:val="20"/>
                <w:lang w:eastAsia="en-US"/>
              </w:rPr>
              <w:t xml:space="preserve"> </w:t>
            </w:r>
            <w:r w:rsidRPr="005D113A">
              <w:rPr>
                <w:rFonts w:eastAsiaTheme="minorHAnsi" w:cs="Arial"/>
                <w:color w:val="000000"/>
                <w:spacing w:val="2"/>
                <w:sz w:val="20"/>
                <w:lang w:eastAsia="en-US"/>
              </w:rPr>
              <w:t>/</w:t>
            </w:r>
            <w:r>
              <w:rPr>
                <w:rFonts w:eastAsiaTheme="minorHAnsi" w:cs="Arial"/>
                <w:color w:val="000000"/>
                <w:spacing w:val="2"/>
                <w:sz w:val="20"/>
                <w:lang w:eastAsia="en-US"/>
              </w:rPr>
              <w:t xml:space="preserve"> </w:t>
            </w:r>
            <w:r w:rsidRPr="005D113A">
              <w:rPr>
                <w:rFonts w:eastAsiaTheme="minorHAnsi" w:cs="Arial"/>
                <w:color w:val="000000"/>
                <w:spacing w:val="2"/>
                <w:sz w:val="20"/>
                <w:lang w:eastAsia="en-US"/>
              </w:rPr>
              <w:t>31</w:t>
            </w:r>
            <w:r>
              <w:rPr>
                <w:rFonts w:eastAsiaTheme="minorHAnsi" w:cs="Arial"/>
                <w:color w:val="000000"/>
                <w:spacing w:val="2"/>
                <w:sz w:val="20"/>
                <w:lang w:eastAsia="en-US"/>
              </w:rPr>
              <w:t xml:space="preserve"> </w:t>
            </w:r>
            <w:r w:rsidRPr="005D113A">
              <w:rPr>
                <w:rFonts w:eastAsiaTheme="minorHAnsi" w:cs="Arial"/>
                <w:color w:val="000000"/>
                <w:spacing w:val="2"/>
                <w:sz w:val="20"/>
                <w:lang w:eastAsia="en-US"/>
              </w:rPr>
              <w:t>00</w:t>
            </w:r>
            <w:r>
              <w:rPr>
                <w:rFonts w:eastAsiaTheme="minorHAnsi" w:cs="Arial"/>
                <w:color w:val="000000"/>
                <w:spacing w:val="2"/>
                <w:sz w:val="20"/>
                <w:lang w:eastAsia="en-US"/>
              </w:rPr>
              <w:t xml:space="preserve"> </w:t>
            </w:r>
            <w:r w:rsidRPr="005D113A">
              <w:rPr>
                <w:rFonts w:eastAsiaTheme="minorHAnsi" w:cs="Arial"/>
                <w:color w:val="000000"/>
                <w:spacing w:val="2"/>
                <w:sz w:val="20"/>
                <w:lang w:eastAsia="en-US"/>
              </w:rPr>
              <w:t>51</w:t>
            </w:r>
            <w:r>
              <w:rPr>
                <w:rFonts w:eastAsiaTheme="minorHAnsi" w:cs="Arial"/>
                <w:color w:val="000000"/>
                <w:spacing w:val="2"/>
                <w:sz w:val="20"/>
                <w:lang w:eastAsia="en-US"/>
              </w:rPr>
              <w:t xml:space="preserve"> </w:t>
            </w:r>
            <w:r w:rsidRPr="005D113A">
              <w:rPr>
                <w:rFonts w:eastAsiaTheme="minorHAnsi" w:cs="Arial"/>
                <w:color w:val="000000"/>
                <w:spacing w:val="2"/>
                <w:sz w:val="20"/>
                <w:lang w:eastAsia="en-US"/>
              </w:rPr>
              <w:t>26</w:t>
            </w:r>
            <w:r>
              <w:rPr>
                <w:rFonts w:eastAsiaTheme="minorHAnsi" w:cs="Arial"/>
                <w:color w:val="000000"/>
                <w:spacing w:val="2"/>
                <w:sz w:val="20"/>
                <w:lang w:eastAsia="en-US"/>
              </w:rPr>
              <w:t xml:space="preserve">, </w:t>
            </w:r>
            <w:r w:rsidRPr="005D113A">
              <w:rPr>
                <w:rFonts w:eastAsiaTheme="minorHAnsi" w:cs="Arial"/>
                <w:color w:val="000000"/>
                <w:spacing w:val="3"/>
                <w:sz w:val="20"/>
                <w:lang w:eastAsia="en-US"/>
              </w:rPr>
              <w:t>Fax: +49 (0)</w:t>
            </w:r>
            <w:r>
              <w:rPr>
                <w:rFonts w:eastAsiaTheme="minorHAnsi" w:cs="Arial"/>
                <w:color w:val="000000"/>
                <w:spacing w:val="3"/>
                <w:sz w:val="20"/>
                <w:lang w:eastAsia="en-US"/>
              </w:rPr>
              <w:t xml:space="preserve"> </w:t>
            </w:r>
            <w:r w:rsidRPr="005D113A">
              <w:rPr>
                <w:rFonts w:eastAsiaTheme="minorHAnsi" w:cs="Arial"/>
                <w:color w:val="000000"/>
                <w:spacing w:val="3"/>
                <w:sz w:val="20"/>
                <w:lang w:eastAsia="en-US"/>
              </w:rPr>
              <w:t>30</w:t>
            </w:r>
            <w:r>
              <w:rPr>
                <w:rFonts w:eastAsiaTheme="minorHAnsi" w:cs="Arial"/>
                <w:color w:val="000000"/>
                <w:spacing w:val="3"/>
                <w:sz w:val="20"/>
                <w:lang w:eastAsia="en-US"/>
              </w:rPr>
              <w:t xml:space="preserve"> </w:t>
            </w:r>
            <w:r w:rsidRPr="005D113A">
              <w:rPr>
                <w:rFonts w:eastAsiaTheme="minorHAnsi" w:cs="Arial"/>
                <w:color w:val="000000"/>
                <w:spacing w:val="3"/>
                <w:sz w:val="20"/>
                <w:lang w:eastAsia="en-US"/>
              </w:rPr>
              <w:t>/</w:t>
            </w:r>
            <w:r>
              <w:rPr>
                <w:rFonts w:eastAsiaTheme="minorHAnsi" w:cs="Arial"/>
                <w:color w:val="000000"/>
                <w:spacing w:val="3"/>
                <w:sz w:val="20"/>
                <w:lang w:eastAsia="en-US"/>
              </w:rPr>
              <w:t xml:space="preserve"> </w:t>
            </w:r>
            <w:r w:rsidRPr="005D113A">
              <w:rPr>
                <w:rFonts w:eastAsiaTheme="minorHAnsi" w:cs="Arial"/>
                <w:color w:val="000000"/>
                <w:spacing w:val="3"/>
                <w:sz w:val="20"/>
                <w:lang w:eastAsia="en-US"/>
              </w:rPr>
              <w:t>31</w:t>
            </w:r>
            <w:r>
              <w:rPr>
                <w:rFonts w:eastAsiaTheme="minorHAnsi" w:cs="Arial"/>
                <w:color w:val="000000"/>
                <w:spacing w:val="3"/>
                <w:sz w:val="20"/>
                <w:lang w:eastAsia="en-US"/>
              </w:rPr>
              <w:t xml:space="preserve"> </w:t>
            </w:r>
            <w:r w:rsidRPr="005D113A">
              <w:rPr>
                <w:rFonts w:eastAsiaTheme="minorHAnsi" w:cs="Arial"/>
                <w:color w:val="000000"/>
                <w:spacing w:val="3"/>
                <w:sz w:val="20"/>
                <w:lang w:eastAsia="en-US"/>
              </w:rPr>
              <w:t>00</w:t>
            </w:r>
            <w:r>
              <w:rPr>
                <w:rFonts w:eastAsiaTheme="minorHAnsi" w:cs="Arial"/>
                <w:color w:val="000000"/>
                <w:spacing w:val="3"/>
                <w:sz w:val="20"/>
                <w:lang w:eastAsia="en-US"/>
              </w:rPr>
              <w:t xml:space="preserve"> </w:t>
            </w:r>
            <w:r w:rsidRPr="005D113A">
              <w:rPr>
                <w:rFonts w:eastAsiaTheme="minorHAnsi" w:cs="Arial"/>
                <w:color w:val="000000"/>
                <w:spacing w:val="3"/>
                <w:sz w:val="20"/>
                <w:lang w:eastAsia="en-US"/>
              </w:rPr>
              <w:t>52</w:t>
            </w:r>
            <w:r>
              <w:rPr>
                <w:rFonts w:eastAsiaTheme="minorHAnsi" w:cs="Arial"/>
                <w:color w:val="000000"/>
                <w:spacing w:val="3"/>
                <w:sz w:val="20"/>
                <w:lang w:eastAsia="en-US"/>
              </w:rPr>
              <w:t xml:space="preserve"> </w:t>
            </w:r>
            <w:r w:rsidRPr="005D113A">
              <w:rPr>
                <w:rFonts w:eastAsiaTheme="minorHAnsi" w:cs="Arial"/>
                <w:color w:val="000000"/>
                <w:spacing w:val="3"/>
                <w:sz w:val="20"/>
                <w:lang w:eastAsia="en-US"/>
              </w:rPr>
              <w:t>40</w:t>
            </w:r>
          </w:p>
          <w:p w:rsidR="00A5007D" w:rsidRDefault="00857E44" w:rsidP="00B37014">
            <w:pPr>
              <w:spacing w:before="120" w:after="120"/>
              <w:rPr>
                <w:rStyle w:val="Hyperlink"/>
                <w:rFonts w:eastAsiaTheme="minorHAnsi" w:cs="Arial"/>
                <w:spacing w:val="6"/>
                <w:sz w:val="20"/>
                <w:lang w:eastAsia="en-US"/>
              </w:rPr>
            </w:pPr>
            <w:hyperlink r:id="rId61" w:history="1">
              <w:r w:rsidR="00A5007D" w:rsidRPr="005D113A">
                <w:rPr>
                  <w:rStyle w:val="Hyperlink"/>
                  <w:rFonts w:eastAsiaTheme="minorHAnsi" w:cs="Arial"/>
                  <w:spacing w:val="6"/>
                  <w:sz w:val="20"/>
                  <w:lang w:eastAsia="en-US"/>
                </w:rPr>
                <w:t>gaebler@uvb-online.de</w:t>
              </w:r>
            </w:hyperlink>
          </w:p>
          <w:p w:rsidR="00A5007D" w:rsidRPr="00817F98" w:rsidRDefault="00857E44" w:rsidP="00B37014">
            <w:pPr>
              <w:spacing w:before="120" w:after="120"/>
              <w:rPr>
                <w:rFonts w:cs="Arial"/>
                <w:sz w:val="20"/>
              </w:rPr>
            </w:pPr>
            <w:hyperlink r:id="rId62" w:history="1">
              <w:r w:rsidR="00A5007D" w:rsidRPr="00817F98">
                <w:rPr>
                  <w:rStyle w:val="Hyperlink"/>
                  <w:rFonts w:cs="Arial"/>
                  <w:sz w:val="20"/>
                </w:rPr>
                <w:t>www.schulewirtschaft-berlin-brandenburg.de</w:t>
              </w:r>
            </w:hyperlink>
          </w:p>
          <w:p w:rsidR="00A5007D" w:rsidRPr="00817F98" w:rsidRDefault="00A5007D" w:rsidP="00B37014">
            <w:pPr>
              <w:spacing w:before="120" w:after="120"/>
              <w:rPr>
                <w:rStyle w:val="Hyperlink"/>
                <w:rFonts w:eastAsiaTheme="majorEastAsia" w:cs="Arial"/>
                <w:sz w:val="20"/>
              </w:rPr>
            </w:pPr>
            <w:r>
              <w:rPr>
                <w:rFonts w:eastAsiaTheme="majorEastAsia" w:cs="Arial"/>
                <w:sz w:val="20"/>
              </w:rPr>
              <w:fldChar w:fldCharType="begin"/>
            </w:r>
            <w:r>
              <w:rPr>
                <w:rFonts w:eastAsiaTheme="majorEastAsia" w:cs="Arial"/>
                <w:sz w:val="20"/>
              </w:rPr>
              <w:instrText xml:space="preserve"> HYPERLINK "http://www.psw-berlin.de/" </w:instrText>
            </w:r>
            <w:r>
              <w:rPr>
                <w:rFonts w:eastAsiaTheme="majorEastAsia" w:cs="Arial"/>
                <w:sz w:val="20"/>
              </w:rPr>
              <w:fldChar w:fldCharType="separate"/>
            </w:r>
            <w:r w:rsidRPr="00817F98">
              <w:rPr>
                <w:rStyle w:val="Hyperlink"/>
                <w:rFonts w:eastAsiaTheme="majorEastAsia" w:cs="Arial"/>
                <w:sz w:val="20"/>
              </w:rPr>
              <w:t>www.psw-berlin.de</w:t>
            </w:r>
          </w:p>
          <w:p w:rsidR="00A5007D" w:rsidRPr="006749B3" w:rsidRDefault="00A5007D" w:rsidP="00B37014">
            <w:pPr>
              <w:spacing w:before="120" w:after="120"/>
              <w:rPr>
                <w:rFonts w:eastAsiaTheme="minorHAnsi" w:cs="Arial"/>
                <w:color w:val="0000FF"/>
                <w:spacing w:val="6"/>
                <w:sz w:val="20"/>
                <w:u w:val="single"/>
                <w:lang w:eastAsia="en-US"/>
              </w:rPr>
            </w:pPr>
            <w:r>
              <w:rPr>
                <w:rFonts w:eastAsiaTheme="majorEastAsia" w:cs="Arial"/>
                <w:sz w:val="20"/>
              </w:rPr>
              <w:fldChar w:fldCharType="end"/>
            </w:r>
            <w:hyperlink r:id="rId63" w:history="1">
              <w:r w:rsidRPr="002A2424">
                <w:rPr>
                  <w:rStyle w:val="Hyperlink"/>
                  <w:rFonts w:eastAsiaTheme="majorEastAsia" w:cs="Arial"/>
                  <w:sz w:val="20"/>
                </w:rPr>
                <w:t>www.netzwerkzukunft.de</w:t>
              </w:r>
            </w:hyperlink>
          </w:p>
        </w:tc>
      </w:tr>
    </w:tbl>
    <w:p w:rsidR="00A5007D" w:rsidRDefault="00A5007D" w:rsidP="00A5007D">
      <w:pPr>
        <w:rPr>
          <w:rFonts w:cs="Arial"/>
          <w:sz w:val="20"/>
        </w:rPr>
      </w:pPr>
    </w:p>
    <w:p w:rsidR="00A5007D" w:rsidRDefault="00A5007D" w:rsidP="00A5007D">
      <w:pPr>
        <w:rPr>
          <w:iCs/>
          <w:sz w:val="20"/>
          <w:szCs w:val="22"/>
        </w:rPr>
      </w:pPr>
    </w:p>
    <w:p w:rsidR="00934519" w:rsidRDefault="00934519">
      <w:pPr>
        <w:rPr>
          <w:rFonts w:cs="Arial"/>
          <w:sz w:val="20"/>
        </w:rPr>
      </w:pPr>
      <w:r>
        <w:rPr>
          <w:rFonts w:cs="Arial"/>
          <w:sz w:val="20"/>
        </w:rPr>
        <w:br w:type="page"/>
      </w:r>
    </w:p>
    <w:p w:rsidR="00613D10" w:rsidRDefault="00613D10" w:rsidP="00613D10">
      <w:pPr>
        <w:pStyle w:val="berschrift1"/>
        <w:jc w:val="right"/>
        <w:rPr>
          <w:sz w:val="28"/>
          <w:szCs w:val="28"/>
        </w:rPr>
      </w:pPr>
      <w:r>
        <w:rPr>
          <w:rFonts w:cs="Arial"/>
          <w:noProof/>
          <w:sz w:val="20"/>
        </w:rPr>
        <w:lastRenderedPageBreak/>
        <w:drawing>
          <wp:inline distT="0" distB="0" distL="0" distR="0" wp14:anchorId="1222FB17" wp14:editId="630750DC">
            <wp:extent cx="2001337" cy="347565"/>
            <wp:effectExtent l="0" t="0" r="0" b="0"/>
            <wp:docPr id="13" name="Grafik 13" descr="I:\Abt_05\SW Deutschland\SW Deutschland\Logos\Länder\Logo_Bre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bt_05\SW Deutschland\SW Deutschland\Logos\Länder\Logo_Bremen.jpg"/>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003470" cy="347935"/>
                    </a:xfrm>
                    <a:prstGeom prst="rect">
                      <a:avLst/>
                    </a:prstGeom>
                    <a:noFill/>
                    <a:ln>
                      <a:noFill/>
                    </a:ln>
                  </pic:spPr>
                </pic:pic>
              </a:graphicData>
            </a:graphic>
          </wp:inline>
        </w:drawing>
      </w:r>
    </w:p>
    <w:p w:rsidR="00613D10" w:rsidRDefault="00613D10" w:rsidP="00934519">
      <w:pPr>
        <w:pStyle w:val="berschrift1"/>
        <w:jc w:val="center"/>
        <w:rPr>
          <w:sz w:val="28"/>
          <w:szCs w:val="28"/>
        </w:rPr>
      </w:pPr>
    </w:p>
    <w:p w:rsidR="00934519" w:rsidRDefault="00934519" w:rsidP="00934519">
      <w:pPr>
        <w:pStyle w:val="berschrift1"/>
        <w:jc w:val="center"/>
        <w:rPr>
          <w:sz w:val="28"/>
          <w:szCs w:val="28"/>
        </w:rPr>
      </w:pPr>
      <w:r>
        <w:rPr>
          <w:sz w:val="28"/>
          <w:szCs w:val="28"/>
        </w:rPr>
        <w:t>SCHULEWIRTSCHAFT Bremen auf einen Blick</w:t>
      </w:r>
    </w:p>
    <w:p w:rsidR="00934519" w:rsidRDefault="00934519" w:rsidP="00934519">
      <w:pPr>
        <w:spacing w:before="120" w:after="120"/>
        <w:rPr>
          <w:rFonts w:cs="Arial"/>
          <w:sz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6289"/>
      </w:tblGrid>
      <w:tr w:rsidR="00934519" w:rsidRPr="005D113A" w:rsidTr="00B37014">
        <w:tc>
          <w:tcPr>
            <w:tcW w:w="3251" w:type="dxa"/>
            <w:tcBorders>
              <w:top w:val="single" w:sz="4" w:space="0" w:color="auto"/>
              <w:left w:val="single" w:sz="4" w:space="0" w:color="auto"/>
              <w:bottom w:val="single" w:sz="4" w:space="0" w:color="auto"/>
              <w:right w:val="single" w:sz="4" w:space="0" w:color="auto"/>
            </w:tcBorders>
            <w:shd w:val="clear" w:color="auto" w:fill="606060"/>
            <w:hideMark/>
          </w:tcPr>
          <w:p w:rsidR="00934519" w:rsidRPr="005D113A" w:rsidRDefault="00934519" w:rsidP="00B37014">
            <w:pPr>
              <w:spacing w:before="120" w:after="120"/>
              <w:rPr>
                <w:rFonts w:cs="Arial"/>
                <w:b/>
                <w:color w:val="FFFFFF"/>
                <w:sz w:val="20"/>
              </w:rPr>
            </w:pPr>
            <w:r w:rsidRPr="005D113A">
              <w:rPr>
                <w:rFonts w:cs="Arial"/>
                <w:b/>
                <w:color w:val="FFFFFF"/>
                <w:sz w:val="20"/>
              </w:rPr>
              <w:t>Angebote</w:t>
            </w:r>
          </w:p>
        </w:tc>
        <w:tc>
          <w:tcPr>
            <w:tcW w:w="6289" w:type="dxa"/>
            <w:tcBorders>
              <w:top w:val="single" w:sz="4" w:space="0" w:color="auto"/>
              <w:left w:val="single" w:sz="4" w:space="0" w:color="auto"/>
              <w:bottom w:val="single" w:sz="4" w:space="0" w:color="auto"/>
              <w:right w:val="single" w:sz="4" w:space="0" w:color="auto"/>
            </w:tcBorders>
            <w:shd w:val="clear" w:color="auto" w:fill="606060"/>
            <w:hideMark/>
          </w:tcPr>
          <w:p w:rsidR="00934519" w:rsidRPr="005D113A" w:rsidRDefault="00934519" w:rsidP="00B37014">
            <w:pPr>
              <w:spacing w:before="120" w:after="120"/>
              <w:rPr>
                <w:rFonts w:cs="Arial"/>
                <w:b/>
                <w:color w:val="FFFFFF"/>
                <w:sz w:val="20"/>
              </w:rPr>
            </w:pPr>
            <w:r w:rsidRPr="005D113A">
              <w:rPr>
                <w:rFonts w:cs="Arial"/>
                <w:b/>
                <w:color w:val="FFFFFF"/>
                <w:sz w:val="20"/>
              </w:rPr>
              <w:t xml:space="preserve">Beschreibung </w:t>
            </w:r>
          </w:p>
        </w:tc>
      </w:tr>
      <w:tr w:rsidR="00934519" w:rsidRPr="005D113A" w:rsidTr="00B37014">
        <w:tc>
          <w:tcPr>
            <w:tcW w:w="9540" w:type="dxa"/>
            <w:gridSpan w:val="2"/>
            <w:tcBorders>
              <w:top w:val="single" w:sz="4" w:space="0" w:color="auto"/>
              <w:left w:val="single" w:sz="4" w:space="0" w:color="auto"/>
              <w:bottom w:val="single" w:sz="4" w:space="0" w:color="auto"/>
              <w:right w:val="single" w:sz="4" w:space="0" w:color="auto"/>
            </w:tcBorders>
            <w:shd w:val="clear" w:color="auto" w:fill="99CCFF"/>
            <w:hideMark/>
          </w:tcPr>
          <w:p w:rsidR="00934519" w:rsidRPr="005D113A" w:rsidRDefault="00934519" w:rsidP="00B37014">
            <w:pPr>
              <w:spacing w:before="120" w:after="120"/>
              <w:rPr>
                <w:rFonts w:cs="Arial"/>
                <w:b/>
                <w:sz w:val="20"/>
              </w:rPr>
            </w:pPr>
            <w:r w:rsidRPr="005D113A">
              <w:rPr>
                <w:rFonts w:cs="Arial"/>
                <w:b/>
                <w:sz w:val="20"/>
              </w:rPr>
              <w:t>Dialog-/Netzwerkförderung</w:t>
            </w:r>
          </w:p>
        </w:tc>
      </w:tr>
      <w:tr w:rsidR="00934519" w:rsidRPr="005D113A" w:rsidTr="00B37014">
        <w:tc>
          <w:tcPr>
            <w:tcW w:w="9540" w:type="dxa"/>
            <w:gridSpan w:val="2"/>
            <w:tcBorders>
              <w:top w:val="single" w:sz="4" w:space="0" w:color="auto"/>
              <w:left w:val="single" w:sz="4" w:space="0" w:color="auto"/>
              <w:bottom w:val="single" w:sz="4" w:space="0" w:color="auto"/>
              <w:right w:val="single" w:sz="4" w:space="0" w:color="auto"/>
            </w:tcBorders>
            <w:hideMark/>
          </w:tcPr>
          <w:p w:rsidR="00934519" w:rsidRPr="005D113A" w:rsidRDefault="00934519" w:rsidP="00B37014">
            <w:pPr>
              <w:spacing w:before="120" w:after="120"/>
              <w:rPr>
                <w:rFonts w:cs="Arial"/>
                <w:b/>
                <w:sz w:val="20"/>
              </w:rPr>
            </w:pPr>
            <w:r w:rsidRPr="005D113A">
              <w:rPr>
                <w:rFonts w:cs="Arial"/>
                <w:b/>
                <w:sz w:val="20"/>
              </w:rPr>
              <w:t>durch die Landesarbeitsgemeinschaft</w:t>
            </w:r>
          </w:p>
        </w:tc>
      </w:tr>
      <w:tr w:rsidR="00934519" w:rsidRPr="005D113A" w:rsidTr="00B37014">
        <w:tc>
          <w:tcPr>
            <w:tcW w:w="9540" w:type="dxa"/>
            <w:gridSpan w:val="2"/>
            <w:tcBorders>
              <w:top w:val="single" w:sz="4" w:space="0" w:color="auto"/>
              <w:left w:val="single" w:sz="4" w:space="0" w:color="auto"/>
              <w:bottom w:val="single" w:sz="4" w:space="0" w:color="auto"/>
              <w:right w:val="single" w:sz="4" w:space="0" w:color="auto"/>
            </w:tcBorders>
            <w:shd w:val="clear" w:color="auto" w:fill="FFFF99"/>
            <w:hideMark/>
          </w:tcPr>
          <w:p w:rsidR="00934519" w:rsidRPr="005D113A" w:rsidRDefault="00934519" w:rsidP="00B37014">
            <w:pPr>
              <w:spacing w:before="120" w:after="120"/>
              <w:rPr>
                <w:rFonts w:cs="Arial"/>
                <w:sz w:val="20"/>
              </w:rPr>
            </w:pPr>
            <w:r w:rsidRPr="005D113A">
              <w:rPr>
                <w:rFonts w:cs="Arial"/>
                <w:b/>
                <w:sz w:val="20"/>
              </w:rPr>
              <w:t>Ökonomische Bildung</w:t>
            </w:r>
          </w:p>
        </w:tc>
      </w:tr>
      <w:tr w:rsidR="00934519" w:rsidRPr="005D113A" w:rsidTr="00B37014">
        <w:trPr>
          <w:trHeight w:val="818"/>
        </w:trPr>
        <w:tc>
          <w:tcPr>
            <w:tcW w:w="3251" w:type="dxa"/>
            <w:tcBorders>
              <w:top w:val="single" w:sz="4" w:space="0" w:color="auto"/>
              <w:left w:val="single" w:sz="4" w:space="0" w:color="auto"/>
              <w:right w:val="single" w:sz="4" w:space="0" w:color="auto"/>
            </w:tcBorders>
          </w:tcPr>
          <w:p w:rsidR="00934519" w:rsidRPr="005D113A" w:rsidRDefault="00934519" w:rsidP="00B37014">
            <w:pPr>
              <w:spacing w:before="120" w:after="120"/>
              <w:rPr>
                <w:rFonts w:cs="Arial"/>
                <w:sz w:val="20"/>
              </w:rPr>
            </w:pPr>
            <w:r w:rsidRPr="005D113A">
              <w:rPr>
                <w:rFonts w:cs="Arial"/>
                <w:b/>
                <w:sz w:val="20"/>
              </w:rPr>
              <w:t>beach</w:t>
            </w:r>
            <w:r w:rsidRPr="005D113A">
              <w:rPr>
                <w:rFonts w:cs="Arial"/>
                <w:b/>
                <w:i/>
                <w:sz w:val="20"/>
              </w:rPr>
              <w:t>manager</w:t>
            </w:r>
            <w:r w:rsidRPr="005D113A">
              <w:rPr>
                <w:rFonts w:cs="Arial"/>
                <w:b/>
                <w:sz w:val="20"/>
                <w:vertAlign w:val="superscript"/>
              </w:rPr>
              <w:t>®</w:t>
            </w:r>
            <w:r w:rsidRPr="005D113A">
              <w:rPr>
                <w:rFonts w:cs="Arial"/>
                <w:b/>
                <w:i/>
                <w:sz w:val="20"/>
              </w:rPr>
              <w:br/>
            </w:r>
            <w:hyperlink r:id="rId65" w:history="1">
              <w:r w:rsidRPr="005D113A">
                <w:rPr>
                  <w:rStyle w:val="Hyperlink"/>
                  <w:rFonts w:cs="Arial"/>
                  <w:sz w:val="20"/>
                </w:rPr>
                <w:t>www.beachmanager.de</w:t>
              </w:r>
            </w:hyperlink>
          </w:p>
          <w:p w:rsidR="00934519" w:rsidRPr="005D113A" w:rsidRDefault="00934519" w:rsidP="00B37014">
            <w:pPr>
              <w:spacing w:before="120" w:after="120"/>
              <w:rPr>
                <w:rFonts w:cs="Arial"/>
                <w:b/>
                <w:bCs/>
                <w:sz w:val="20"/>
              </w:rPr>
            </w:pPr>
          </w:p>
        </w:tc>
        <w:tc>
          <w:tcPr>
            <w:tcW w:w="6289" w:type="dxa"/>
            <w:tcBorders>
              <w:top w:val="single" w:sz="4" w:space="0" w:color="auto"/>
              <w:left w:val="single" w:sz="4" w:space="0" w:color="auto"/>
              <w:bottom w:val="single" w:sz="4" w:space="0" w:color="auto"/>
              <w:right w:val="single" w:sz="4" w:space="0" w:color="auto"/>
            </w:tcBorders>
          </w:tcPr>
          <w:p w:rsidR="00934519" w:rsidRPr="005D113A" w:rsidRDefault="00934519" w:rsidP="00B37014">
            <w:pPr>
              <w:spacing w:before="120" w:after="120"/>
              <w:rPr>
                <w:rFonts w:cs="Arial"/>
                <w:sz w:val="20"/>
              </w:rPr>
            </w:pPr>
            <w:r w:rsidRPr="005D113A">
              <w:rPr>
                <w:rFonts w:cs="Arial"/>
                <w:sz w:val="20"/>
              </w:rPr>
              <w:t>Handlungsorientiertes Wirtschaftsplanspiel zum selbstständigen Einsatz im Unterricht für die Klassen 8 - 10 der Oberschule in Bremen.</w:t>
            </w:r>
          </w:p>
          <w:p w:rsidR="00934519" w:rsidRPr="005D113A" w:rsidRDefault="00934519" w:rsidP="00B37014">
            <w:pPr>
              <w:spacing w:before="120" w:after="120"/>
              <w:rPr>
                <w:rFonts w:cs="Arial"/>
                <w:sz w:val="20"/>
              </w:rPr>
            </w:pPr>
            <w:r w:rsidRPr="005D113A">
              <w:rPr>
                <w:rFonts w:cs="Arial"/>
                <w:sz w:val="20"/>
              </w:rPr>
              <w:t>Teilnahme von Lehrkräften an der Online-Schulung</w:t>
            </w:r>
          </w:p>
        </w:tc>
      </w:tr>
      <w:tr w:rsidR="00934519" w:rsidRPr="005D113A" w:rsidTr="00B37014">
        <w:trPr>
          <w:trHeight w:val="638"/>
        </w:trPr>
        <w:tc>
          <w:tcPr>
            <w:tcW w:w="3251" w:type="dxa"/>
            <w:tcBorders>
              <w:left w:val="single" w:sz="4" w:space="0" w:color="auto"/>
              <w:right w:val="single" w:sz="4" w:space="0" w:color="auto"/>
            </w:tcBorders>
          </w:tcPr>
          <w:p w:rsidR="00934519" w:rsidRDefault="00934519" w:rsidP="00B37014">
            <w:pPr>
              <w:spacing w:before="120" w:after="120"/>
              <w:rPr>
                <w:rFonts w:cs="Arial"/>
                <w:b/>
                <w:sz w:val="20"/>
              </w:rPr>
            </w:pPr>
            <w:r>
              <w:rPr>
                <w:rFonts w:cs="Arial"/>
                <w:b/>
                <w:sz w:val="20"/>
              </w:rPr>
              <w:t>JUNIOR</w:t>
            </w:r>
          </w:p>
          <w:p w:rsidR="00934519" w:rsidRPr="005D113A" w:rsidRDefault="00934519" w:rsidP="00B37014">
            <w:pPr>
              <w:spacing w:before="120" w:after="120"/>
              <w:rPr>
                <w:rFonts w:cs="Arial"/>
                <w:b/>
                <w:sz w:val="20"/>
              </w:rPr>
            </w:pPr>
          </w:p>
        </w:tc>
        <w:tc>
          <w:tcPr>
            <w:tcW w:w="6289" w:type="dxa"/>
            <w:tcBorders>
              <w:top w:val="single" w:sz="4" w:space="0" w:color="auto"/>
              <w:left w:val="single" w:sz="4" w:space="0" w:color="auto"/>
              <w:bottom w:val="single" w:sz="4" w:space="0" w:color="auto"/>
              <w:right w:val="single" w:sz="4" w:space="0" w:color="auto"/>
            </w:tcBorders>
          </w:tcPr>
          <w:p w:rsidR="00934519" w:rsidRPr="005D113A" w:rsidRDefault="00934519" w:rsidP="00B37014">
            <w:pPr>
              <w:spacing w:before="120" w:after="120"/>
              <w:rPr>
                <w:rFonts w:cs="Arial"/>
                <w:sz w:val="20"/>
              </w:rPr>
            </w:pPr>
            <w:r>
              <w:rPr>
                <w:rFonts w:cs="Arial"/>
                <w:sz w:val="20"/>
              </w:rPr>
              <w:t>SCHULEWIRTSCHAFT Bremen</w:t>
            </w:r>
            <w:r w:rsidRPr="00226D65">
              <w:rPr>
                <w:rFonts w:cs="Arial"/>
                <w:sz w:val="20"/>
              </w:rPr>
              <w:t xml:space="preserve"> unterstützt das Projekt des Instituts der deutschen Wirtschaft Köln, in</w:t>
            </w:r>
            <w:r>
              <w:rPr>
                <w:rFonts w:cs="Arial"/>
                <w:sz w:val="20"/>
              </w:rPr>
              <w:t xml:space="preserve"> </w:t>
            </w:r>
            <w:r w:rsidRPr="00226D65">
              <w:rPr>
                <w:rFonts w:cs="Arial"/>
                <w:sz w:val="20"/>
              </w:rPr>
              <w:t>dem sich auf ein Jahr gegründete Schülerfirmen dem Wettbewerb stellen.</w:t>
            </w:r>
          </w:p>
        </w:tc>
      </w:tr>
      <w:tr w:rsidR="00934519" w:rsidRPr="005D113A" w:rsidTr="00B37014">
        <w:trPr>
          <w:trHeight w:val="637"/>
        </w:trPr>
        <w:tc>
          <w:tcPr>
            <w:tcW w:w="3251" w:type="dxa"/>
            <w:tcBorders>
              <w:left w:val="single" w:sz="4" w:space="0" w:color="auto"/>
              <w:bottom w:val="single" w:sz="4" w:space="0" w:color="auto"/>
              <w:right w:val="single" w:sz="4" w:space="0" w:color="auto"/>
            </w:tcBorders>
          </w:tcPr>
          <w:p w:rsidR="00934519" w:rsidRDefault="00934519" w:rsidP="00B37014">
            <w:pPr>
              <w:spacing w:before="120" w:after="120"/>
              <w:rPr>
                <w:rFonts w:cs="Arial"/>
                <w:b/>
                <w:sz w:val="20"/>
              </w:rPr>
            </w:pPr>
            <w:r>
              <w:rPr>
                <w:rFonts w:cs="Arial"/>
                <w:b/>
                <w:sz w:val="20"/>
              </w:rPr>
              <w:t>Preisverleihung „Das pfiffigste Produkt“</w:t>
            </w:r>
          </w:p>
        </w:tc>
        <w:tc>
          <w:tcPr>
            <w:tcW w:w="6289" w:type="dxa"/>
            <w:tcBorders>
              <w:top w:val="single" w:sz="4" w:space="0" w:color="auto"/>
              <w:left w:val="single" w:sz="4" w:space="0" w:color="auto"/>
              <w:bottom w:val="single" w:sz="4" w:space="0" w:color="auto"/>
              <w:right w:val="single" w:sz="4" w:space="0" w:color="auto"/>
            </w:tcBorders>
          </w:tcPr>
          <w:p w:rsidR="00934519" w:rsidRDefault="00934519" w:rsidP="00613D10">
            <w:pPr>
              <w:spacing w:before="120" w:after="120"/>
              <w:rPr>
                <w:rFonts w:cs="Arial"/>
                <w:sz w:val="20"/>
              </w:rPr>
            </w:pPr>
            <w:r>
              <w:rPr>
                <w:rFonts w:cs="Arial"/>
                <w:sz w:val="20"/>
              </w:rPr>
              <w:t>Im Rahmen der Schülerfirmenmesse wird das „Pfiffigste Produkt“ von SCHULEWIRTSCHAFT Bremen prämiert. Juroren sind Unternehmensvertreter.</w:t>
            </w:r>
            <w:r w:rsidR="00613D10">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r>
      <w:tr w:rsidR="00934519" w:rsidRPr="005D113A" w:rsidTr="00B37014">
        <w:tc>
          <w:tcPr>
            <w:tcW w:w="9540" w:type="dxa"/>
            <w:gridSpan w:val="2"/>
            <w:tcBorders>
              <w:top w:val="single" w:sz="4" w:space="0" w:color="auto"/>
              <w:left w:val="single" w:sz="4" w:space="0" w:color="auto"/>
              <w:bottom w:val="single" w:sz="4" w:space="0" w:color="auto"/>
              <w:right w:val="single" w:sz="4" w:space="0" w:color="auto"/>
            </w:tcBorders>
            <w:shd w:val="clear" w:color="auto" w:fill="FFCC99"/>
            <w:hideMark/>
          </w:tcPr>
          <w:p w:rsidR="00934519" w:rsidRPr="005D113A" w:rsidRDefault="00934519" w:rsidP="00B37014">
            <w:pPr>
              <w:spacing w:before="120" w:after="120"/>
              <w:rPr>
                <w:rFonts w:cs="Arial"/>
                <w:sz w:val="20"/>
              </w:rPr>
            </w:pPr>
            <w:r w:rsidRPr="005D113A">
              <w:rPr>
                <w:rFonts w:cs="Arial"/>
                <w:b/>
                <w:sz w:val="20"/>
              </w:rPr>
              <w:t xml:space="preserve">Allgemeine </w:t>
            </w:r>
            <w:r w:rsidRPr="005D113A">
              <w:rPr>
                <w:rFonts w:cs="Arial"/>
                <w:b/>
                <w:bCs/>
                <w:sz w:val="20"/>
              </w:rPr>
              <w:t>Berufsorientierung</w:t>
            </w:r>
          </w:p>
        </w:tc>
      </w:tr>
      <w:tr w:rsidR="00934519" w:rsidRPr="005D113A" w:rsidTr="00B37014">
        <w:tc>
          <w:tcPr>
            <w:tcW w:w="3251" w:type="dxa"/>
            <w:tcBorders>
              <w:top w:val="single" w:sz="4" w:space="0" w:color="auto"/>
              <w:left w:val="single" w:sz="4" w:space="0" w:color="auto"/>
              <w:bottom w:val="single" w:sz="4" w:space="0" w:color="auto"/>
              <w:right w:val="single" w:sz="4" w:space="0" w:color="auto"/>
            </w:tcBorders>
            <w:hideMark/>
          </w:tcPr>
          <w:p w:rsidR="00934519" w:rsidRPr="005D113A" w:rsidRDefault="00934519" w:rsidP="00B37014">
            <w:pPr>
              <w:spacing w:before="120" w:after="120"/>
              <w:rPr>
                <w:rFonts w:cs="Arial"/>
                <w:b/>
                <w:sz w:val="20"/>
              </w:rPr>
            </w:pPr>
            <w:r w:rsidRPr="005D113A">
              <w:rPr>
                <w:rFonts w:cs="Arial"/>
                <w:b/>
                <w:bCs/>
                <w:sz w:val="20"/>
              </w:rPr>
              <w:t>Bremer Qualitätssiegel „Schule mit vorbildlicher Berufsorientierung“</w:t>
            </w:r>
          </w:p>
        </w:tc>
        <w:tc>
          <w:tcPr>
            <w:tcW w:w="6289" w:type="dxa"/>
            <w:tcBorders>
              <w:top w:val="single" w:sz="4" w:space="0" w:color="auto"/>
              <w:left w:val="single" w:sz="4" w:space="0" w:color="auto"/>
              <w:bottom w:val="single" w:sz="4" w:space="0" w:color="auto"/>
              <w:right w:val="single" w:sz="4" w:space="0" w:color="auto"/>
            </w:tcBorders>
          </w:tcPr>
          <w:p w:rsidR="00934519" w:rsidRPr="005D113A" w:rsidRDefault="00934519" w:rsidP="00B37014">
            <w:pPr>
              <w:spacing w:before="120" w:after="120"/>
              <w:rPr>
                <w:rFonts w:cs="Arial"/>
                <w:sz w:val="20"/>
              </w:rPr>
            </w:pPr>
            <w:r>
              <w:rPr>
                <w:rFonts w:cs="Arial"/>
                <w:sz w:val="20"/>
              </w:rPr>
              <w:t>Das</w:t>
            </w:r>
            <w:r w:rsidRPr="005D113A">
              <w:rPr>
                <w:rFonts w:cs="Arial"/>
                <w:sz w:val="20"/>
              </w:rPr>
              <w:t xml:space="preserve"> Siegel </w:t>
            </w:r>
            <w:r>
              <w:rPr>
                <w:rFonts w:cs="Arial"/>
                <w:sz w:val="20"/>
              </w:rPr>
              <w:t xml:space="preserve">wird </w:t>
            </w:r>
            <w:r w:rsidRPr="005D113A">
              <w:rPr>
                <w:rFonts w:cs="Arial"/>
                <w:sz w:val="20"/>
              </w:rPr>
              <w:t xml:space="preserve">von der Senatorin für </w:t>
            </w:r>
            <w:r>
              <w:rPr>
                <w:rFonts w:cs="Arial"/>
                <w:sz w:val="20"/>
              </w:rPr>
              <w:t>Kinder und Bildung</w:t>
            </w:r>
            <w:r w:rsidRPr="005D113A">
              <w:rPr>
                <w:rFonts w:cs="Arial"/>
                <w:sz w:val="20"/>
              </w:rPr>
              <w:t xml:space="preserve"> für vorbildliche Konzepte zur Kompetenzentwicklung und Berufsorientierung an Bremer Schulen verliehen.</w:t>
            </w:r>
          </w:p>
        </w:tc>
      </w:tr>
      <w:tr w:rsidR="00934519" w:rsidRPr="005D113A" w:rsidTr="00B37014">
        <w:tc>
          <w:tcPr>
            <w:tcW w:w="3251" w:type="dxa"/>
            <w:tcBorders>
              <w:top w:val="single" w:sz="4" w:space="0" w:color="auto"/>
              <w:left w:val="single" w:sz="4" w:space="0" w:color="auto"/>
              <w:bottom w:val="single" w:sz="4" w:space="0" w:color="auto"/>
              <w:right w:val="single" w:sz="4" w:space="0" w:color="auto"/>
            </w:tcBorders>
          </w:tcPr>
          <w:p w:rsidR="00934519" w:rsidRPr="005D113A" w:rsidRDefault="00934519" w:rsidP="00B37014">
            <w:pPr>
              <w:spacing w:before="120" w:after="120"/>
              <w:rPr>
                <w:rFonts w:cs="Arial"/>
                <w:b/>
                <w:sz w:val="20"/>
              </w:rPr>
            </w:pPr>
            <w:r>
              <w:rPr>
                <w:rFonts w:cs="Arial"/>
                <w:b/>
                <w:sz w:val="20"/>
              </w:rPr>
              <w:t>Berufswahlpass (BWP)</w:t>
            </w:r>
          </w:p>
        </w:tc>
        <w:tc>
          <w:tcPr>
            <w:tcW w:w="6289" w:type="dxa"/>
            <w:tcBorders>
              <w:top w:val="single" w:sz="4" w:space="0" w:color="auto"/>
              <w:left w:val="single" w:sz="4" w:space="0" w:color="auto"/>
              <w:bottom w:val="single" w:sz="4" w:space="0" w:color="auto"/>
              <w:right w:val="single" w:sz="4" w:space="0" w:color="auto"/>
            </w:tcBorders>
          </w:tcPr>
          <w:p w:rsidR="00934519" w:rsidRPr="005D113A" w:rsidRDefault="00934519" w:rsidP="00B37014">
            <w:pPr>
              <w:spacing w:before="120" w:after="120"/>
              <w:rPr>
                <w:rFonts w:cs="Arial"/>
                <w:sz w:val="20"/>
              </w:rPr>
            </w:pPr>
            <w:r>
              <w:rPr>
                <w:rFonts w:cs="Arial"/>
                <w:sz w:val="20"/>
              </w:rPr>
              <w:t>Der Berufswahlpass enthält Anregungen für die Integration von Berufsorientierung in den Unterricht. SCHULEWIRTSCHAFT Bremen engagiert sich für den konsequenten Einsatz des BWP in der Schule und ermuntert Unternehmen, im Bewerbungsgespräch mit Schülern danach zu fragen.</w:t>
            </w:r>
          </w:p>
        </w:tc>
      </w:tr>
      <w:tr w:rsidR="00934519" w:rsidRPr="005D113A" w:rsidTr="00B37014">
        <w:tc>
          <w:tcPr>
            <w:tcW w:w="3251" w:type="dxa"/>
            <w:tcBorders>
              <w:top w:val="single" w:sz="4" w:space="0" w:color="auto"/>
              <w:left w:val="single" w:sz="4" w:space="0" w:color="auto"/>
              <w:bottom w:val="single" w:sz="4" w:space="0" w:color="auto"/>
              <w:right w:val="single" w:sz="4" w:space="0" w:color="auto"/>
            </w:tcBorders>
          </w:tcPr>
          <w:p w:rsidR="00934519" w:rsidRPr="005D113A" w:rsidRDefault="00934519" w:rsidP="00B37014">
            <w:pPr>
              <w:spacing w:before="120" w:after="120"/>
              <w:rPr>
                <w:rFonts w:cs="Arial"/>
                <w:b/>
                <w:bCs/>
                <w:sz w:val="20"/>
              </w:rPr>
            </w:pPr>
            <w:r>
              <w:rPr>
                <w:rFonts w:cs="Arial"/>
                <w:b/>
                <w:bCs/>
                <w:sz w:val="20"/>
              </w:rPr>
              <w:t>Zusammenarbeit mit der Bremer Jugendberufsagentur</w:t>
            </w:r>
          </w:p>
        </w:tc>
        <w:tc>
          <w:tcPr>
            <w:tcW w:w="6289" w:type="dxa"/>
            <w:tcBorders>
              <w:top w:val="single" w:sz="4" w:space="0" w:color="auto"/>
              <w:left w:val="single" w:sz="4" w:space="0" w:color="auto"/>
              <w:bottom w:val="single" w:sz="4" w:space="0" w:color="auto"/>
              <w:right w:val="single" w:sz="4" w:space="0" w:color="auto"/>
            </w:tcBorders>
          </w:tcPr>
          <w:p w:rsidR="00934519" w:rsidRPr="005D113A" w:rsidRDefault="00934519" w:rsidP="00B37014">
            <w:pPr>
              <w:spacing w:before="120" w:after="120"/>
              <w:rPr>
                <w:rFonts w:cs="Arial"/>
                <w:bCs/>
                <w:sz w:val="20"/>
              </w:rPr>
            </w:pPr>
            <w:r>
              <w:rPr>
                <w:rFonts w:cs="Arial"/>
                <w:bCs/>
                <w:sz w:val="20"/>
              </w:rPr>
              <w:t>Berufsorientierung an den Bremer Schulen wird seit 2015 ganzheitlich gedacht. Fünf Institutionen arbeiten ressort- und behördenübergreifend zusammen, um Jugendliche engmaschig auf ihrem Weg in das Berufsleben zu begleiten. SCHULEWIRTSCHAFT Bremen unterstützt die Arbeit der Jugendberufsagentur durch Fortbildungsangebote und Mitarbeit in den Fachgremien.</w:t>
            </w:r>
          </w:p>
        </w:tc>
      </w:tr>
      <w:tr w:rsidR="00934519" w:rsidRPr="005D113A" w:rsidTr="00B37014">
        <w:tc>
          <w:tcPr>
            <w:tcW w:w="9540" w:type="dxa"/>
            <w:gridSpan w:val="2"/>
            <w:tcBorders>
              <w:top w:val="single" w:sz="4" w:space="0" w:color="auto"/>
              <w:left w:val="single" w:sz="4" w:space="0" w:color="auto"/>
              <w:bottom w:val="single" w:sz="4" w:space="0" w:color="auto"/>
              <w:right w:val="single" w:sz="4" w:space="0" w:color="auto"/>
            </w:tcBorders>
            <w:shd w:val="clear" w:color="auto" w:fill="CCFFFF"/>
            <w:hideMark/>
          </w:tcPr>
          <w:p w:rsidR="00934519" w:rsidRPr="005D113A" w:rsidRDefault="00934519" w:rsidP="00B37014">
            <w:pPr>
              <w:spacing w:before="120" w:after="120"/>
              <w:rPr>
                <w:rFonts w:cs="Arial"/>
                <w:sz w:val="20"/>
              </w:rPr>
            </w:pPr>
            <w:r w:rsidRPr="005D113A">
              <w:rPr>
                <w:rFonts w:cs="Arial"/>
                <w:b/>
                <w:sz w:val="20"/>
              </w:rPr>
              <w:t>Lehrerfortbildung/Schulleiterqualifizierung</w:t>
            </w:r>
          </w:p>
        </w:tc>
      </w:tr>
      <w:tr w:rsidR="00934519" w:rsidRPr="005D113A" w:rsidTr="00B37014">
        <w:tc>
          <w:tcPr>
            <w:tcW w:w="3251" w:type="dxa"/>
            <w:tcBorders>
              <w:top w:val="single" w:sz="4" w:space="0" w:color="auto"/>
              <w:left w:val="single" w:sz="4" w:space="0" w:color="auto"/>
              <w:bottom w:val="single" w:sz="4" w:space="0" w:color="auto"/>
              <w:right w:val="single" w:sz="4" w:space="0" w:color="auto"/>
            </w:tcBorders>
            <w:hideMark/>
          </w:tcPr>
          <w:p w:rsidR="00934519" w:rsidRPr="005D113A" w:rsidRDefault="00934519" w:rsidP="00B37014">
            <w:pPr>
              <w:spacing w:before="120" w:after="120"/>
              <w:rPr>
                <w:rFonts w:cs="Arial"/>
                <w:b/>
                <w:sz w:val="20"/>
              </w:rPr>
            </w:pPr>
            <w:r w:rsidRPr="005D113A">
              <w:rPr>
                <w:rFonts w:cs="Arial"/>
                <w:b/>
                <w:sz w:val="20"/>
              </w:rPr>
              <w:t xml:space="preserve">Berufsorientierungstournee (BOT) </w:t>
            </w:r>
          </w:p>
        </w:tc>
        <w:tc>
          <w:tcPr>
            <w:tcW w:w="6289" w:type="dxa"/>
            <w:tcBorders>
              <w:top w:val="single" w:sz="4" w:space="0" w:color="auto"/>
              <w:left w:val="single" w:sz="4" w:space="0" w:color="auto"/>
              <w:bottom w:val="single" w:sz="4" w:space="0" w:color="auto"/>
              <w:right w:val="single" w:sz="4" w:space="0" w:color="auto"/>
            </w:tcBorders>
            <w:hideMark/>
          </w:tcPr>
          <w:p w:rsidR="00934519" w:rsidRPr="005D113A" w:rsidRDefault="00934519" w:rsidP="00B37014">
            <w:pPr>
              <w:spacing w:before="120" w:after="120"/>
              <w:rPr>
                <w:rFonts w:cs="Arial"/>
                <w:sz w:val="20"/>
              </w:rPr>
            </w:pPr>
            <w:r w:rsidRPr="005D113A">
              <w:rPr>
                <w:rFonts w:cs="Arial"/>
                <w:sz w:val="20"/>
              </w:rPr>
              <w:t xml:space="preserve">Die BOT wurde in Bremen entwickelt. In dieser Veranstaltungsreihe lernen Lehrkräfte und Berufsberater gemeinsam Ausbildung und Arbeit in verschiedenen Betrieben durch Ausbilderinnen und Ausbilder und Auszubildende vor Ort anschaulich kennen. Das Konzept der Berufsorientierungstournee </w:t>
            </w:r>
            <w:r>
              <w:rPr>
                <w:rFonts w:cs="Arial"/>
                <w:sz w:val="20"/>
              </w:rPr>
              <w:t>wird 2017 neu überarbeitet und wird mit den MINT-Schulen verknüpft.</w:t>
            </w:r>
          </w:p>
        </w:tc>
      </w:tr>
      <w:tr w:rsidR="00934519" w:rsidRPr="005D113A" w:rsidTr="00B37014">
        <w:tc>
          <w:tcPr>
            <w:tcW w:w="3251" w:type="dxa"/>
            <w:tcBorders>
              <w:top w:val="single" w:sz="4" w:space="0" w:color="auto"/>
              <w:left w:val="single" w:sz="4" w:space="0" w:color="auto"/>
              <w:bottom w:val="single" w:sz="4" w:space="0" w:color="auto"/>
              <w:right w:val="single" w:sz="4" w:space="0" w:color="auto"/>
            </w:tcBorders>
          </w:tcPr>
          <w:p w:rsidR="00934519" w:rsidRPr="005D113A" w:rsidRDefault="00934519" w:rsidP="00B37014">
            <w:pPr>
              <w:spacing w:before="120" w:after="120"/>
              <w:rPr>
                <w:rFonts w:cs="Arial"/>
                <w:b/>
                <w:sz w:val="20"/>
              </w:rPr>
            </w:pPr>
            <w:r>
              <w:rPr>
                <w:rFonts w:cs="Arial"/>
                <w:b/>
                <w:sz w:val="20"/>
              </w:rPr>
              <w:t>Fortbildungsprogramm für Lehrkräfte</w:t>
            </w:r>
          </w:p>
        </w:tc>
        <w:tc>
          <w:tcPr>
            <w:tcW w:w="6289" w:type="dxa"/>
            <w:tcBorders>
              <w:top w:val="single" w:sz="4" w:space="0" w:color="auto"/>
              <w:left w:val="single" w:sz="4" w:space="0" w:color="auto"/>
              <w:bottom w:val="single" w:sz="4" w:space="0" w:color="auto"/>
              <w:right w:val="single" w:sz="4" w:space="0" w:color="auto"/>
            </w:tcBorders>
          </w:tcPr>
          <w:p w:rsidR="00934519" w:rsidRPr="005D113A" w:rsidRDefault="00934519" w:rsidP="00B37014">
            <w:pPr>
              <w:spacing w:before="120" w:after="120"/>
              <w:rPr>
                <w:rFonts w:cs="Arial"/>
                <w:sz w:val="20"/>
              </w:rPr>
            </w:pPr>
            <w:r>
              <w:rPr>
                <w:rFonts w:cs="Arial"/>
                <w:sz w:val="20"/>
              </w:rPr>
              <w:t xml:space="preserve">Das Landesinstitut für Schule Bremen bietet ein umfassendes Fortbildungsprogramm zum Thema Schule Wirtschaft an, dass sich sowohl an Lehrkräfte richtet, die in der Berufsorientierung tätig sind </w:t>
            </w:r>
            <w:r>
              <w:rPr>
                <w:rFonts w:cs="Arial"/>
                <w:sz w:val="20"/>
              </w:rPr>
              <w:lastRenderedPageBreak/>
              <w:t>als auch an Lehrkräfte, die digitale Medien im Unterricht einsetzen wollen. SCHULEWIRTSCHAFT Bremen plant ein Fortbildungsmodul zum Thema „Klischeefreie Berufsorientierung“ für BO-Lehrkräfte. Ziel ist, sich eigener Stereotype bewusst zu werden und in diesem Bewusstsein zu beraten.</w:t>
            </w:r>
          </w:p>
        </w:tc>
      </w:tr>
      <w:tr w:rsidR="00934519" w:rsidRPr="005D113A" w:rsidTr="00B37014">
        <w:tc>
          <w:tcPr>
            <w:tcW w:w="9540" w:type="dxa"/>
            <w:gridSpan w:val="2"/>
            <w:tcBorders>
              <w:top w:val="single" w:sz="4" w:space="0" w:color="auto"/>
              <w:left w:val="single" w:sz="4" w:space="0" w:color="auto"/>
              <w:bottom w:val="single" w:sz="4" w:space="0" w:color="auto"/>
              <w:right w:val="single" w:sz="4" w:space="0" w:color="auto"/>
            </w:tcBorders>
            <w:shd w:val="clear" w:color="auto" w:fill="CC99FF"/>
            <w:hideMark/>
          </w:tcPr>
          <w:p w:rsidR="00934519" w:rsidRPr="005D113A" w:rsidRDefault="00934519" w:rsidP="00B37014">
            <w:pPr>
              <w:spacing w:before="120" w:after="120"/>
              <w:rPr>
                <w:rFonts w:cs="Arial"/>
                <w:b/>
                <w:sz w:val="20"/>
              </w:rPr>
            </w:pPr>
            <w:r w:rsidRPr="005D113A">
              <w:rPr>
                <w:rFonts w:cs="Arial"/>
                <w:b/>
                <w:sz w:val="20"/>
              </w:rPr>
              <w:lastRenderedPageBreak/>
              <w:t>Partnerschaften zwischen Schulen und Unternehmen</w:t>
            </w:r>
          </w:p>
        </w:tc>
      </w:tr>
      <w:tr w:rsidR="00934519" w:rsidRPr="005D113A" w:rsidTr="00B37014">
        <w:tc>
          <w:tcPr>
            <w:tcW w:w="3251" w:type="dxa"/>
            <w:tcBorders>
              <w:top w:val="single" w:sz="4" w:space="0" w:color="auto"/>
              <w:left w:val="single" w:sz="4" w:space="0" w:color="auto"/>
              <w:bottom w:val="single" w:sz="4" w:space="0" w:color="auto"/>
              <w:right w:val="single" w:sz="4" w:space="0" w:color="auto"/>
            </w:tcBorders>
          </w:tcPr>
          <w:p w:rsidR="00934519" w:rsidRPr="005D113A" w:rsidRDefault="00934519" w:rsidP="00B37014">
            <w:pPr>
              <w:spacing w:before="120" w:after="120"/>
              <w:rPr>
                <w:rFonts w:cs="Arial"/>
                <w:b/>
                <w:sz w:val="20"/>
              </w:rPr>
            </w:pPr>
          </w:p>
        </w:tc>
        <w:tc>
          <w:tcPr>
            <w:tcW w:w="6289" w:type="dxa"/>
            <w:tcBorders>
              <w:top w:val="single" w:sz="4" w:space="0" w:color="auto"/>
              <w:left w:val="single" w:sz="4" w:space="0" w:color="auto"/>
              <w:bottom w:val="single" w:sz="4" w:space="0" w:color="auto"/>
              <w:right w:val="single" w:sz="4" w:space="0" w:color="auto"/>
            </w:tcBorders>
            <w:hideMark/>
          </w:tcPr>
          <w:p w:rsidR="00934519" w:rsidRPr="005D113A" w:rsidRDefault="00934519" w:rsidP="00B37014">
            <w:pPr>
              <w:spacing w:before="120" w:after="120"/>
              <w:rPr>
                <w:rFonts w:cs="Arial"/>
                <w:color w:val="0000FF"/>
                <w:sz w:val="20"/>
              </w:rPr>
            </w:pPr>
            <w:r w:rsidRPr="005D113A">
              <w:rPr>
                <w:rFonts w:cs="Arial"/>
                <w:sz w:val="20"/>
              </w:rPr>
              <w:t>Initiierung und Beratung von Kooperationen zwischen Schulen und Unternehmen, anteilig als Partnerschaft mit schriftlicher Kooperationsvereinbarung</w:t>
            </w:r>
            <w:r>
              <w:rPr>
                <w:rFonts w:cs="Arial"/>
                <w:sz w:val="20"/>
              </w:rPr>
              <w:t>.</w:t>
            </w:r>
          </w:p>
        </w:tc>
      </w:tr>
      <w:tr w:rsidR="00934519" w:rsidRPr="005A6133" w:rsidTr="00B37014">
        <w:tc>
          <w:tcPr>
            <w:tcW w:w="3251" w:type="dxa"/>
            <w:tcBorders>
              <w:top w:val="single" w:sz="4" w:space="0" w:color="auto"/>
              <w:left w:val="single" w:sz="4" w:space="0" w:color="auto"/>
              <w:bottom w:val="single" w:sz="4" w:space="0" w:color="auto"/>
              <w:right w:val="single" w:sz="4" w:space="0" w:color="auto"/>
            </w:tcBorders>
          </w:tcPr>
          <w:p w:rsidR="00934519" w:rsidRPr="005D113A" w:rsidRDefault="00934519" w:rsidP="00B37014">
            <w:pPr>
              <w:spacing w:before="120" w:after="120"/>
              <w:rPr>
                <w:rFonts w:cs="Arial"/>
                <w:b/>
                <w:sz w:val="20"/>
              </w:rPr>
            </w:pPr>
            <w:r w:rsidRPr="005D113A">
              <w:rPr>
                <w:rFonts w:cs="Arial"/>
                <w:b/>
                <w:sz w:val="20"/>
              </w:rPr>
              <w:t>Ansprechpartner</w:t>
            </w:r>
          </w:p>
        </w:tc>
        <w:tc>
          <w:tcPr>
            <w:tcW w:w="6289" w:type="dxa"/>
            <w:tcBorders>
              <w:top w:val="single" w:sz="4" w:space="0" w:color="auto"/>
              <w:left w:val="single" w:sz="4" w:space="0" w:color="auto"/>
              <w:bottom w:val="single" w:sz="4" w:space="0" w:color="auto"/>
              <w:right w:val="single" w:sz="4" w:space="0" w:color="auto"/>
            </w:tcBorders>
            <w:hideMark/>
          </w:tcPr>
          <w:p w:rsidR="00934519" w:rsidRPr="005D113A" w:rsidRDefault="00934519" w:rsidP="00B37014">
            <w:pPr>
              <w:spacing w:before="120" w:after="120"/>
              <w:rPr>
                <w:rFonts w:cs="Arial"/>
                <w:sz w:val="20"/>
              </w:rPr>
            </w:pPr>
            <w:r>
              <w:rPr>
                <w:rFonts w:cs="Arial"/>
                <w:sz w:val="20"/>
              </w:rPr>
              <w:t>Karolin Heinrich</w:t>
            </w:r>
          </w:p>
          <w:p w:rsidR="00934519" w:rsidRPr="005D113A" w:rsidRDefault="00934519" w:rsidP="00B37014">
            <w:pPr>
              <w:spacing w:before="120" w:after="120"/>
              <w:rPr>
                <w:rFonts w:cs="Arial"/>
                <w:sz w:val="20"/>
              </w:rPr>
            </w:pPr>
            <w:r w:rsidRPr="005D113A">
              <w:rPr>
                <w:rFonts w:cs="Arial"/>
                <w:sz w:val="20"/>
              </w:rPr>
              <w:t>Geschäftsführer</w:t>
            </w:r>
            <w:r>
              <w:rPr>
                <w:rFonts w:cs="Arial"/>
                <w:sz w:val="20"/>
              </w:rPr>
              <w:t>in</w:t>
            </w:r>
          </w:p>
          <w:p w:rsidR="00934519" w:rsidRPr="005D113A" w:rsidRDefault="00934519" w:rsidP="00B37014">
            <w:pPr>
              <w:spacing w:before="120" w:after="120"/>
              <w:rPr>
                <w:rFonts w:cs="Arial"/>
                <w:sz w:val="20"/>
              </w:rPr>
            </w:pPr>
            <w:r w:rsidRPr="00B2634B">
              <w:rPr>
                <w:rFonts w:cs="Arial"/>
                <w:sz w:val="20"/>
              </w:rPr>
              <w:t>SCHULEW</w:t>
            </w:r>
            <w:r w:rsidRPr="005D113A">
              <w:rPr>
                <w:rFonts w:cs="Arial"/>
                <w:sz w:val="20"/>
              </w:rPr>
              <w:t>IRTSCHAFT Bremen</w:t>
            </w:r>
          </w:p>
          <w:p w:rsidR="00934519" w:rsidRPr="005D113A" w:rsidRDefault="00934519" w:rsidP="00B37014">
            <w:pPr>
              <w:spacing w:before="120" w:after="120"/>
              <w:rPr>
                <w:rFonts w:cs="Arial"/>
                <w:sz w:val="20"/>
              </w:rPr>
            </w:pPr>
            <w:r w:rsidRPr="005D113A">
              <w:rPr>
                <w:rFonts w:cs="Arial"/>
                <w:sz w:val="20"/>
              </w:rPr>
              <w:t>Schillerstraße 10</w:t>
            </w:r>
            <w:r>
              <w:rPr>
                <w:rFonts w:cs="Arial"/>
                <w:sz w:val="20"/>
              </w:rPr>
              <w:t xml:space="preserve">, </w:t>
            </w:r>
            <w:r w:rsidRPr="005D113A">
              <w:rPr>
                <w:rFonts w:cs="Arial"/>
                <w:sz w:val="20"/>
              </w:rPr>
              <w:t>28195 Bremen</w:t>
            </w:r>
          </w:p>
          <w:p w:rsidR="00934519" w:rsidRPr="00B8286A" w:rsidRDefault="00934519" w:rsidP="00B37014">
            <w:pPr>
              <w:spacing w:before="120" w:after="120"/>
              <w:rPr>
                <w:rFonts w:cs="Arial"/>
                <w:sz w:val="20"/>
                <w:lang w:val="en-US"/>
              </w:rPr>
            </w:pPr>
            <w:r w:rsidRPr="00B8286A">
              <w:rPr>
                <w:rFonts w:cs="Arial"/>
                <w:sz w:val="20"/>
                <w:lang w:val="en-US"/>
              </w:rPr>
              <w:t xml:space="preserve">Tel.: +49 (0) 421/36802-32, Fax: +49 (0) 421/36802-49 </w:t>
            </w:r>
          </w:p>
          <w:p w:rsidR="00934519" w:rsidRPr="00B8286A" w:rsidRDefault="00857E44" w:rsidP="00B37014">
            <w:pPr>
              <w:spacing w:before="120" w:after="120"/>
              <w:rPr>
                <w:rFonts w:cs="Arial"/>
                <w:sz w:val="20"/>
                <w:lang w:val="en-US"/>
              </w:rPr>
            </w:pPr>
            <w:hyperlink r:id="rId66">
              <w:r w:rsidR="00934519" w:rsidRPr="00B8286A">
                <w:rPr>
                  <w:rStyle w:val="Hyperlink"/>
                  <w:rFonts w:cs="Arial"/>
                  <w:sz w:val="20"/>
                  <w:lang w:val="en-US"/>
                </w:rPr>
                <w:t>kheinrich@uvhb.de</w:t>
              </w:r>
            </w:hyperlink>
          </w:p>
        </w:tc>
      </w:tr>
    </w:tbl>
    <w:p w:rsidR="00A5007D" w:rsidRPr="00934519" w:rsidRDefault="00A5007D">
      <w:pPr>
        <w:rPr>
          <w:rFonts w:cs="Arial"/>
          <w:sz w:val="20"/>
          <w:lang w:val="en-US"/>
        </w:rPr>
      </w:pPr>
      <w:r w:rsidRPr="00934519">
        <w:rPr>
          <w:rFonts w:cs="Arial"/>
          <w:sz w:val="20"/>
          <w:lang w:val="en-US"/>
        </w:rPr>
        <w:br w:type="page"/>
      </w:r>
    </w:p>
    <w:p w:rsidR="00962FFD" w:rsidRPr="00EE23AB" w:rsidRDefault="00962FFD" w:rsidP="00962FFD">
      <w:pPr>
        <w:spacing w:before="120" w:after="120"/>
        <w:jc w:val="right"/>
        <w:rPr>
          <w:rFonts w:cs="Arial"/>
          <w:noProof/>
          <w:sz w:val="20"/>
          <w:lang w:val="en-US"/>
        </w:rPr>
      </w:pPr>
      <w:r w:rsidRPr="003C49A8">
        <w:rPr>
          <w:noProof/>
        </w:rPr>
        <w:lastRenderedPageBreak/>
        <w:drawing>
          <wp:inline distT="0" distB="0" distL="0" distR="0" wp14:anchorId="73F1387E" wp14:editId="08113675">
            <wp:extent cx="2262503" cy="393139"/>
            <wp:effectExtent l="0" t="0" r="5080" b="6985"/>
            <wp:docPr id="12" name="Grafik 12" descr="J:\Schule-Wirtschaft\Sonstiges\Logos\Logo Hambu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Schule-Wirtschaft\Sonstiges\Logos\Logo Hamburg.jp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294130" cy="398635"/>
                    </a:xfrm>
                    <a:prstGeom prst="rect">
                      <a:avLst/>
                    </a:prstGeom>
                    <a:noFill/>
                    <a:ln>
                      <a:noFill/>
                    </a:ln>
                  </pic:spPr>
                </pic:pic>
              </a:graphicData>
            </a:graphic>
          </wp:inline>
        </w:drawing>
      </w:r>
    </w:p>
    <w:p w:rsidR="00962FFD" w:rsidRPr="003C5359" w:rsidRDefault="00962FFD" w:rsidP="00962FFD">
      <w:pPr>
        <w:pStyle w:val="berschrift1"/>
        <w:spacing w:before="120" w:after="120"/>
        <w:jc w:val="center"/>
        <w:rPr>
          <w:sz w:val="28"/>
          <w:szCs w:val="28"/>
        </w:rPr>
      </w:pPr>
      <w:bookmarkStart w:id="2" w:name="_Toc306793857"/>
      <w:r w:rsidRPr="00B2634B">
        <w:rPr>
          <w:sz w:val="28"/>
          <w:szCs w:val="28"/>
        </w:rPr>
        <w:t>SCHULE</w:t>
      </w:r>
      <w:r w:rsidRPr="003C5359">
        <w:rPr>
          <w:sz w:val="28"/>
          <w:szCs w:val="28"/>
        </w:rPr>
        <w:t>WIRTSCHAFT Hamburg auf einen Blick</w:t>
      </w:r>
      <w:bookmarkEnd w:id="2"/>
    </w:p>
    <w:p w:rsidR="00962FFD" w:rsidRPr="00B97CCF" w:rsidRDefault="00962FFD" w:rsidP="00962FFD">
      <w:pPr>
        <w:spacing w:before="120" w:after="120"/>
        <w:rPr>
          <w:rFonts w:cs="Arial"/>
          <w:sz w:val="20"/>
        </w:rPr>
      </w:pPr>
    </w:p>
    <w:tbl>
      <w:tblPr>
        <w:tblW w:w="9540" w:type="dxa"/>
        <w:tblInd w:w="108" w:type="dxa"/>
        <w:tblLook w:val="01E0" w:firstRow="1" w:lastRow="1" w:firstColumn="1" w:lastColumn="1" w:noHBand="0" w:noVBand="0"/>
      </w:tblPr>
      <w:tblGrid>
        <w:gridCol w:w="3240"/>
        <w:gridCol w:w="21"/>
        <w:gridCol w:w="6279"/>
      </w:tblGrid>
      <w:tr w:rsidR="00962FFD" w:rsidRPr="00691ADB" w:rsidTr="00B37014">
        <w:tc>
          <w:tcPr>
            <w:tcW w:w="3240" w:type="dxa"/>
            <w:tcBorders>
              <w:top w:val="single" w:sz="4" w:space="0" w:color="auto"/>
              <w:left w:val="single" w:sz="4" w:space="0" w:color="auto"/>
              <w:bottom w:val="single" w:sz="4" w:space="0" w:color="auto"/>
              <w:right w:val="single" w:sz="4" w:space="0" w:color="auto"/>
            </w:tcBorders>
            <w:shd w:val="clear" w:color="auto" w:fill="606060"/>
          </w:tcPr>
          <w:p w:rsidR="00962FFD" w:rsidRPr="00691ADB" w:rsidRDefault="00962FFD" w:rsidP="00B37014">
            <w:pPr>
              <w:spacing w:before="120" w:after="120"/>
              <w:rPr>
                <w:rFonts w:cs="Arial"/>
                <w:b/>
                <w:color w:val="FFFFFF"/>
                <w:sz w:val="20"/>
              </w:rPr>
            </w:pPr>
            <w:r w:rsidRPr="00691ADB">
              <w:rPr>
                <w:rFonts w:cs="Arial"/>
                <w:b/>
                <w:color w:val="FFFFFF"/>
                <w:sz w:val="20"/>
              </w:rPr>
              <w:t>Angebote</w:t>
            </w:r>
          </w:p>
        </w:tc>
        <w:tc>
          <w:tcPr>
            <w:tcW w:w="6300" w:type="dxa"/>
            <w:gridSpan w:val="2"/>
            <w:tcBorders>
              <w:top w:val="single" w:sz="4" w:space="0" w:color="auto"/>
              <w:left w:val="single" w:sz="4" w:space="0" w:color="auto"/>
              <w:bottom w:val="single" w:sz="4" w:space="0" w:color="auto"/>
              <w:right w:val="single" w:sz="4" w:space="0" w:color="auto"/>
            </w:tcBorders>
            <w:shd w:val="clear" w:color="auto" w:fill="606060"/>
          </w:tcPr>
          <w:p w:rsidR="00962FFD" w:rsidRPr="00691ADB" w:rsidRDefault="00962FFD" w:rsidP="00B37014">
            <w:pPr>
              <w:spacing w:before="120" w:after="120"/>
              <w:rPr>
                <w:rFonts w:cs="Arial"/>
                <w:b/>
                <w:color w:val="FFFFFF"/>
                <w:sz w:val="20"/>
              </w:rPr>
            </w:pPr>
            <w:r w:rsidRPr="00691ADB">
              <w:rPr>
                <w:rFonts w:cs="Arial"/>
                <w:b/>
                <w:color w:val="FFFFFF"/>
                <w:sz w:val="20"/>
              </w:rPr>
              <w:t xml:space="preserve">Beschreibung </w:t>
            </w:r>
          </w:p>
        </w:tc>
      </w:tr>
      <w:tr w:rsidR="00962FFD" w:rsidRPr="00691ADB" w:rsidTr="00B37014">
        <w:tc>
          <w:tcPr>
            <w:tcW w:w="9540" w:type="dxa"/>
            <w:gridSpan w:val="3"/>
            <w:tcBorders>
              <w:top w:val="single" w:sz="4" w:space="0" w:color="auto"/>
              <w:left w:val="single" w:sz="4" w:space="0" w:color="auto"/>
              <w:bottom w:val="single" w:sz="4" w:space="0" w:color="auto"/>
              <w:right w:val="single" w:sz="4" w:space="0" w:color="auto"/>
            </w:tcBorders>
            <w:shd w:val="clear" w:color="auto" w:fill="99CCFF"/>
          </w:tcPr>
          <w:p w:rsidR="00962FFD" w:rsidRPr="00691ADB" w:rsidRDefault="00962FFD" w:rsidP="00B37014">
            <w:pPr>
              <w:spacing w:before="120" w:after="120"/>
              <w:rPr>
                <w:rFonts w:cs="Arial"/>
                <w:b/>
                <w:sz w:val="20"/>
              </w:rPr>
            </w:pPr>
            <w:r w:rsidRPr="00691ADB">
              <w:rPr>
                <w:rFonts w:cs="Arial"/>
                <w:b/>
                <w:sz w:val="20"/>
              </w:rPr>
              <w:t>Dialog-/Netzwerkförderung</w:t>
            </w:r>
          </w:p>
        </w:tc>
      </w:tr>
      <w:tr w:rsidR="00962FFD" w:rsidRPr="00691ADB" w:rsidTr="00B37014">
        <w:tc>
          <w:tcPr>
            <w:tcW w:w="9540" w:type="dxa"/>
            <w:gridSpan w:val="3"/>
            <w:tcBorders>
              <w:top w:val="single" w:sz="4" w:space="0" w:color="auto"/>
              <w:left w:val="single" w:sz="4" w:space="0" w:color="auto"/>
              <w:bottom w:val="single" w:sz="4" w:space="0" w:color="auto"/>
              <w:right w:val="single" w:sz="4" w:space="0" w:color="auto"/>
            </w:tcBorders>
          </w:tcPr>
          <w:p w:rsidR="00962FFD" w:rsidRPr="00691ADB" w:rsidRDefault="00962FFD" w:rsidP="00B37014">
            <w:pPr>
              <w:spacing w:before="120" w:after="120"/>
              <w:rPr>
                <w:rFonts w:cs="Arial"/>
                <w:b/>
                <w:sz w:val="20"/>
              </w:rPr>
            </w:pPr>
            <w:r w:rsidRPr="00691ADB">
              <w:rPr>
                <w:rFonts w:cs="Arial"/>
                <w:b/>
                <w:sz w:val="20"/>
              </w:rPr>
              <w:t>In</w:t>
            </w:r>
            <w:r>
              <w:rPr>
                <w:rFonts w:cs="Arial"/>
                <w:b/>
                <w:sz w:val="20"/>
              </w:rPr>
              <w:t xml:space="preserve"> 7</w:t>
            </w:r>
            <w:r w:rsidRPr="00691ADB">
              <w:rPr>
                <w:rFonts w:cs="Arial"/>
                <w:b/>
                <w:sz w:val="20"/>
              </w:rPr>
              <w:t xml:space="preserve"> Arbeitskreisen</w:t>
            </w:r>
            <w:r>
              <w:rPr>
                <w:rFonts w:cs="Arial"/>
                <w:b/>
                <w:sz w:val="20"/>
              </w:rPr>
              <w:t xml:space="preserve"> SCHULEWIRTSCHAFT</w:t>
            </w:r>
          </w:p>
          <w:p w:rsidR="00962FFD" w:rsidRPr="00691ADB" w:rsidRDefault="00962FFD" w:rsidP="00B37014">
            <w:pPr>
              <w:spacing w:before="120" w:after="120"/>
              <w:rPr>
                <w:rFonts w:cs="Arial"/>
                <w:noProof/>
                <w:sz w:val="20"/>
              </w:rPr>
            </w:pPr>
            <w:r>
              <w:rPr>
                <w:rFonts w:cs="Arial"/>
                <w:sz w:val="20"/>
              </w:rPr>
              <w:t xml:space="preserve">Diese treffen sich jeweils viermal jährlich zum Erfahrungsaustausch. </w:t>
            </w:r>
            <w:r w:rsidRPr="00691ADB">
              <w:rPr>
                <w:rFonts w:cs="Arial"/>
                <w:noProof/>
                <w:sz w:val="20"/>
              </w:rPr>
              <w:t xml:space="preserve">Folgende </w:t>
            </w:r>
            <w:r w:rsidRPr="00691ADB">
              <w:rPr>
                <w:rFonts w:cs="Arial"/>
                <w:b/>
                <w:noProof/>
                <w:sz w:val="20"/>
              </w:rPr>
              <w:t>Themen</w:t>
            </w:r>
            <w:r w:rsidRPr="00691ADB">
              <w:rPr>
                <w:rFonts w:cs="Arial"/>
                <w:noProof/>
                <w:sz w:val="20"/>
              </w:rPr>
              <w:t xml:space="preserve"> wurden </w:t>
            </w:r>
            <w:r w:rsidRPr="00691ADB">
              <w:rPr>
                <w:rFonts w:cs="Arial"/>
                <w:b/>
                <w:noProof/>
                <w:sz w:val="20"/>
              </w:rPr>
              <w:t>201</w:t>
            </w:r>
            <w:r>
              <w:rPr>
                <w:rFonts w:cs="Arial"/>
                <w:b/>
                <w:noProof/>
                <w:sz w:val="20"/>
              </w:rPr>
              <w:t xml:space="preserve">6 </w:t>
            </w:r>
            <w:r w:rsidRPr="00691ADB">
              <w:rPr>
                <w:rFonts w:cs="Arial"/>
                <w:noProof/>
                <w:sz w:val="20"/>
              </w:rPr>
              <w:t xml:space="preserve">bislang </w:t>
            </w:r>
            <w:r>
              <w:rPr>
                <w:rFonts w:cs="Arial"/>
                <w:noProof/>
                <w:sz w:val="20"/>
              </w:rPr>
              <w:t>b</w:t>
            </w:r>
            <w:r w:rsidRPr="00691ADB">
              <w:rPr>
                <w:rFonts w:cs="Arial"/>
                <w:noProof/>
                <w:sz w:val="20"/>
              </w:rPr>
              <w:t>earbeitet:</w:t>
            </w:r>
          </w:p>
          <w:p w:rsidR="00962FFD" w:rsidRDefault="00962FFD" w:rsidP="00B37014">
            <w:pPr>
              <w:numPr>
                <w:ilvl w:val="0"/>
                <w:numId w:val="1"/>
              </w:numPr>
              <w:rPr>
                <w:rFonts w:cs="Arial"/>
                <w:noProof/>
                <w:sz w:val="20"/>
              </w:rPr>
            </w:pPr>
            <w:r>
              <w:rPr>
                <w:rFonts w:cs="Arial"/>
                <w:noProof/>
                <w:sz w:val="20"/>
              </w:rPr>
              <w:t>Situation jugendlicher Flüchtlinge – Berufsorientierung, Qualifizierung und Übergangsmanagement,</w:t>
            </w:r>
          </w:p>
          <w:p w:rsidR="00962FFD" w:rsidRDefault="00962FFD" w:rsidP="00B37014">
            <w:pPr>
              <w:numPr>
                <w:ilvl w:val="0"/>
                <w:numId w:val="1"/>
              </w:numPr>
              <w:rPr>
                <w:rFonts w:cs="Arial"/>
                <w:noProof/>
                <w:sz w:val="20"/>
              </w:rPr>
            </w:pPr>
            <w:r>
              <w:rPr>
                <w:rFonts w:cs="Arial"/>
                <w:noProof/>
                <w:sz w:val="20"/>
              </w:rPr>
              <w:t>Unterstützungsangebote beim Übergang Schule – Beruf,</w:t>
            </w:r>
          </w:p>
          <w:p w:rsidR="00962FFD" w:rsidRDefault="00962FFD" w:rsidP="00B37014">
            <w:pPr>
              <w:numPr>
                <w:ilvl w:val="0"/>
                <w:numId w:val="1"/>
              </w:numPr>
              <w:rPr>
                <w:rFonts w:cs="Arial"/>
                <w:noProof/>
                <w:sz w:val="20"/>
              </w:rPr>
            </w:pPr>
            <w:r>
              <w:rPr>
                <w:rFonts w:cs="Arial"/>
                <w:noProof/>
                <w:sz w:val="20"/>
              </w:rPr>
              <w:t>Angebote der Jugendberufsagentur für Jugendliche und Betriebe,</w:t>
            </w:r>
          </w:p>
          <w:p w:rsidR="00962FFD" w:rsidRPr="00691ADB" w:rsidRDefault="00962FFD" w:rsidP="00B37014">
            <w:pPr>
              <w:numPr>
                <w:ilvl w:val="0"/>
                <w:numId w:val="1"/>
              </w:numPr>
              <w:rPr>
                <w:rFonts w:cs="Arial"/>
                <w:noProof/>
                <w:sz w:val="20"/>
              </w:rPr>
            </w:pPr>
            <w:r>
              <w:rPr>
                <w:rFonts w:cs="Arial"/>
                <w:noProof/>
                <w:sz w:val="20"/>
              </w:rPr>
              <w:t>Berufs- und Studienorientierung in der Studienstufe,</w:t>
            </w:r>
          </w:p>
          <w:p w:rsidR="00962FFD" w:rsidRDefault="00962FFD" w:rsidP="00B37014">
            <w:pPr>
              <w:numPr>
                <w:ilvl w:val="0"/>
                <w:numId w:val="1"/>
              </w:numPr>
              <w:rPr>
                <w:rFonts w:cs="Arial"/>
                <w:noProof/>
                <w:sz w:val="20"/>
              </w:rPr>
            </w:pPr>
            <w:r>
              <w:rPr>
                <w:rFonts w:cs="Arial"/>
                <w:noProof/>
                <w:sz w:val="20"/>
              </w:rPr>
              <w:t>Konzepte von Siegel-Schulen,</w:t>
            </w:r>
          </w:p>
          <w:p w:rsidR="00962FFD" w:rsidRDefault="00962FFD" w:rsidP="00B37014">
            <w:pPr>
              <w:numPr>
                <w:ilvl w:val="0"/>
                <w:numId w:val="1"/>
              </w:numPr>
              <w:rPr>
                <w:rFonts w:cs="Arial"/>
                <w:noProof/>
                <w:sz w:val="20"/>
              </w:rPr>
            </w:pPr>
            <w:r>
              <w:rPr>
                <w:rFonts w:cs="Arial"/>
                <w:noProof/>
                <w:sz w:val="20"/>
              </w:rPr>
              <w:t xml:space="preserve">Partnerschaftsmodelle </w:t>
            </w:r>
            <w:r w:rsidRPr="00691ADB">
              <w:rPr>
                <w:rFonts w:cs="Arial"/>
                <w:noProof/>
                <w:sz w:val="20"/>
              </w:rPr>
              <w:t>Schule – Unternehmen,</w:t>
            </w:r>
          </w:p>
          <w:p w:rsidR="00962FFD" w:rsidRDefault="00962FFD" w:rsidP="00B37014">
            <w:pPr>
              <w:numPr>
                <w:ilvl w:val="0"/>
                <w:numId w:val="1"/>
              </w:numPr>
              <w:rPr>
                <w:rFonts w:cs="Arial"/>
                <w:noProof/>
                <w:sz w:val="20"/>
              </w:rPr>
            </w:pPr>
            <w:r>
              <w:rPr>
                <w:rFonts w:cs="Arial"/>
                <w:noProof/>
                <w:sz w:val="20"/>
              </w:rPr>
              <w:t>Praxisbezug von Unterricht und Anwendungsbeispiele: Einbindung von Betrieben in den Fachunterricht,</w:t>
            </w:r>
          </w:p>
          <w:p w:rsidR="00962FFD" w:rsidRDefault="00962FFD" w:rsidP="00B37014">
            <w:pPr>
              <w:numPr>
                <w:ilvl w:val="0"/>
                <w:numId w:val="1"/>
              </w:numPr>
              <w:rPr>
                <w:rFonts w:cs="Arial"/>
                <w:noProof/>
                <w:sz w:val="20"/>
              </w:rPr>
            </w:pPr>
            <w:r>
              <w:rPr>
                <w:rFonts w:cs="Arial"/>
                <w:noProof/>
                <w:sz w:val="20"/>
              </w:rPr>
              <w:t>Schülerfirmen/Entrepreneurship,</w:t>
            </w:r>
          </w:p>
          <w:p w:rsidR="00962FFD" w:rsidRDefault="00962FFD" w:rsidP="00B37014">
            <w:pPr>
              <w:numPr>
                <w:ilvl w:val="0"/>
                <w:numId w:val="1"/>
              </w:numPr>
              <w:rPr>
                <w:rFonts w:cs="Arial"/>
                <w:noProof/>
                <w:sz w:val="20"/>
              </w:rPr>
            </w:pPr>
            <w:r>
              <w:rPr>
                <w:rFonts w:cs="Arial"/>
                <w:noProof/>
                <w:sz w:val="20"/>
              </w:rPr>
              <w:t>Dokumentation von Arbeits- und Berufswegeprozessen,</w:t>
            </w:r>
          </w:p>
          <w:p w:rsidR="00962FFD" w:rsidRDefault="00962FFD" w:rsidP="00B37014">
            <w:pPr>
              <w:numPr>
                <w:ilvl w:val="0"/>
                <w:numId w:val="1"/>
              </w:numPr>
              <w:rPr>
                <w:rFonts w:cs="Arial"/>
                <w:noProof/>
                <w:sz w:val="20"/>
              </w:rPr>
            </w:pPr>
            <w:r>
              <w:rPr>
                <w:rFonts w:cs="Arial"/>
                <w:noProof/>
                <w:sz w:val="20"/>
              </w:rPr>
              <w:t>Beurteilungsbogen für Schülerinnen und Schüler im Betriebspraktikum,</w:t>
            </w:r>
          </w:p>
          <w:p w:rsidR="00962FFD" w:rsidRDefault="00962FFD" w:rsidP="00B37014">
            <w:pPr>
              <w:numPr>
                <w:ilvl w:val="0"/>
                <w:numId w:val="1"/>
              </w:numPr>
              <w:rPr>
                <w:rFonts w:cs="Arial"/>
                <w:noProof/>
                <w:sz w:val="20"/>
              </w:rPr>
            </w:pPr>
            <w:r>
              <w:rPr>
                <w:rFonts w:cs="Arial"/>
                <w:noProof/>
                <w:sz w:val="20"/>
              </w:rPr>
              <w:t>Lehrerpaktikum,</w:t>
            </w:r>
          </w:p>
          <w:p w:rsidR="00962FFD" w:rsidRDefault="00962FFD" w:rsidP="00B37014">
            <w:pPr>
              <w:numPr>
                <w:ilvl w:val="0"/>
                <w:numId w:val="1"/>
              </w:numPr>
              <w:rPr>
                <w:rFonts w:cs="Arial"/>
                <w:noProof/>
                <w:sz w:val="20"/>
              </w:rPr>
            </w:pPr>
            <w:r>
              <w:rPr>
                <w:rFonts w:cs="Arial"/>
                <w:noProof/>
                <w:sz w:val="20"/>
              </w:rPr>
              <w:t>Inklusion in der Schule und in der Berufsbildung,</w:t>
            </w:r>
          </w:p>
          <w:p w:rsidR="00962FFD" w:rsidRPr="00691ADB" w:rsidRDefault="00962FFD" w:rsidP="00B37014">
            <w:pPr>
              <w:numPr>
                <w:ilvl w:val="0"/>
                <w:numId w:val="1"/>
              </w:numPr>
              <w:rPr>
                <w:rFonts w:cs="Arial"/>
                <w:noProof/>
                <w:sz w:val="20"/>
              </w:rPr>
            </w:pPr>
            <w:r w:rsidRPr="00691ADB">
              <w:rPr>
                <w:rFonts w:cs="Arial"/>
                <w:noProof/>
                <w:sz w:val="20"/>
              </w:rPr>
              <w:t>Zeugnisse in den Stadtteilschulen,</w:t>
            </w:r>
          </w:p>
          <w:p w:rsidR="00962FFD" w:rsidRPr="00DB2696" w:rsidRDefault="00962FFD" w:rsidP="00B37014">
            <w:pPr>
              <w:numPr>
                <w:ilvl w:val="0"/>
                <w:numId w:val="1"/>
              </w:numPr>
              <w:rPr>
                <w:rFonts w:cs="Arial"/>
                <w:sz w:val="20"/>
              </w:rPr>
            </w:pPr>
            <w:r w:rsidRPr="00DB2696">
              <w:rPr>
                <w:rFonts w:cs="Arial"/>
                <w:noProof/>
                <w:sz w:val="20"/>
              </w:rPr>
              <w:t>Bewerbungsverfahren.</w:t>
            </w:r>
          </w:p>
          <w:p w:rsidR="00962FFD" w:rsidRPr="00691ADB" w:rsidRDefault="00962FFD" w:rsidP="00B37014">
            <w:pPr>
              <w:ind w:left="720"/>
              <w:rPr>
                <w:rFonts w:cs="Arial"/>
                <w:sz w:val="20"/>
              </w:rPr>
            </w:pPr>
          </w:p>
        </w:tc>
      </w:tr>
      <w:tr w:rsidR="00962FFD" w:rsidRPr="00691ADB" w:rsidTr="00B37014">
        <w:tc>
          <w:tcPr>
            <w:tcW w:w="9540" w:type="dxa"/>
            <w:gridSpan w:val="3"/>
            <w:tcBorders>
              <w:top w:val="single" w:sz="4" w:space="0" w:color="auto"/>
              <w:left w:val="single" w:sz="4" w:space="0" w:color="auto"/>
              <w:bottom w:val="single" w:sz="4" w:space="0" w:color="auto"/>
              <w:right w:val="single" w:sz="4" w:space="0" w:color="auto"/>
            </w:tcBorders>
            <w:shd w:val="clear" w:color="auto" w:fill="FFFF99"/>
          </w:tcPr>
          <w:p w:rsidR="00962FFD" w:rsidRPr="00691ADB" w:rsidRDefault="00962FFD" w:rsidP="00B37014">
            <w:pPr>
              <w:spacing w:before="120" w:after="120"/>
              <w:rPr>
                <w:rFonts w:cs="Arial"/>
                <w:b/>
                <w:sz w:val="20"/>
              </w:rPr>
            </w:pPr>
            <w:r w:rsidRPr="00691ADB">
              <w:rPr>
                <w:rFonts w:cs="Arial"/>
                <w:b/>
                <w:sz w:val="20"/>
              </w:rPr>
              <w:t>Ökonomische Bildung</w:t>
            </w:r>
          </w:p>
        </w:tc>
      </w:tr>
      <w:tr w:rsidR="00962FFD" w:rsidRPr="00691ADB" w:rsidTr="00B37014">
        <w:tc>
          <w:tcPr>
            <w:tcW w:w="3240" w:type="dxa"/>
            <w:tcBorders>
              <w:top w:val="single" w:sz="4" w:space="0" w:color="auto"/>
              <w:left w:val="single" w:sz="4" w:space="0" w:color="auto"/>
              <w:bottom w:val="single" w:sz="4" w:space="0" w:color="auto"/>
              <w:right w:val="single" w:sz="4" w:space="0" w:color="auto"/>
            </w:tcBorders>
            <w:shd w:val="clear" w:color="auto" w:fill="FFFFFF"/>
          </w:tcPr>
          <w:p w:rsidR="00962FFD" w:rsidRPr="00691ADB" w:rsidRDefault="00962FFD" w:rsidP="00B37014">
            <w:pPr>
              <w:spacing w:before="120" w:after="120"/>
              <w:rPr>
                <w:rFonts w:cs="Arial"/>
                <w:b/>
                <w:sz w:val="20"/>
              </w:rPr>
            </w:pPr>
            <w:r w:rsidRPr="00691ADB">
              <w:rPr>
                <w:rFonts w:cs="Arial"/>
                <w:b/>
                <w:sz w:val="20"/>
              </w:rPr>
              <w:t>JUNIOR</w:t>
            </w:r>
          </w:p>
        </w:tc>
        <w:tc>
          <w:tcPr>
            <w:tcW w:w="6300" w:type="dxa"/>
            <w:gridSpan w:val="2"/>
            <w:tcBorders>
              <w:top w:val="single" w:sz="4" w:space="0" w:color="auto"/>
              <w:left w:val="single" w:sz="4" w:space="0" w:color="auto"/>
              <w:bottom w:val="single" w:sz="4" w:space="0" w:color="auto"/>
              <w:right w:val="single" w:sz="4" w:space="0" w:color="auto"/>
            </w:tcBorders>
            <w:shd w:val="clear" w:color="auto" w:fill="FFFFFF"/>
          </w:tcPr>
          <w:p w:rsidR="00962FFD" w:rsidRPr="00691ADB" w:rsidRDefault="00962FFD" w:rsidP="00B37014">
            <w:pPr>
              <w:tabs>
                <w:tab w:val="num" w:pos="432"/>
              </w:tabs>
              <w:spacing w:before="120" w:after="120"/>
              <w:rPr>
                <w:rFonts w:cs="Arial"/>
                <w:sz w:val="20"/>
              </w:rPr>
            </w:pPr>
            <w:r>
              <w:rPr>
                <w:rFonts w:cs="Arial"/>
                <w:sz w:val="20"/>
              </w:rPr>
              <w:t>SCHULEWIRTSCHAFT Hamburg</w:t>
            </w:r>
            <w:r w:rsidRPr="00691ADB">
              <w:rPr>
                <w:rFonts w:cs="Arial"/>
                <w:sz w:val="20"/>
              </w:rPr>
              <w:t xml:space="preserve"> unterstützt das Projekt des Instituts der deutschen Wirtschaft Köln</w:t>
            </w:r>
            <w:r>
              <w:rPr>
                <w:rFonts w:cs="Arial"/>
                <w:sz w:val="20"/>
              </w:rPr>
              <w:t xml:space="preserve"> durch Öffentlichkeitsarbeit und Mitwirkung in der Jury.</w:t>
            </w:r>
          </w:p>
        </w:tc>
      </w:tr>
      <w:tr w:rsidR="00962FFD" w:rsidRPr="00691ADB" w:rsidTr="00B37014">
        <w:tc>
          <w:tcPr>
            <w:tcW w:w="3240" w:type="dxa"/>
            <w:tcBorders>
              <w:top w:val="single" w:sz="4" w:space="0" w:color="auto"/>
              <w:left w:val="single" w:sz="4" w:space="0" w:color="auto"/>
              <w:bottom w:val="single" w:sz="4" w:space="0" w:color="auto"/>
              <w:right w:val="single" w:sz="4" w:space="0" w:color="auto"/>
            </w:tcBorders>
            <w:shd w:val="clear" w:color="auto" w:fill="FFFFFF"/>
          </w:tcPr>
          <w:p w:rsidR="00962FFD" w:rsidRPr="00691ADB" w:rsidRDefault="00962FFD" w:rsidP="00B37014">
            <w:pPr>
              <w:spacing w:before="120" w:after="120"/>
              <w:rPr>
                <w:rFonts w:cs="Arial"/>
                <w:b/>
                <w:sz w:val="20"/>
              </w:rPr>
            </w:pPr>
            <w:r>
              <w:rPr>
                <w:rFonts w:cs="Arial"/>
                <w:b/>
                <w:sz w:val="20"/>
              </w:rPr>
              <w:t>NFTE</w:t>
            </w:r>
          </w:p>
        </w:tc>
        <w:tc>
          <w:tcPr>
            <w:tcW w:w="6300" w:type="dxa"/>
            <w:gridSpan w:val="2"/>
            <w:tcBorders>
              <w:top w:val="single" w:sz="4" w:space="0" w:color="auto"/>
              <w:left w:val="single" w:sz="4" w:space="0" w:color="auto"/>
              <w:bottom w:val="single" w:sz="4" w:space="0" w:color="auto"/>
              <w:right w:val="single" w:sz="4" w:space="0" w:color="auto"/>
            </w:tcBorders>
            <w:shd w:val="clear" w:color="auto" w:fill="FFFFFF"/>
          </w:tcPr>
          <w:p w:rsidR="00962FFD" w:rsidRDefault="00962FFD" w:rsidP="00B37014">
            <w:pPr>
              <w:tabs>
                <w:tab w:val="num" w:pos="432"/>
              </w:tabs>
              <w:spacing w:before="120" w:after="120"/>
              <w:rPr>
                <w:rFonts w:cs="Arial"/>
                <w:sz w:val="20"/>
              </w:rPr>
            </w:pPr>
            <w:r>
              <w:rPr>
                <w:rFonts w:cs="Arial"/>
                <w:sz w:val="20"/>
              </w:rPr>
              <w:t>SCHULEWIRTSCHAFT Hamburg</w:t>
            </w:r>
            <w:r w:rsidRPr="00691ADB">
              <w:rPr>
                <w:rFonts w:cs="Arial"/>
                <w:sz w:val="20"/>
              </w:rPr>
              <w:t xml:space="preserve"> unterstützt das Projekt</w:t>
            </w:r>
            <w:r>
              <w:rPr>
                <w:rFonts w:cs="Arial"/>
                <w:sz w:val="20"/>
              </w:rPr>
              <w:t xml:space="preserve"> durch Mitwirkung in den Jurys einiger Schulen.</w:t>
            </w:r>
          </w:p>
        </w:tc>
      </w:tr>
      <w:tr w:rsidR="00962FFD" w:rsidRPr="00691ADB" w:rsidTr="00B37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40" w:type="dxa"/>
            <w:gridSpan w:val="3"/>
            <w:tcBorders>
              <w:top w:val="single" w:sz="4" w:space="0" w:color="auto"/>
              <w:left w:val="single" w:sz="4" w:space="0" w:color="auto"/>
              <w:bottom w:val="single" w:sz="4" w:space="0" w:color="auto"/>
              <w:right w:val="single" w:sz="4" w:space="0" w:color="auto"/>
            </w:tcBorders>
            <w:shd w:val="clear" w:color="auto" w:fill="CCFFCC"/>
          </w:tcPr>
          <w:p w:rsidR="00962FFD" w:rsidRPr="00691ADB" w:rsidRDefault="00962FFD" w:rsidP="00B37014">
            <w:pPr>
              <w:spacing w:before="120" w:after="120"/>
              <w:rPr>
                <w:rFonts w:cs="Arial"/>
                <w:sz w:val="20"/>
              </w:rPr>
            </w:pPr>
            <w:r w:rsidRPr="00691ADB">
              <w:rPr>
                <w:rFonts w:cs="Arial"/>
                <w:b/>
                <w:sz w:val="20"/>
              </w:rPr>
              <w:t>MINT</w:t>
            </w:r>
          </w:p>
        </w:tc>
      </w:tr>
      <w:tr w:rsidR="00962FFD" w:rsidRPr="00691ADB" w:rsidTr="00B37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gridSpan w:val="2"/>
            <w:tcBorders>
              <w:top w:val="single" w:sz="4" w:space="0" w:color="auto"/>
              <w:left w:val="single" w:sz="4" w:space="0" w:color="auto"/>
              <w:bottom w:val="single" w:sz="4" w:space="0" w:color="auto"/>
              <w:right w:val="single" w:sz="4" w:space="0" w:color="auto"/>
            </w:tcBorders>
            <w:shd w:val="clear" w:color="auto" w:fill="FFFFFF"/>
          </w:tcPr>
          <w:p w:rsidR="00962FFD" w:rsidRPr="00691ADB" w:rsidRDefault="00962FFD" w:rsidP="00B37014">
            <w:pPr>
              <w:spacing w:before="120" w:after="120"/>
              <w:rPr>
                <w:rFonts w:cs="Arial"/>
                <w:b/>
                <w:sz w:val="20"/>
              </w:rPr>
            </w:pPr>
            <w:r>
              <w:rPr>
                <w:rFonts w:cs="Arial"/>
                <w:b/>
                <w:sz w:val="20"/>
              </w:rPr>
              <w:t>LüttING</w:t>
            </w:r>
          </w:p>
        </w:tc>
        <w:tc>
          <w:tcPr>
            <w:tcW w:w="6279" w:type="dxa"/>
            <w:tcBorders>
              <w:top w:val="single" w:sz="4" w:space="0" w:color="auto"/>
              <w:left w:val="single" w:sz="4" w:space="0" w:color="auto"/>
              <w:bottom w:val="single" w:sz="4" w:space="0" w:color="auto"/>
              <w:right w:val="single" w:sz="4" w:space="0" w:color="auto"/>
            </w:tcBorders>
            <w:shd w:val="clear" w:color="auto" w:fill="FFFFFF"/>
          </w:tcPr>
          <w:p w:rsidR="00962FFD" w:rsidRPr="00952BAF" w:rsidRDefault="00962FFD" w:rsidP="00B37014">
            <w:pPr>
              <w:pStyle w:val="bodytext"/>
              <w:spacing w:before="120" w:after="120"/>
              <w:rPr>
                <w:rFonts w:ascii="Arial" w:hAnsi="Arial" w:cs="Arial"/>
                <w:sz w:val="20"/>
                <w:szCs w:val="20"/>
              </w:rPr>
            </w:pPr>
            <w:r w:rsidRPr="00952BAF">
              <w:rPr>
                <w:rFonts w:ascii="Arial" w:hAnsi="Arial" w:cs="Arial"/>
                <w:sz w:val="20"/>
                <w:szCs w:val="20"/>
              </w:rPr>
              <w:t xml:space="preserve">Im </w:t>
            </w:r>
            <w:r>
              <w:rPr>
                <w:rFonts w:ascii="Arial" w:hAnsi="Arial" w:cs="Arial"/>
                <w:sz w:val="20"/>
                <w:szCs w:val="20"/>
              </w:rPr>
              <w:t>neuen Schuljahr</w:t>
            </w:r>
            <w:r w:rsidRPr="00952BAF">
              <w:rPr>
                <w:rFonts w:ascii="Arial" w:hAnsi="Arial" w:cs="Arial"/>
                <w:sz w:val="20"/>
                <w:szCs w:val="20"/>
              </w:rPr>
              <w:t xml:space="preserve"> startete das Projekt </w:t>
            </w:r>
            <w:r>
              <w:rPr>
                <w:rFonts w:ascii="Arial" w:hAnsi="Arial" w:cs="Arial"/>
                <w:sz w:val="20"/>
                <w:szCs w:val="20"/>
              </w:rPr>
              <w:t>LüttIng. Ein Schuljahr lang arbeiten Schülerinnen und Schüler aus 3 Gymnasien und 4 Stadtteilschulen in Schüler-Technik-Akademien und durchlaufen dabei den Prozess von der Idee zum fertigen Produkt, angeleitet durch die Lehrkraft und in Zusammenarbeit mit mindestens einem Unternehmen und ggf. einer Hochschule. Im Juni 2017 präsentieren sich alle lüttIng Schüler-Technik-Akademien. SCHULEWIRTSCHAFT Hamburg unterstützt das Projekt, das von NORDMETALL und der Behörde für Schule und Berufsbildung gefördert und vom Bildungswerk der Wirtschaft durchgeführt wird.</w:t>
            </w:r>
          </w:p>
        </w:tc>
      </w:tr>
      <w:tr w:rsidR="00962FFD" w:rsidRPr="00691ADB" w:rsidTr="00B37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gridSpan w:val="2"/>
            <w:tcBorders>
              <w:top w:val="single" w:sz="4" w:space="0" w:color="auto"/>
              <w:left w:val="single" w:sz="4" w:space="0" w:color="auto"/>
              <w:bottom w:val="single" w:sz="4" w:space="0" w:color="auto"/>
              <w:right w:val="single" w:sz="4" w:space="0" w:color="auto"/>
            </w:tcBorders>
            <w:shd w:val="clear" w:color="auto" w:fill="FFFFFF"/>
          </w:tcPr>
          <w:p w:rsidR="00962FFD" w:rsidRDefault="00962FFD" w:rsidP="00B37014">
            <w:pPr>
              <w:spacing w:before="120" w:after="120"/>
              <w:rPr>
                <w:rFonts w:cs="Arial"/>
                <w:b/>
                <w:sz w:val="20"/>
              </w:rPr>
            </w:pPr>
            <w:r>
              <w:rPr>
                <w:rFonts w:cs="Arial"/>
                <w:b/>
                <w:sz w:val="20"/>
              </w:rPr>
              <w:t>Girls`Day Akademie</w:t>
            </w:r>
          </w:p>
        </w:tc>
        <w:tc>
          <w:tcPr>
            <w:tcW w:w="6279" w:type="dxa"/>
            <w:tcBorders>
              <w:top w:val="single" w:sz="4" w:space="0" w:color="auto"/>
              <w:left w:val="single" w:sz="4" w:space="0" w:color="auto"/>
              <w:bottom w:val="single" w:sz="4" w:space="0" w:color="auto"/>
              <w:right w:val="single" w:sz="4" w:space="0" w:color="auto"/>
            </w:tcBorders>
            <w:shd w:val="clear" w:color="auto" w:fill="FFFFFF"/>
          </w:tcPr>
          <w:p w:rsidR="00962FFD" w:rsidRPr="00EF40A1" w:rsidRDefault="00962FFD" w:rsidP="00B37014">
            <w:pPr>
              <w:pStyle w:val="bodytext"/>
              <w:spacing w:before="120" w:after="120"/>
              <w:rPr>
                <w:rFonts w:ascii="Arial" w:hAnsi="Arial" w:cs="Arial"/>
                <w:sz w:val="20"/>
                <w:szCs w:val="20"/>
              </w:rPr>
            </w:pPr>
            <w:r w:rsidRPr="00EF40A1">
              <w:rPr>
                <w:rFonts w:ascii="Arial" w:hAnsi="Arial" w:cs="Arial"/>
                <w:sz w:val="20"/>
                <w:szCs w:val="20"/>
              </w:rPr>
              <w:t xml:space="preserve">Im </w:t>
            </w:r>
            <w:r>
              <w:rPr>
                <w:rFonts w:ascii="Arial" w:hAnsi="Arial" w:cs="Arial"/>
                <w:sz w:val="20"/>
                <w:szCs w:val="20"/>
              </w:rPr>
              <w:t xml:space="preserve">September </w:t>
            </w:r>
            <w:r w:rsidRPr="00EF40A1">
              <w:rPr>
                <w:rFonts w:ascii="Arial" w:hAnsi="Arial" w:cs="Arial"/>
                <w:sz w:val="20"/>
                <w:szCs w:val="20"/>
              </w:rPr>
              <w:t>starte</w:t>
            </w:r>
            <w:r>
              <w:rPr>
                <w:rFonts w:ascii="Arial" w:hAnsi="Arial" w:cs="Arial"/>
                <w:sz w:val="20"/>
                <w:szCs w:val="20"/>
              </w:rPr>
              <w:t>te</w:t>
            </w:r>
            <w:r w:rsidRPr="00EF40A1">
              <w:rPr>
                <w:rFonts w:ascii="Arial" w:hAnsi="Arial" w:cs="Arial"/>
                <w:sz w:val="20"/>
                <w:szCs w:val="20"/>
              </w:rPr>
              <w:t xml:space="preserve"> die erste Girls´Day Akademie in Hamburg. Im Anschluss an den </w:t>
            </w:r>
            <w:r w:rsidRPr="00EF40A1">
              <w:rPr>
                <w:rFonts w:ascii="Arial" w:hAnsi="Arial" w:cs="Arial"/>
                <w:sz w:val="20"/>
              </w:rPr>
              <w:t>Girls</w:t>
            </w:r>
            <w:r>
              <w:rPr>
                <w:rFonts w:ascii="Arial" w:hAnsi="Arial" w:cs="Arial"/>
                <w:sz w:val="20"/>
              </w:rPr>
              <w:t>´</w:t>
            </w:r>
            <w:r w:rsidRPr="00EF40A1">
              <w:rPr>
                <w:rFonts w:ascii="Arial" w:hAnsi="Arial" w:cs="Arial"/>
                <w:sz w:val="20"/>
              </w:rPr>
              <w:t xml:space="preserve">Day erhalten Mädchen ein Jahr lang vertiefte Berufsorientierung in technischen Berufen und Studiengängen. </w:t>
            </w:r>
            <w:r>
              <w:rPr>
                <w:rFonts w:ascii="Arial" w:hAnsi="Arial" w:cs="Arial"/>
                <w:sz w:val="20"/>
              </w:rPr>
              <w:t>SCHULEWIRTSCHAFT Hamburg</w:t>
            </w:r>
            <w:r w:rsidRPr="00EF40A1">
              <w:rPr>
                <w:rFonts w:ascii="Arial" w:hAnsi="Arial" w:cs="Arial"/>
                <w:sz w:val="20"/>
              </w:rPr>
              <w:t xml:space="preserve"> unterstützt das Projekt. </w:t>
            </w:r>
          </w:p>
        </w:tc>
      </w:tr>
      <w:tr w:rsidR="00962FFD" w:rsidRPr="00691ADB" w:rsidTr="00B37014">
        <w:tc>
          <w:tcPr>
            <w:tcW w:w="9540" w:type="dxa"/>
            <w:gridSpan w:val="3"/>
            <w:tcBorders>
              <w:top w:val="single" w:sz="4" w:space="0" w:color="auto"/>
              <w:left w:val="single" w:sz="4" w:space="0" w:color="auto"/>
              <w:bottom w:val="single" w:sz="4" w:space="0" w:color="auto"/>
              <w:right w:val="single" w:sz="4" w:space="0" w:color="auto"/>
            </w:tcBorders>
            <w:shd w:val="clear" w:color="auto" w:fill="FFCC99"/>
          </w:tcPr>
          <w:p w:rsidR="00962FFD" w:rsidRPr="00691ADB" w:rsidRDefault="00962FFD" w:rsidP="00B37014">
            <w:pPr>
              <w:spacing w:before="120" w:after="120"/>
              <w:rPr>
                <w:rFonts w:cs="Arial"/>
                <w:sz w:val="20"/>
              </w:rPr>
            </w:pPr>
            <w:r w:rsidRPr="00691ADB">
              <w:rPr>
                <w:rFonts w:cs="Arial"/>
                <w:b/>
                <w:sz w:val="20"/>
              </w:rPr>
              <w:lastRenderedPageBreak/>
              <w:t xml:space="preserve">Allgemeine </w:t>
            </w:r>
            <w:r w:rsidRPr="00691ADB">
              <w:rPr>
                <w:rFonts w:cs="Arial"/>
                <w:b/>
                <w:bCs/>
                <w:sz w:val="20"/>
              </w:rPr>
              <w:t>Berufsorientierung</w:t>
            </w:r>
          </w:p>
        </w:tc>
      </w:tr>
      <w:tr w:rsidR="00962FFD" w:rsidRPr="00691ADB" w:rsidTr="00B37014">
        <w:tc>
          <w:tcPr>
            <w:tcW w:w="3240" w:type="dxa"/>
            <w:tcBorders>
              <w:top w:val="single" w:sz="4" w:space="0" w:color="auto"/>
              <w:left w:val="single" w:sz="4" w:space="0" w:color="auto"/>
              <w:bottom w:val="single" w:sz="4" w:space="0" w:color="auto"/>
              <w:right w:val="single" w:sz="4" w:space="0" w:color="auto"/>
            </w:tcBorders>
          </w:tcPr>
          <w:p w:rsidR="00962FFD" w:rsidRPr="00691ADB" w:rsidRDefault="00962FFD" w:rsidP="00B37014">
            <w:pPr>
              <w:spacing w:before="120" w:after="120"/>
              <w:rPr>
                <w:rFonts w:cs="Arial"/>
                <w:b/>
                <w:sz w:val="20"/>
              </w:rPr>
            </w:pPr>
            <w:r w:rsidRPr="00691ADB">
              <w:rPr>
                <w:rFonts w:cs="Arial"/>
                <w:b/>
                <w:sz w:val="20"/>
              </w:rPr>
              <w:t xml:space="preserve">Qualitätssiegel </w:t>
            </w:r>
            <w:r w:rsidRPr="00691ADB">
              <w:rPr>
                <w:rFonts w:cs="Arial"/>
                <w:b/>
                <w:sz w:val="20"/>
              </w:rPr>
              <w:br/>
              <w:t xml:space="preserve">„Schule mit vorbildlicher </w:t>
            </w:r>
            <w:r w:rsidRPr="00691ADB">
              <w:rPr>
                <w:rFonts w:cs="Arial"/>
                <w:b/>
                <w:sz w:val="20"/>
              </w:rPr>
              <w:br/>
              <w:t>Berufsorientierung“</w:t>
            </w:r>
          </w:p>
        </w:tc>
        <w:tc>
          <w:tcPr>
            <w:tcW w:w="6300" w:type="dxa"/>
            <w:gridSpan w:val="2"/>
            <w:tcBorders>
              <w:top w:val="single" w:sz="4" w:space="0" w:color="auto"/>
              <w:left w:val="single" w:sz="4" w:space="0" w:color="auto"/>
              <w:bottom w:val="single" w:sz="4" w:space="0" w:color="auto"/>
              <w:right w:val="single" w:sz="4" w:space="0" w:color="auto"/>
            </w:tcBorders>
          </w:tcPr>
          <w:p w:rsidR="00962FFD" w:rsidRPr="00691ADB" w:rsidRDefault="00962FFD" w:rsidP="00DB1435">
            <w:pPr>
              <w:spacing w:before="120" w:after="120"/>
              <w:rPr>
                <w:rFonts w:cs="Arial"/>
                <w:sz w:val="20"/>
              </w:rPr>
            </w:pPr>
            <w:r>
              <w:rPr>
                <w:rFonts w:cs="Arial"/>
                <w:sz w:val="20"/>
              </w:rPr>
              <w:t>Bereits zum 13. Mal hat SCHULEWIRTSCHAFT Hamburg</w:t>
            </w:r>
            <w:r w:rsidRPr="00691ADB">
              <w:rPr>
                <w:rFonts w:cs="Arial"/>
                <w:sz w:val="20"/>
              </w:rPr>
              <w:t xml:space="preserve"> in einer Gemeinschaftsinitiative zusammen mit der Behörde für Schule und Berufsbildung sowie der Behörde für Arbeit, Soziales, Familie und Integration das Siegel vergeben</w:t>
            </w:r>
            <w:r>
              <w:rPr>
                <w:rFonts w:cs="Arial"/>
                <w:sz w:val="20"/>
              </w:rPr>
              <w:t>. Drei</w:t>
            </w:r>
            <w:r w:rsidRPr="00691ADB">
              <w:rPr>
                <w:rFonts w:cs="Arial"/>
                <w:sz w:val="20"/>
              </w:rPr>
              <w:t xml:space="preserve"> neue Schulen – </w:t>
            </w:r>
            <w:r>
              <w:rPr>
                <w:rFonts w:cs="Arial"/>
                <w:sz w:val="20"/>
              </w:rPr>
              <w:t>ein</w:t>
            </w:r>
            <w:r w:rsidRPr="00691ADB">
              <w:rPr>
                <w:rFonts w:cs="Arial"/>
                <w:sz w:val="20"/>
              </w:rPr>
              <w:t xml:space="preserve"> Gymnasi</w:t>
            </w:r>
            <w:r>
              <w:rPr>
                <w:rFonts w:cs="Arial"/>
                <w:sz w:val="20"/>
              </w:rPr>
              <w:t>um</w:t>
            </w:r>
            <w:r w:rsidRPr="00691ADB">
              <w:rPr>
                <w:rFonts w:cs="Arial"/>
                <w:sz w:val="20"/>
              </w:rPr>
              <w:t xml:space="preserve"> und </w:t>
            </w:r>
            <w:r>
              <w:rPr>
                <w:rFonts w:cs="Arial"/>
                <w:sz w:val="20"/>
              </w:rPr>
              <w:t>zwei</w:t>
            </w:r>
            <w:r w:rsidRPr="00691ADB">
              <w:rPr>
                <w:rFonts w:cs="Arial"/>
                <w:sz w:val="20"/>
              </w:rPr>
              <w:t xml:space="preserve"> Stadtteilschulen - erhielten die Auszeichnung</w:t>
            </w:r>
            <w:r>
              <w:rPr>
                <w:rFonts w:cs="Arial"/>
                <w:sz w:val="20"/>
              </w:rPr>
              <w:t>, 10 Schulen wurden rezertifiziert.</w:t>
            </w:r>
            <w:r w:rsidRPr="00691ADB">
              <w:rPr>
                <w:rFonts w:cs="Arial"/>
                <w:sz w:val="20"/>
              </w:rPr>
              <w:t xml:space="preserve"> </w:t>
            </w:r>
            <w:r>
              <w:rPr>
                <w:rFonts w:cs="Arial"/>
                <w:sz w:val="20"/>
              </w:rPr>
              <w:t>A</w:t>
            </w:r>
            <w:r w:rsidRPr="00691ADB">
              <w:rPr>
                <w:rFonts w:cs="Arial"/>
                <w:color w:val="000000"/>
                <w:sz w:val="20"/>
              </w:rPr>
              <w:t xml:space="preserve">ktuell tragen </w:t>
            </w:r>
            <w:r>
              <w:rPr>
                <w:rFonts w:cs="Arial"/>
                <w:color w:val="000000"/>
                <w:sz w:val="20"/>
              </w:rPr>
              <w:t>das Siegel 45 Hamburger Schulen.</w:t>
            </w:r>
          </w:p>
        </w:tc>
      </w:tr>
      <w:tr w:rsidR="00962FFD" w:rsidRPr="00691ADB" w:rsidTr="00B37014">
        <w:tc>
          <w:tcPr>
            <w:tcW w:w="3240" w:type="dxa"/>
            <w:tcBorders>
              <w:top w:val="single" w:sz="4" w:space="0" w:color="auto"/>
              <w:left w:val="single" w:sz="4" w:space="0" w:color="auto"/>
              <w:bottom w:val="single" w:sz="4" w:space="0" w:color="auto"/>
              <w:right w:val="single" w:sz="4" w:space="0" w:color="auto"/>
            </w:tcBorders>
          </w:tcPr>
          <w:p w:rsidR="00962FFD" w:rsidRPr="00691ADB" w:rsidRDefault="00962FFD" w:rsidP="00B37014">
            <w:pPr>
              <w:spacing w:before="120" w:after="120"/>
              <w:rPr>
                <w:rFonts w:cs="Arial"/>
                <w:b/>
                <w:sz w:val="20"/>
              </w:rPr>
            </w:pPr>
            <w:r>
              <w:rPr>
                <w:rFonts w:cs="Arial"/>
                <w:b/>
                <w:sz w:val="20"/>
              </w:rPr>
              <w:t>Jahrestagung</w:t>
            </w:r>
          </w:p>
        </w:tc>
        <w:tc>
          <w:tcPr>
            <w:tcW w:w="6300" w:type="dxa"/>
            <w:gridSpan w:val="2"/>
            <w:tcBorders>
              <w:top w:val="single" w:sz="4" w:space="0" w:color="auto"/>
              <w:left w:val="single" w:sz="4" w:space="0" w:color="auto"/>
              <w:bottom w:val="single" w:sz="4" w:space="0" w:color="auto"/>
              <w:right w:val="single" w:sz="4" w:space="0" w:color="auto"/>
            </w:tcBorders>
          </w:tcPr>
          <w:p w:rsidR="00962FFD" w:rsidRDefault="00962FFD" w:rsidP="00B37014">
            <w:pPr>
              <w:spacing w:before="120" w:after="120"/>
              <w:rPr>
                <w:rFonts w:cs="Arial"/>
                <w:sz w:val="20"/>
              </w:rPr>
            </w:pPr>
            <w:r>
              <w:rPr>
                <w:rFonts w:cs="Arial"/>
                <w:sz w:val="20"/>
              </w:rPr>
              <w:t>Im November findet die SCHULERWIRTSCHAFT-Jahrestagung zum Thema „Berufs- und Studienorientierung in der Studienstufe von Gymnasien und Stadtteilschulen“ statt.</w:t>
            </w:r>
          </w:p>
        </w:tc>
      </w:tr>
      <w:tr w:rsidR="00962FFD" w:rsidRPr="00691ADB" w:rsidTr="00B37014">
        <w:tc>
          <w:tcPr>
            <w:tcW w:w="9540" w:type="dxa"/>
            <w:gridSpan w:val="3"/>
            <w:tcBorders>
              <w:top w:val="single" w:sz="4" w:space="0" w:color="auto"/>
              <w:left w:val="single" w:sz="4" w:space="0" w:color="auto"/>
              <w:bottom w:val="single" w:sz="4" w:space="0" w:color="auto"/>
              <w:right w:val="single" w:sz="4" w:space="0" w:color="auto"/>
            </w:tcBorders>
            <w:shd w:val="clear" w:color="auto" w:fill="CCFFFF"/>
          </w:tcPr>
          <w:p w:rsidR="00962FFD" w:rsidRPr="00691ADB" w:rsidRDefault="00962FFD" w:rsidP="00B37014">
            <w:pPr>
              <w:spacing w:before="120" w:after="120"/>
              <w:rPr>
                <w:rFonts w:cs="Arial"/>
                <w:sz w:val="20"/>
              </w:rPr>
            </w:pPr>
            <w:r w:rsidRPr="00691ADB">
              <w:rPr>
                <w:rFonts w:cs="Arial"/>
                <w:b/>
                <w:sz w:val="20"/>
              </w:rPr>
              <w:t>Lehrerfortbildung/Schulleiterqualifizierung</w:t>
            </w:r>
          </w:p>
        </w:tc>
      </w:tr>
      <w:tr w:rsidR="00962FFD" w:rsidRPr="00691ADB" w:rsidTr="00B37014">
        <w:tc>
          <w:tcPr>
            <w:tcW w:w="3240" w:type="dxa"/>
            <w:tcBorders>
              <w:top w:val="single" w:sz="4" w:space="0" w:color="auto"/>
              <w:left w:val="single" w:sz="4" w:space="0" w:color="auto"/>
              <w:bottom w:val="single" w:sz="4" w:space="0" w:color="auto"/>
              <w:right w:val="single" w:sz="4" w:space="0" w:color="auto"/>
            </w:tcBorders>
          </w:tcPr>
          <w:p w:rsidR="00962FFD" w:rsidRPr="00691ADB" w:rsidRDefault="00962FFD" w:rsidP="00B37014">
            <w:pPr>
              <w:spacing w:before="120" w:after="120"/>
              <w:rPr>
                <w:rFonts w:cs="Arial"/>
                <w:b/>
                <w:sz w:val="20"/>
              </w:rPr>
            </w:pPr>
            <w:r w:rsidRPr="00EF40A1">
              <w:rPr>
                <w:rFonts w:cs="Arial"/>
                <w:b/>
                <w:sz w:val="20"/>
              </w:rPr>
              <w:t>SCHULEW</w:t>
            </w:r>
            <w:r w:rsidRPr="00691ADB">
              <w:rPr>
                <w:rFonts w:cs="Arial"/>
                <w:b/>
                <w:sz w:val="20"/>
              </w:rPr>
              <w:t>IRTSCHAFT-Seminare</w:t>
            </w:r>
          </w:p>
        </w:tc>
        <w:tc>
          <w:tcPr>
            <w:tcW w:w="6300" w:type="dxa"/>
            <w:gridSpan w:val="2"/>
            <w:tcBorders>
              <w:top w:val="single" w:sz="4" w:space="0" w:color="auto"/>
              <w:left w:val="single" w:sz="4" w:space="0" w:color="auto"/>
              <w:bottom w:val="single" w:sz="4" w:space="0" w:color="auto"/>
              <w:right w:val="single" w:sz="4" w:space="0" w:color="auto"/>
            </w:tcBorders>
          </w:tcPr>
          <w:p w:rsidR="00962FFD" w:rsidRPr="00691ADB" w:rsidRDefault="00962FFD" w:rsidP="00B37014">
            <w:pPr>
              <w:spacing w:before="120" w:after="120"/>
              <w:rPr>
                <w:rFonts w:cs="Arial"/>
                <w:sz w:val="20"/>
              </w:rPr>
            </w:pPr>
            <w:r w:rsidRPr="00691ADB">
              <w:rPr>
                <w:rFonts w:cs="Arial"/>
                <w:sz w:val="20"/>
              </w:rPr>
              <w:t xml:space="preserve">In Zusammenarbeit mit dem Institut für Lehrerfortbildung und Schulentwicklung bietet die </w:t>
            </w:r>
            <w:r>
              <w:rPr>
                <w:rFonts w:cs="Arial"/>
                <w:sz w:val="20"/>
              </w:rPr>
              <w:t>SCHULEWIRTSCHAFT</w:t>
            </w:r>
            <w:r w:rsidRPr="00691ADB">
              <w:rPr>
                <w:rFonts w:cs="Arial"/>
                <w:sz w:val="20"/>
              </w:rPr>
              <w:t xml:space="preserve"> rund 1</w:t>
            </w:r>
            <w:r>
              <w:rPr>
                <w:rFonts w:cs="Arial"/>
                <w:sz w:val="20"/>
              </w:rPr>
              <w:t>0</w:t>
            </w:r>
            <w:r w:rsidRPr="00691ADB">
              <w:rPr>
                <w:rFonts w:cs="Arial"/>
                <w:sz w:val="20"/>
              </w:rPr>
              <w:t xml:space="preserve"> Veranstaltungen zu den Themenbereichen Berufsorientierung und ökonomische Bildung an.</w:t>
            </w:r>
          </w:p>
        </w:tc>
      </w:tr>
      <w:tr w:rsidR="00962FFD" w:rsidRPr="00691ADB" w:rsidTr="00B37014">
        <w:tc>
          <w:tcPr>
            <w:tcW w:w="3240" w:type="dxa"/>
            <w:tcBorders>
              <w:top w:val="single" w:sz="4" w:space="0" w:color="auto"/>
              <w:left w:val="single" w:sz="4" w:space="0" w:color="auto"/>
              <w:bottom w:val="single" w:sz="4" w:space="0" w:color="auto"/>
              <w:right w:val="single" w:sz="4" w:space="0" w:color="auto"/>
            </w:tcBorders>
          </w:tcPr>
          <w:p w:rsidR="00962FFD" w:rsidRPr="00691ADB" w:rsidRDefault="00962FFD" w:rsidP="00B37014">
            <w:pPr>
              <w:spacing w:before="120" w:after="120"/>
              <w:rPr>
                <w:rFonts w:cs="Arial"/>
                <w:b/>
                <w:sz w:val="20"/>
              </w:rPr>
            </w:pPr>
            <w:r w:rsidRPr="00691ADB">
              <w:rPr>
                <w:rFonts w:cs="Arial"/>
                <w:b/>
                <w:sz w:val="20"/>
              </w:rPr>
              <w:t>Führungspraxis für schulische Führungskräfte</w:t>
            </w:r>
          </w:p>
        </w:tc>
        <w:tc>
          <w:tcPr>
            <w:tcW w:w="6300" w:type="dxa"/>
            <w:gridSpan w:val="2"/>
            <w:tcBorders>
              <w:top w:val="single" w:sz="4" w:space="0" w:color="auto"/>
              <w:left w:val="single" w:sz="4" w:space="0" w:color="auto"/>
              <w:bottom w:val="single" w:sz="4" w:space="0" w:color="auto"/>
              <w:right w:val="single" w:sz="4" w:space="0" w:color="auto"/>
            </w:tcBorders>
          </w:tcPr>
          <w:p w:rsidR="00962FFD" w:rsidRPr="00691ADB" w:rsidRDefault="00962FFD" w:rsidP="00B37014">
            <w:pPr>
              <w:spacing w:before="120" w:after="120"/>
              <w:rPr>
                <w:rFonts w:cs="Arial"/>
                <w:sz w:val="20"/>
              </w:rPr>
            </w:pPr>
            <w:r>
              <w:rPr>
                <w:rFonts w:cs="Arial"/>
                <w:sz w:val="20"/>
              </w:rPr>
              <w:t>SCHULEWIRTSCHAFT Hamburg</w:t>
            </w:r>
            <w:r w:rsidRPr="00691ADB">
              <w:rPr>
                <w:rFonts w:cs="Arial"/>
                <w:sz w:val="20"/>
              </w:rPr>
              <w:t xml:space="preserve"> bietet in Zusammenarbeit mit dem Landesinstitut für Lehrerbildung und Schulentwicklung schulischen Führungskräften ein einwöchiges Praktikum an, in dem die Teilnahme am Alltag einer Führungskraft in einem Unternehmen ermöglicht wird und Themen wie Personalführung und -entwicklung, Qualitätsmanagement, Controlling etc. reflektiert werden</w:t>
            </w:r>
            <w:r>
              <w:rPr>
                <w:rFonts w:cs="Arial"/>
                <w:sz w:val="20"/>
              </w:rPr>
              <w:t>.</w:t>
            </w:r>
          </w:p>
        </w:tc>
      </w:tr>
      <w:tr w:rsidR="00962FFD" w:rsidRPr="00691ADB" w:rsidTr="00B37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40" w:type="dxa"/>
            <w:gridSpan w:val="3"/>
            <w:tcBorders>
              <w:top w:val="single" w:sz="4" w:space="0" w:color="auto"/>
              <w:left w:val="single" w:sz="4" w:space="0" w:color="auto"/>
              <w:bottom w:val="single" w:sz="4" w:space="0" w:color="auto"/>
              <w:right w:val="single" w:sz="4" w:space="0" w:color="auto"/>
            </w:tcBorders>
            <w:shd w:val="clear" w:color="auto" w:fill="FFCC00"/>
          </w:tcPr>
          <w:p w:rsidR="00962FFD" w:rsidRPr="00691ADB" w:rsidRDefault="00962FFD" w:rsidP="00B37014">
            <w:pPr>
              <w:spacing w:before="120" w:after="120"/>
              <w:rPr>
                <w:rFonts w:cs="Arial"/>
                <w:b/>
                <w:sz w:val="20"/>
              </w:rPr>
            </w:pPr>
            <w:r w:rsidRPr="00691ADB">
              <w:rPr>
                <w:rFonts w:cs="Arial"/>
                <w:b/>
                <w:sz w:val="20"/>
              </w:rPr>
              <w:t>Publikationen</w:t>
            </w:r>
          </w:p>
        </w:tc>
      </w:tr>
      <w:tr w:rsidR="00962FFD" w:rsidRPr="00691ADB" w:rsidTr="00B37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0" w:type="dxa"/>
            <w:tcBorders>
              <w:top w:val="single" w:sz="4" w:space="0" w:color="auto"/>
              <w:left w:val="single" w:sz="4" w:space="0" w:color="auto"/>
              <w:bottom w:val="single" w:sz="4" w:space="0" w:color="auto"/>
              <w:right w:val="single" w:sz="4" w:space="0" w:color="auto"/>
            </w:tcBorders>
          </w:tcPr>
          <w:p w:rsidR="00962FFD" w:rsidRPr="00691ADB" w:rsidRDefault="00962FFD" w:rsidP="00B37014">
            <w:pPr>
              <w:autoSpaceDE w:val="0"/>
              <w:autoSpaceDN w:val="0"/>
              <w:adjustRightInd w:val="0"/>
              <w:spacing w:before="120" w:after="120"/>
              <w:rPr>
                <w:rFonts w:cs="Arial"/>
                <w:bCs/>
                <w:sz w:val="20"/>
              </w:rPr>
            </w:pPr>
            <w:r w:rsidRPr="00691ADB">
              <w:rPr>
                <w:rFonts w:cs="Arial"/>
                <w:b/>
                <w:bCs/>
                <w:sz w:val="20"/>
              </w:rPr>
              <w:t xml:space="preserve">Newsletter </w:t>
            </w:r>
            <w:r>
              <w:rPr>
                <w:rFonts w:cs="Arial"/>
                <w:b/>
                <w:bCs/>
                <w:sz w:val="20"/>
              </w:rPr>
              <w:br/>
            </w:r>
            <w:r w:rsidRPr="003C68E5">
              <w:rPr>
                <w:rFonts w:cs="Arial"/>
                <w:b/>
                <w:bCs/>
                <w:sz w:val="20"/>
              </w:rPr>
              <w:t>SCHULE</w:t>
            </w:r>
            <w:r w:rsidRPr="00691ADB">
              <w:rPr>
                <w:rFonts w:cs="Arial"/>
                <w:b/>
                <w:bCs/>
                <w:sz w:val="20"/>
              </w:rPr>
              <w:t>WIRTSCHAFT</w:t>
            </w:r>
          </w:p>
        </w:tc>
        <w:tc>
          <w:tcPr>
            <w:tcW w:w="6300" w:type="dxa"/>
            <w:gridSpan w:val="2"/>
            <w:tcBorders>
              <w:top w:val="single" w:sz="4" w:space="0" w:color="auto"/>
              <w:left w:val="single" w:sz="4" w:space="0" w:color="auto"/>
              <w:bottom w:val="single" w:sz="4" w:space="0" w:color="auto"/>
              <w:right w:val="single" w:sz="4" w:space="0" w:color="auto"/>
            </w:tcBorders>
          </w:tcPr>
          <w:p w:rsidR="00962FFD" w:rsidRPr="00691ADB" w:rsidRDefault="00962FFD" w:rsidP="00B37014">
            <w:pPr>
              <w:spacing w:before="120" w:after="120"/>
              <w:rPr>
                <w:rFonts w:cs="Arial"/>
                <w:sz w:val="20"/>
              </w:rPr>
            </w:pPr>
            <w:r w:rsidRPr="00691ADB">
              <w:rPr>
                <w:rFonts w:cs="Arial"/>
                <w:sz w:val="20"/>
              </w:rPr>
              <w:t xml:space="preserve">Der Newsletter erscheint in Zusammenarbeit mit </w:t>
            </w:r>
            <w:r>
              <w:rPr>
                <w:rFonts w:cs="Arial"/>
                <w:sz w:val="20"/>
              </w:rPr>
              <w:t>SCHULEWIRTSCHAFT</w:t>
            </w:r>
            <w:r w:rsidRPr="00691ADB">
              <w:rPr>
                <w:rFonts w:cs="Arial"/>
                <w:sz w:val="20"/>
              </w:rPr>
              <w:t xml:space="preserve"> Schleswig-Holstein und g</w:t>
            </w:r>
            <w:r>
              <w:rPr>
                <w:rFonts w:cs="Arial"/>
                <w:sz w:val="20"/>
              </w:rPr>
              <w:t xml:space="preserve">ing bislang in Papierform </w:t>
            </w:r>
            <w:r w:rsidRPr="00691ADB">
              <w:rPr>
                <w:rFonts w:cs="Arial"/>
                <w:sz w:val="20"/>
              </w:rPr>
              <w:t>in Hamburg an 1.200 Lehrkräfte sowie 700 Vertreter aus Unternehmen, Verbänden und der Politik.</w:t>
            </w:r>
            <w:r>
              <w:rPr>
                <w:rFonts w:cs="Arial"/>
                <w:sz w:val="20"/>
              </w:rPr>
              <w:t xml:space="preserve"> Ab Herbst 2016 erscheint er als Online-Version.</w:t>
            </w:r>
          </w:p>
        </w:tc>
      </w:tr>
      <w:tr w:rsidR="00962FFD" w:rsidRPr="00691ADB" w:rsidTr="00B37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0" w:type="dxa"/>
            <w:tcBorders>
              <w:top w:val="single" w:sz="4" w:space="0" w:color="auto"/>
              <w:left w:val="single" w:sz="4" w:space="0" w:color="auto"/>
              <w:bottom w:val="single" w:sz="4" w:space="0" w:color="auto"/>
              <w:right w:val="single" w:sz="4" w:space="0" w:color="auto"/>
            </w:tcBorders>
          </w:tcPr>
          <w:p w:rsidR="00962FFD" w:rsidRPr="00691ADB" w:rsidRDefault="00962FFD" w:rsidP="00B37014">
            <w:pPr>
              <w:autoSpaceDE w:val="0"/>
              <w:autoSpaceDN w:val="0"/>
              <w:adjustRightInd w:val="0"/>
              <w:spacing w:before="120" w:after="120"/>
              <w:rPr>
                <w:rFonts w:cs="Arial"/>
                <w:b/>
                <w:bCs/>
                <w:sz w:val="20"/>
              </w:rPr>
            </w:pPr>
            <w:r>
              <w:rPr>
                <w:rFonts w:cs="Arial"/>
                <w:b/>
                <w:bCs/>
                <w:sz w:val="20"/>
              </w:rPr>
              <w:t xml:space="preserve">Gemeinsam für MINT </w:t>
            </w:r>
            <w:r>
              <w:rPr>
                <w:rFonts w:cs="Arial"/>
                <w:b/>
                <w:bCs/>
                <w:sz w:val="20"/>
              </w:rPr>
              <w:br/>
              <w:t>begeistern – MINTprax – praxisorientierte MINT-Profile in der Sekundarstufe I</w:t>
            </w:r>
          </w:p>
        </w:tc>
        <w:tc>
          <w:tcPr>
            <w:tcW w:w="6300" w:type="dxa"/>
            <w:gridSpan w:val="2"/>
            <w:tcBorders>
              <w:top w:val="single" w:sz="4" w:space="0" w:color="auto"/>
              <w:left w:val="single" w:sz="4" w:space="0" w:color="auto"/>
              <w:bottom w:val="single" w:sz="4" w:space="0" w:color="auto"/>
              <w:right w:val="single" w:sz="4" w:space="0" w:color="auto"/>
            </w:tcBorders>
          </w:tcPr>
          <w:p w:rsidR="00962FFD" w:rsidRPr="00691ADB" w:rsidRDefault="00962FFD" w:rsidP="00B37014">
            <w:pPr>
              <w:spacing w:before="120" w:after="120"/>
              <w:rPr>
                <w:rFonts w:cs="Arial"/>
                <w:sz w:val="20"/>
              </w:rPr>
            </w:pPr>
            <w:r>
              <w:rPr>
                <w:rFonts w:cs="Arial"/>
                <w:sz w:val="20"/>
              </w:rPr>
              <w:t>Die Handreichung, herausgegeben von der Behörde für Schule und Berufsbildung, Nordmetall und dem Bildungswerk der Wirtschaft Hamburg e. V., wurde von SCHULEWIRTSCHAFT Hamburg unterstützt. Sie erschien im Februar.</w:t>
            </w:r>
          </w:p>
        </w:tc>
      </w:tr>
      <w:tr w:rsidR="00962FFD" w:rsidRPr="00A903C9" w:rsidTr="00B37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0" w:type="dxa"/>
            <w:tcBorders>
              <w:top w:val="single" w:sz="4" w:space="0" w:color="auto"/>
              <w:left w:val="single" w:sz="4" w:space="0" w:color="auto"/>
              <w:bottom w:val="single" w:sz="4" w:space="0" w:color="auto"/>
              <w:right w:val="single" w:sz="4" w:space="0" w:color="auto"/>
            </w:tcBorders>
          </w:tcPr>
          <w:p w:rsidR="00962FFD" w:rsidRPr="00691ADB" w:rsidRDefault="00962FFD" w:rsidP="00B37014">
            <w:pPr>
              <w:autoSpaceDE w:val="0"/>
              <w:autoSpaceDN w:val="0"/>
              <w:adjustRightInd w:val="0"/>
              <w:spacing w:before="120" w:after="120"/>
              <w:rPr>
                <w:rFonts w:cs="Arial"/>
                <w:b/>
                <w:bCs/>
                <w:sz w:val="20"/>
              </w:rPr>
            </w:pPr>
            <w:r w:rsidRPr="00691ADB">
              <w:rPr>
                <w:rFonts w:cs="Arial"/>
                <w:b/>
                <w:bCs/>
                <w:sz w:val="20"/>
              </w:rPr>
              <w:t>Ansprechpartner</w:t>
            </w:r>
          </w:p>
        </w:tc>
        <w:tc>
          <w:tcPr>
            <w:tcW w:w="6300" w:type="dxa"/>
            <w:gridSpan w:val="2"/>
            <w:tcBorders>
              <w:top w:val="single" w:sz="4" w:space="0" w:color="auto"/>
              <w:left w:val="single" w:sz="4" w:space="0" w:color="auto"/>
              <w:bottom w:val="single" w:sz="4" w:space="0" w:color="auto"/>
              <w:right w:val="single" w:sz="4" w:space="0" w:color="auto"/>
            </w:tcBorders>
          </w:tcPr>
          <w:p w:rsidR="00962FFD" w:rsidRPr="00691ADB" w:rsidRDefault="00962FFD" w:rsidP="00B37014">
            <w:pPr>
              <w:spacing w:before="120" w:after="120"/>
              <w:rPr>
                <w:rFonts w:cs="Arial"/>
                <w:sz w:val="20"/>
              </w:rPr>
            </w:pPr>
            <w:r w:rsidRPr="00691ADB">
              <w:rPr>
                <w:rFonts w:cs="Arial"/>
                <w:sz w:val="20"/>
              </w:rPr>
              <w:t>Doris Wenzel-O‘Connor</w:t>
            </w:r>
          </w:p>
          <w:p w:rsidR="00962FFD" w:rsidRPr="00691ADB" w:rsidRDefault="00962FFD" w:rsidP="00B37014">
            <w:pPr>
              <w:spacing w:before="120" w:after="120"/>
              <w:rPr>
                <w:rFonts w:cs="Arial"/>
                <w:sz w:val="20"/>
              </w:rPr>
            </w:pPr>
            <w:r w:rsidRPr="00691ADB">
              <w:rPr>
                <w:rFonts w:cs="Arial"/>
                <w:sz w:val="20"/>
              </w:rPr>
              <w:t>Geschäftsführerin</w:t>
            </w:r>
          </w:p>
          <w:p w:rsidR="00962FFD" w:rsidRDefault="00962FFD" w:rsidP="00B37014">
            <w:pPr>
              <w:spacing w:before="120" w:after="120"/>
              <w:rPr>
                <w:rFonts w:cs="Arial"/>
                <w:sz w:val="20"/>
              </w:rPr>
            </w:pPr>
            <w:r w:rsidRPr="003C68E5">
              <w:rPr>
                <w:rFonts w:cs="Arial"/>
                <w:sz w:val="20"/>
              </w:rPr>
              <w:t>SCHULE</w:t>
            </w:r>
            <w:r w:rsidRPr="00691ADB">
              <w:rPr>
                <w:rFonts w:cs="Arial"/>
                <w:sz w:val="20"/>
              </w:rPr>
              <w:t xml:space="preserve">WIRTSCHAFT Hamburg </w:t>
            </w:r>
          </w:p>
          <w:p w:rsidR="00962FFD" w:rsidRPr="002608E0" w:rsidRDefault="00962FFD" w:rsidP="00B37014">
            <w:pPr>
              <w:spacing w:before="120" w:after="120"/>
              <w:rPr>
                <w:rFonts w:cs="Arial"/>
                <w:sz w:val="20"/>
              </w:rPr>
            </w:pPr>
            <w:r w:rsidRPr="00691ADB">
              <w:rPr>
                <w:rFonts w:cs="Arial"/>
                <w:sz w:val="20"/>
              </w:rPr>
              <w:t>Kapstadtring 10</w:t>
            </w:r>
            <w:r>
              <w:rPr>
                <w:rFonts w:cs="Arial"/>
                <w:sz w:val="20"/>
              </w:rPr>
              <w:t xml:space="preserve">, </w:t>
            </w:r>
            <w:r w:rsidRPr="002608E0">
              <w:rPr>
                <w:rFonts w:cs="Arial"/>
                <w:sz w:val="20"/>
              </w:rPr>
              <w:t>22297 Hamburg</w:t>
            </w:r>
          </w:p>
          <w:p w:rsidR="00962FFD" w:rsidRPr="00691ADB" w:rsidRDefault="00962FFD" w:rsidP="00B37014">
            <w:pPr>
              <w:spacing w:before="120" w:after="120"/>
              <w:rPr>
                <w:rFonts w:cs="Arial"/>
                <w:sz w:val="20"/>
                <w:lang w:val="en-US"/>
              </w:rPr>
            </w:pPr>
            <w:r w:rsidRPr="002608E0">
              <w:rPr>
                <w:rFonts w:cs="Arial"/>
                <w:sz w:val="20"/>
              </w:rPr>
              <w:t>Tel.: +49 (0)</w:t>
            </w:r>
            <w:r w:rsidRPr="00691ADB">
              <w:rPr>
                <w:rFonts w:cs="Arial"/>
                <w:sz w:val="20"/>
                <w:lang w:val="en-US"/>
              </w:rPr>
              <w:t>40/637845-60</w:t>
            </w:r>
            <w:r>
              <w:rPr>
                <w:rFonts w:cs="Arial"/>
                <w:sz w:val="20"/>
                <w:lang w:val="en-US"/>
              </w:rPr>
              <w:t xml:space="preserve">, </w:t>
            </w:r>
            <w:r w:rsidRPr="00691ADB">
              <w:rPr>
                <w:rFonts w:cs="Arial"/>
                <w:sz w:val="20"/>
                <w:lang w:val="en-US"/>
              </w:rPr>
              <w:t>Fax: +49 (0) 40/637845-99</w:t>
            </w:r>
          </w:p>
          <w:p w:rsidR="00962FFD" w:rsidRPr="00691ADB" w:rsidRDefault="00857E44" w:rsidP="00B37014">
            <w:pPr>
              <w:spacing w:before="120" w:after="120"/>
              <w:rPr>
                <w:rFonts w:cs="Arial"/>
                <w:sz w:val="20"/>
                <w:lang w:val="en-US"/>
              </w:rPr>
            </w:pPr>
            <w:hyperlink r:id="rId68">
              <w:r w:rsidR="00962FFD" w:rsidRPr="00691ADB">
                <w:rPr>
                  <w:rStyle w:val="Hyperlink"/>
                  <w:rFonts w:cs="Arial"/>
                  <w:sz w:val="20"/>
                  <w:lang w:val="en-US"/>
                </w:rPr>
                <w:t>wenzel@bwh-hamburg.de</w:t>
              </w:r>
            </w:hyperlink>
          </w:p>
          <w:p w:rsidR="00962FFD" w:rsidRPr="00691ADB" w:rsidRDefault="00857E44" w:rsidP="00B37014">
            <w:pPr>
              <w:spacing w:before="120" w:after="120"/>
              <w:rPr>
                <w:rFonts w:cs="Arial"/>
                <w:sz w:val="20"/>
              </w:rPr>
            </w:pPr>
            <w:hyperlink r:id="rId69">
              <w:r w:rsidR="00962FFD" w:rsidRPr="00691ADB">
                <w:rPr>
                  <w:rStyle w:val="Hyperlink"/>
                  <w:rFonts w:cs="Arial"/>
                  <w:sz w:val="20"/>
                </w:rPr>
                <w:t>www.schule-wirtschaft-hamburg.de</w:t>
              </w:r>
            </w:hyperlink>
          </w:p>
        </w:tc>
      </w:tr>
    </w:tbl>
    <w:p w:rsidR="00D463F1" w:rsidRDefault="00D463F1">
      <w:pPr>
        <w:rPr>
          <w:rFonts w:cs="Arial"/>
          <w:sz w:val="20"/>
        </w:rPr>
      </w:pPr>
    </w:p>
    <w:p w:rsidR="00A54710" w:rsidRDefault="00E129DC">
      <w:pPr>
        <w:rPr>
          <w:rFonts w:cs="Arial"/>
          <w:sz w:val="20"/>
        </w:rPr>
      </w:pPr>
      <w:r>
        <w:rPr>
          <w:rFonts w:cs="Arial"/>
          <w:sz w:val="20"/>
        </w:rPr>
        <w:br w:type="page"/>
      </w:r>
    </w:p>
    <w:p w:rsidR="00A54710" w:rsidRDefault="00A54710" w:rsidP="00A54710">
      <w:pPr>
        <w:spacing w:before="120" w:after="120"/>
        <w:ind w:left="5664" w:firstLine="708"/>
        <w:rPr>
          <w:rFonts w:cs="Arial"/>
          <w:sz w:val="20"/>
        </w:rPr>
      </w:pPr>
      <w:r>
        <w:rPr>
          <w:noProof/>
        </w:rPr>
        <w:lastRenderedPageBreak/>
        <w:drawing>
          <wp:inline distT="0" distB="0" distL="0" distR="0" wp14:anchorId="3CBBE485" wp14:editId="0F3A8980">
            <wp:extent cx="2130950" cy="370038"/>
            <wp:effectExtent l="0" t="0" r="317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ssen.jp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2131952" cy="370212"/>
                    </a:xfrm>
                    <a:prstGeom prst="rect">
                      <a:avLst/>
                    </a:prstGeom>
                  </pic:spPr>
                </pic:pic>
              </a:graphicData>
            </a:graphic>
          </wp:inline>
        </w:drawing>
      </w:r>
    </w:p>
    <w:p w:rsidR="00A54710" w:rsidRPr="00D84C48" w:rsidRDefault="00A54710" w:rsidP="00A54710">
      <w:pPr>
        <w:spacing w:before="120" w:after="120"/>
        <w:ind w:left="5664" w:firstLine="708"/>
        <w:rPr>
          <w:rFonts w:cs="Arial"/>
          <w:sz w:val="20"/>
        </w:rPr>
      </w:pPr>
    </w:p>
    <w:p w:rsidR="00A54710" w:rsidRPr="003C5359" w:rsidRDefault="00A54710" w:rsidP="00A54710">
      <w:pPr>
        <w:pStyle w:val="berschrift1"/>
        <w:jc w:val="center"/>
        <w:rPr>
          <w:sz w:val="28"/>
          <w:szCs w:val="28"/>
        </w:rPr>
      </w:pPr>
      <w:bookmarkStart w:id="3" w:name="_Toc306793858"/>
      <w:r w:rsidRPr="00DA6440">
        <w:rPr>
          <w:sz w:val="28"/>
          <w:szCs w:val="28"/>
        </w:rPr>
        <w:t>SCHULE</w:t>
      </w:r>
      <w:r w:rsidRPr="003C5359">
        <w:rPr>
          <w:sz w:val="28"/>
          <w:szCs w:val="28"/>
        </w:rPr>
        <w:t>WIRTSCHAFT Hessen auf einen Blick</w:t>
      </w:r>
      <w:bookmarkEnd w:id="3"/>
    </w:p>
    <w:p w:rsidR="00A54710" w:rsidRPr="00E90C5B" w:rsidRDefault="00A54710" w:rsidP="00A54710">
      <w:pPr>
        <w:spacing w:before="120" w:after="120"/>
        <w:rPr>
          <w:sz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300"/>
      </w:tblGrid>
      <w:tr w:rsidR="00A54710" w:rsidTr="00B37014">
        <w:tc>
          <w:tcPr>
            <w:tcW w:w="3240" w:type="dxa"/>
            <w:tcBorders>
              <w:top w:val="single" w:sz="4" w:space="0" w:color="auto"/>
              <w:left w:val="single" w:sz="4" w:space="0" w:color="auto"/>
              <w:bottom w:val="single" w:sz="4" w:space="0" w:color="auto"/>
              <w:right w:val="single" w:sz="4" w:space="0" w:color="auto"/>
            </w:tcBorders>
            <w:shd w:val="clear" w:color="auto" w:fill="606060"/>
          </w:tcPr>
          <w:p w:rsidR="00A54710" w:rsidRDefault="00A54710" w:rsidP="00B37014">
            <w:pPr>
              <w:spacing w:before="120" w:after="120"/>
              <w:rPr>
                <w:rFonts w:cs="Arial"/>
                <w:b/>
                <w:color w:val="FFFFFF"/>
                <w:sz w:val="20"/>
              </w:rPr>
            </w:pPr>
            <w:r>
              <w:rPr>
                <w:rFonts w:cs="Arial"/>
                <w:b/>
                <w:color w:val="FFFFFF"/>
                <w:sz w:val="20"/>
              </w:rPr>
              <w:t>Angebote</w:t>
            </w:r>
          </w:p>
        </w:tc>
        <w:tc>
          <w:tcPr>
            <w:tcW w:w="6300" w:type="dxa"/>
            <w:tcBorders>
              <w:top w:val="single" w:sz="4" w:space="0" w:color="auto"/>
              <w:left w:val="single" w:sz="4" w:space="0" w:color="auto"/>
              <w:bottom w:val="single" w:sz="4" w:space="0" w:color="auto"/>
              <w:right w:val="single" w:sz="4" w:space="0" w:color="auto"/>
            </w:tcBorders>
            <w:shd w:val="clear" w:color="auto" w:fill="606060"/>
          </w:tcPr>
          <w:p w:rsidR="00A54710" w:rsidRDefault="00A54710" w:rsidP="00B37014">
            <w:pPr>
              <w:spacing w:before="120" w:after="120"/>
              <w:rPr>
                <w:rFonts w:cs="Arial"/>
                <w:b/>
                <w:color w:val="FFFFFF"/>
                <w:sz w:val="20"/>
              </w:rPr>
            </w:pPr>
            <w:r>
              <w:rPr>
                <w:rFonts w:cs="Arial"/>
                <w:b/>
                <w:color w:val="FFFFFF"/>
                <w:sz w:val="20"/>
              </w:rPr>
              <w:t xml:space="preserve">Beschreibung </w:t>
            </w:r>
          </w:p>
        </w:tc>
      </w:tr>
      <w:tr w:rsidR="00A54710" w:rsidTr="00B37014">
        <w:tc>
          <w:tcPr>
            <w:tcW w:w="9540" w:type="dxa"/>
            <w:gridSpan w:val="2"/>
            <w:tcBorders>
              <w:top w:val="single" w:sz="4" w:space="0" w:color="auto"/>
              <w:left w:val="single" w:sz="4" w:space="0" w:color="auto"/>
              <w:bottom w:val="single" w:sz="4" w:space="0" w:color="auto"/>
              <w:right w:val="single" w:sz="4" w:space="0" w:color="auto"/>
            </w:tcBorders>
            <w:shd w:val="clear" w:color="auto" w:fill="99CCFF"/>
          </w:tcPr>
          <w:p w:rsidR="00A54710" w:rsidRDefault="00A54710" w:rsidP="00B37014">
            <w:pPr>
              <w:spacing w:before="120" w:after="120"/>
              <w:rPr>
                <w:rFonts w:cs="Arial"/>
                <w:b/>
                <w:sz w:val="20"/>
              </w:rPr>
            </w:pPr>
            <w:r>
              <w:rPr>
                <w:rFonts w:cs="Arial"/>
                <w:b/>
                <w:sz w:val="20"/>
              </w:rPr>
              <w:t>Dialog-/Netzwerkförderung</w:t>
            </w:r>
          </w:p>
        </w:tc>
      </w:tr>
      <w:tr w:rsidR="00A54710" w:rsidTr="00B37014">
        <w:tc>
          <w:tcPr>
            <w:tcW w:w="9540" w:type="dxa"/>
            <w:gridSpan w:val="2"/>
            <w:tcBorders>
              <w:top w:val="single" w:sz="4" w:space="0" w:color="auto"/>
              <w:left w:val="single" w:sz="4" w:space="0" w:color="auto"/>
              <w:bottom w:val="single" w:sz="4" w:space="0" w:color="auto"/>
              <w:right w:val="single" w:sz="4" w:space="0" w:color="auto"/>
            </w:tcBorders>
          </w:tcPr>
          <w:p w:rsidR="00A54710" w:rsidRDefault="00A54710" w:rsidP="00B37014">
            <w:pPr>
              <w:tabs>
                <w:tab w:val="num" w:pos="432"/>
              </w:tabs>
              <w:spacing w:before="120" w:after="120"/>
              <w:rPr>
                <w:rFonts w:cs="Arial"/>
                <w:b/>
                <w:sz w:val="20"/>
              </w:rPr>
            </w:pPr>
            <w:r>
              <w:rPr>
                <w:rFonts w:cs="Arial"/>
                <w:b/>
                <w:sz w:val="20"/>
              </w:rPr>
              <w:t xml:space="preserve">Die LAG und 5 Geschäftsstellen </w:t>
            </w:r>
            <w:r w:rsidRPr="00466D89">
              <w:rPr>
                <w:rFonts w:cs="Arial"/>
                <w:sz w:val="20"/>
              </w:rPr>
              <w:t>koordinieren</w:t>
            </w:r>
            <w:r>
              <w:rPr>
                <w:rFonts w:cs="Arial"/>
                <w:sz w:val="20"/>
              </w:rPr>
              <w:t>,</w:t>
            </w:r>
            <w:r w:rsidRPr="00466D89">
              <w:rPr>
                <w:rFonts w:cs="Arial"/>
                <w:sz w:val="20"/>
              </w:rPr>
              <w:t xml:space="preserve"> setzen Impulse, geben Anregungen,</w:t>
            </w:r>
            <w:r>
              <w:rPr>
                <w:rFonts w:cs="Arial"/>
                <w:sz w:val="20"/>
              </w:rPr>
              <w:t xml:space="preserve"> </w:t>
            </w:r>
            <w:r w:rsidRPr="00466D89">
              <w:rPr>
                <w:rFonts w:cs="Arial"/>
                <w:sz w:val="20"/>
              </w:rPr>
              <w:t>bieten Vernetzung</w:t>
            </w:r>
            <w:r>
              <w:rPr>
                <w:rFonts w:cs="Arial"/>
                <w:sz w:val="20"/>
              </w:rPr>
              <w:t xml:space="preserve"> und </w:t>
            </w:r>
            <w:r w:rsidRPr="00466D89">
              <w:rPr>
                <w:rFonts w:cs="Arial"/>
                <w:sz w:val="20"/>
              </w:rPr>
              <w:t>Unterstützung</w:t>
            </w:r>
            <w:r>
              <w:rPr>
                <w:rFonts w:cs="Arial"/>
                <w:sz w:val="20"/>
              </w:rPr>
              <w:t xml:space="preserve"> für </w:t>
            </w:r>
            <w:r>
              <w:rPr>
                <w:rFonts w:cs="Arial"/>
                <w:b/>
                <w:sz w:val="20"/>
              </w:rPr>
              <w:t>25 regionale Arbeitskreise in 6 hessischen Regionen.</w:t>
            </w:r>
          </w:p>
        </w:tc>
      </w:tr>
      <w:tr w:rsidR="00A54710" w:rsidTr="00B37014">
        <w:tc>
          <w:tcPr>
            <w:tcW w:w="9540" w:type="dxa"/>
            <w:gridSpan w:val="2"/>
            <w:tcBorders>
              <w:top w:val="single" w:sz="4" w:space="0" w:color="auto"/>
              <w:left w:val="single" w:sz="4" w:space="0" w:color="auto"/>
              <w:bottom w:val="single" w:sz="4" w:space="0" w:color="auto"/>
              <w:right w:val="single" w:sz="4" w:space="0" w:color="auto"/>
            </w:tcBorders>
            <w:shd w:val="clear" w:color="auto" w:fill="FFFF99"/>
          </w:tcPr>
          <w:p w:rsidR="00A54710" w:rsidRDefault="00A54710" w:rsidP="00B37014">
            <w:pPr>
              <w:spacing w:before="120" w:after="120"/>
              <w:rPr>
                <w:rFonts w:cs="Arial"/>
                <w:sz w:val="20"/>
              </w:rPr>
            </w:pPr>
            <w:r>
              <w:rPr>
                <w:rFonts w:cs="Arial"/>
                <w:b/>
                <w:sz w:val="20"/>
              </w:rPr>
              <w:t>Ökonomische Bildung</w:t>
            </w:r>
          </w:p>
        </w:tc>
      </w:tr>
      <w:tr w:rsidR="00A54710" w:rsidTr="00B37014">
        <w:tc>
          <w:tcPr>
            <w:tcW w:w="3240" w:type="dxa"/>
            <w:tcBorders>
              <w:top w:val="single" w:sz="4" w:space="0" w:color="auto"/>
              <w:left w:val="single" w:sz="4" w:space="0" w:color="auto"/>
              <w:bottom w:val="single" w:sz="4" w:space="0" w:color="auto"/>
              <w:right w:val="single" w:sz="4" w:space="0" w:color="auto"/>
            </w:tcBorders>
          </w:tcPr>
          <w:p w:rsidR="00A54710" w:rsidRDefault="00A54710" w:rsidP="00B37014">
            <w:pPr>
              <w:spacing w:before="120" w:after="120"/>
              <w:rPr>
                <w:rFonts w:cs="Arial"/>
                <w:b/>
                <w:sz w:val="20"/>
              </w:rPr>
            </w:pPr>
            <w:r>
              <w:rPr>
                <w:rFonts w:cs="Arial"/>
                <w:b/>
                <w:sz w:val="20"/>
              </w:rPr>
              <w:t>„präsentieren &amp; gewinnen“</w:t>
            </w:r>
          </w:p>
        </w:tc>
        <w:tc>
          <w:tcPr>
            <w:tcW w:w="6300" w:type="dxa"/>
            <w:tcBorders>
              <w:top w:val="single" w:sz="4" w:space="0" w:color="auto"/>
              <w:left w:val="single" w:sz="4" w:space="0" w:color="auto"/>
              <w:bottom w:val="single" w:sz="4" w:space="0" w:color="auto"/>
              <w:right w:val="single" w:sz="4" w:space="0" w:color="auto"/>
            </w:tcBorders>
          </w:tcPr>
          <w:p w:rsidR="00A54710" w:rsidRDefault="00A54710" w:rsidP="00F264F5">
            <w:pPr>
              <w:spacing w:before="120" w:after="120"/>
              <w:rPr>
                <w:rFonts w:cs="Arial"/>
                <w:sz w:val="20"/>
              </w:rPr>
            </w:pPr>
            <w:r>
              <w:rPr>
                <w:rFonts w:cs="Arial"/>
                <w:sz w:val="20"/>
              </w:rPr>
              <w:t>Oberstufenwettbewerb mit der Frankfurter Rundschau und der Vereinigung hessischer Unternehmerverbände. Schülerinnen und Schüler bearbeiten im Unterricht des</w:t>
            </w:r>
            <w:r w:rsidRPr="002E6A58">
              <w:rPr>
                <w:rFonts w:cs="Arial"/>
                <w:sz w:val="20"/>
              </w:rPr>
              <w:t xml:space="preserve"> Fach</w:t>
            </w:r>
            <w:r>
              <w:rPr>
                <w:rFonts w:cs="Arial"/>
                <w:sz w:val="20"/>
              </w:rPr>
              <w:t>es</w:t>
            </w:r>
            <w:r w:rsidRPr="002E6A58">
              <w:rPr>
                <w:rFonts w:cs="Arial"/>
                <w:sz w:val="20"/>
              </w:rPr>
              <w:t xml:space="preserve"> Politik und Wirtschaft</w:t>
            </w:r>
            <w:r>
              <w:rPr>
                <w:rFonts w:cs="Arial"/>
                <w:sz w:val="20"/>
              </w:rPr>
              <w:t xml:space="preserve"> ein selbst gewähltes Wirtschaftsthema mit regionalem Bezug und entwickeln eine eigene differenzierte Position. Die drei besten Arbeiten dürfen vor einem Expertenpublikum präsentiert werden. Die F</w:t>
            </w:r>
            <w:r w:rsidR="00F264F5">
              <w:rPr>
                <w:rFonts w:cs="Arial"/>
                <w:sz w:val="20"/>
              </w:rPr>
              <w:t>rankfurter Rundschau</w:t>
            </w:r>
            <w:r>
              <w:rPr>
                <w:rFonts w:cs="Arial"/>
                <w:sz w:val="20"/>
              </w:rPr>
              <w:t xml:space="preserve"> berichtet exklusiv.</w:t>
            </w:r>
          </w:p>
        </w:tc>
      </w:tr>
      <w:tr w:rsidR="00A54710" w:rsidTr="00B37014">
        <w:tc>
          <w:tcPr>
            <w:tcW w:w="3240" w:type="dxa"/>
            <w:tcBorders>
              <w:top w:val="single" w:sz="4" w:space="0" w:color="auto"/>
              <w:left w:val="single" w:sz="4" w:space="0" w:color="auto"/>
              <w:bottom w:val="single" w:sz="4" w:space="0" w:color="auto"/>
              <w:right w:val="single" w:sz="4" w:space="0" w:color="auto"/>
            </w:tcBorders>
          </w:tcPr>
          <w:p w:rsidR="00A54710" w:rsidRDefault="00A54710" w:rsidP="00B37014">
            <w:pPr>
              <w:spacing w:before="120" w:after="120"/>
              <w:rPr>
                <w:rFonts w:cs="Arial"/>
                <w:b/>
                <w:sz w:val="20"/>
              </w:rPr>
            </w:pPr>
            <w:r>
              <w:rPr>
                <w:rFonts w:cs="Arial"/>
                <w:b/>
                <w:sz w:val="20"/>
              </w:rPr>
              <w:t>JUNIOR</w:t>
            </w:r>
          </w:p>
        </w:tc>
        <w:tc>
          <w:tcPr>
            <w:tcW w:w="6300" w:type="dxa"/>
            <w:tcBorders>
              <w:top w:val="single" w:sz="4" w:space="0" w:color="auto"/>
              <w:left w:val="single" w:sz="4" w:space="0" w:color="auto"/>
              <w:bottom w:val="single" w:sz="4" w:space="0" w:color="auto"/>
              <w:right w:val="single" w:sz="4" w:space="0" w:color="auto"/>
            </w:tcBorders>
          </w:tcPr>
          <w:p w:rsidR="00A54710" w:rsidRDefault="00A54710" w:rsidP="00B37014">
            <w:pPr>
              <w:tabs>
                <w:tab w:val="num" w:pos="432"/>
              </w:tabs>
              <w:spacing w:before="120" w:after="120"/>
              <w:rPr>
                <w:rFonts w:cs="Arial"/>
                <w:sz w:val="20"/>
              </w:rPr>
            </w:pPr>
            <w:r>
              <w:rPr>
                <w:rFonts w:cs="Arial"/>
                <w:sz w:val="20"/>
              </w:rPr>
              <w:t>Schüler-Teams entwickeln eine Geschäftsidee und gründen ein auf ein Schuljahr befristetes JUNIOR-Unternehmen an ihrer Schule. Das Projekt wird vom Institut der deutschen Wirtschaft Köln organisiert, die LAG ist Mitglied der landesweiten Jury.</w:t>
            </w:r>
          </w:p>
        </w:tc>
      </w:tr>
      <w:tr w:rsidR="00A54710" w:rsidTr="00B37014">
        <w:tc>
          <w:tcPr>
            <w:tcW w:w="3240" w:type="dxa"/>
            <w:tcBorders>
              <w:top w:val="single" w:sz="4" w:space="0" w:color="auto"/>
              <w:left w:val="single" w:sz="4" w:space="0" w:color="auto"/>
              <w:bottom w:val="single" w:sz="4" w:space="0" w:color="auto"/>
              <w:right w:val="single" w:sz="4" w:space="0" w:color="auto"/>
            </w:tcBorders>
          </w:tcPr>
          <w:p w:rsidR="00A54710" w:rsidRDefault="00A54710" w:rsidP="00B37014">
            <w:pPr>
              <w:spacing w:before="120" w:after="120"/>
              <w:rPr>
                <w:rFonts w:cs="Arial"/>
                <w:b/>
                <w:sz w:val="20"/>
              </w:rPr>
            </w:pPr>
            <w:r>
              <w:rPr>
                <w:rFonts w:cs="Arial"/>
                <w:b/>
                <w:sz w:val="20"/>
              </w:rPr>
              <w:t>Planspiele ÖKOWI</w:t>
            </w:r>
            <w:r w:rsidRPr="0017334B">
              <w:rPr>
                <w:rFonts w:cs="Arial"/>
                <w:b/>
                <w:sz w:val="20"/>
                <w:vertAlign w:val="superscript"/>
              </w:rPr>
              <w:t>®</w:t>
            </w:r>
            <w:r>
              <w:rPr>
                <w:rFonts w:cs="Arial"/>
                <w:b/>
                <w:sz w:val="20"/>
              </w:rPr>
              <w:t>/ WIWAG</w:t>
            </w:r>
            <w:r w:rsidRPr="0017334B">
              <w:rPr>
                <w:rFonts w:cs="Arial"/>
                <w:b/>
                <w:sz w:val="20"/>
                <w:vertAlign w:val="superscript"/>
              </w:rPr>
              <w:t>®</w:t>
            </w:r>
            <w:r>
              <w:rPr>
                <w:rFonts w:cs="Arial"/>
                <w:b/>
                <w:sz w:val="20"/>
              </w:rPr>
              <w:t>/ beach</w:t>
            </w:r>
            <w:r w:rsidRPr="005142E8">
              <w:rPr>
                <w:rFonts w:cs="Arial"/>
                <w:b/>
                <w:i/>
                <w:sz w:val="20"/>
              </w:rPr>
              <w:t>manager</w:t>
            </w:r>
            <w:r w:rsidRPr="0017334B">
              <w:rPr>
                <w:rFonts w:cs="Arial"/>
                <w:b/>
                <w:sz w:val="20"/>
                <w:vertAlign w:val="superscript"/>
              </w:rPr>
              <w:t>®</w:t>
            </w:r>
          </w:p>
        </w:tc>
        <w:tc>
          <w:tcPr>
            <w:tcW w:w="6300" w:type="dxa"/>
            <w:tcBorders>
              <w:top w:val="single" w:sz="4" w:space="0" w:color="auto"/>
              <w:left w:val="single" w:sz="4" w:space="0" w:color="auto"/>
              <w:bottom w:val="single" w:sz="4" w:space="0" w:color="auto"/>
              <w:right w:val="single" w:sz="4" w:space="0" w:color="auto"/>
            </w:tcBorders>
          </w:tcPr>
          <w:p w:rsidR="00A54710" w:rsidRDefault="00A54710" w:rsidP="00B37014">
            <w:pPr>
              <w:tabs>
                <w:tab w:val="num" w:pos="432"/>
              </w:tabs>
              <w:spacing w:before="120" w:after="120"/>
              <w:rPr>
                <w:rFonts w:cs="Arial"/>
                <w:sz w:val="20"/>
              </w:rPr>
            </w:pPr>
            <w:r>
              <w:rPr>
                <w:rFonts w:cs="Arial"/>
                <w:sz w:val="20"/>
              </w:rPr>
              <w:t>Die LAG bewirbt und administriert in Zusammenarbeit mit der hessischen Landes</w:t>
            </w:r>
            <w:r>
              <w:rPr>
                <w:rFonts w:cs="Arial"/>
                <w:sz w:val="20"/>
              </w:rPr>
              <w:softHyphen/>
              <w:t xml:space="preserve">zentrale für politische Bildung, der Ernst Schmidheiny Stiftung und der Joachim Herz Stiftung Fortbildungen für interessierte Lehrkräfte dieser Wirtschaftsplanspiele für den Unterricht. </w:t>
            </w:r>
          </w:p>
        </w:tc>
      </w:tr>
      <w:tr w:rsidR="00A54710" w:rsidRPr="00B97CCF" w:rsidTr="00B37014">
        <w:tc>
          <w:tcPr>
            <w:tcW w:w="3240" w:type="dxa"/>
            <w:tcBorders>
              <w:top w:val="single" w:sz="4" w:space="0" w:color="auto"/>
              <w:left w:val="single" w:sz="4" w:space="0" w:color="auto"/>
              <w:bottom w:val="single" w:sz="4" w:space="0" w:color="auto"/>
              <w:right w:val="single" w:sz="4" w:space="0" w:color="auto"/>
            </w:tcBorders>
          </w:tcPr>
          <w:p w:rsidR="00A54710" w:rsidRDefault="00A54710" w:rsidP="00B37014">
            <w:pPr>
              <w:spacing w:before="120" w:after="120"/>
              <w:rPr>
                <w:rFonts w:cs="Arial"/>
                <w:b/>
                <w:sz w:val="20"/>
              </w:rPr>
            </w:pPr>
            <w:r>
              <w:rPr>
                <w:rFonts w:cs="Arial"/>
                <w:b/>
                <w:sz w:val="20"/>
              </w:rPr>
              <w:t>Lehrkräftefortbildungen</w:t>
            </w:r>
          </w:p>
        </w:tc>
        <w:tc>
          <w:tcPr>
            <w:tcW w:w="6300" w:type="dxa"/>
            <w:tcBorders>
              <w:top w:val="single" w:sz="4" w:space="0" w:color="auto"/>
              <w:left w:val="single" w:sz="4" w:space="0" w:color="auto"/>
              <w:bottom w:val="single" w:sz="4" w:space="0" w:color="auto"/>
              <w:right w:val="single" w:sz="4" w:space="0" w:color="auto"/>
            </w:tcBorders>
          </w:tcPr>
          <w:p w:rsidR="00A54710" w:rsidRDefault="00A54710" w:rsidP="00B37014">
            <w:pPr>
              <w:tabs>
                <w:tab w:val="num" w:pos="432"/>
              </w:tabs>
              <w:spacing w:before="120" w:after="120"/>
              <w:rPr>
                <w:rFonts w:cs="Arial"/>
                <w:sz w:val="20"/>
              </w:rPr>
            </w:pPr>
            <w:r>
              <w:rPr>
                <w:rFonts w:cs="Arial"/>
                <w:sz w:val="20"/>
              </w:rPr>
              <w:t>Im Rahmen der jeweils in den Oster- und Herbstferien stattfindenden Ferienakademie werden Seminare zur ökonomischen Bildung angeboten.</w:t>
            </w:r>
          </w:p>
        </w:tc>
      </w:tr>
      <w:tr w:rsidR="00A54710" w:rsidTr="00B37014">
        <w:tc>
          <w:tcPr>
            <w:tcW w:w="9540" w:type="dxa"/>
            <w:gridSpan w:val="2"/>
            <w:tcBorders>
              <w:top w:val="single" w:sz="4" w:space="0" w:color="auto"/>
              <w:left w:val="single" w:sz="4" w:space="0" w:color="auto"/>
              <w:bottom w:val="single" w:sz="4" w:space="0" w:color="auto"/>
              <w:right w:val="single" w:sz="4" w:space="0" w:color="auto"/>
            </w:tcBorders>
            <w:shd w:val="clear" w:color="auto" w:fill="CCFFCC"/>
          </w:tcPr>
          <w:p w:rsidR="00A54710" w:rsidRDefault="00A54710" w:rsidP="00B37014">
            <w:pPr>
              <w:spacing w:before="120" w:after="120"/>
              <w:rPr>
                <w:rFonts w:cs="Arial"/>
                <w:sz w:val="20"/>
              </w:rPr>
            </w:pPr>
            <w:r>
              <w:rPr>
                <w:rFonts w:cs="Arial"/>
                <w:b/>
                <w:sz w:val="20"/>
              </w:rPr>
              <w:t>MINT</w:t>
            </w:r>
          </w:p>
        </w:tc>
      </w:tr>
      <w:tr w:rsidR="00A54710" w:rsidTr="00B37014">
        <w:tc>
          <w:tcPr>
            <w:tcW w:w="3240" w:type="dxa"/>
            <w:tcBorders>
              <w:top w:val="single" w:sz="4" w:space="0" w:color="auto"/>
              <w:left w:val="single" w:sz="4" w:space="0" w:color="auto"/>
              <w:bottom w:val="single" w:sz="4" w:space="0" w:color="auto"/>
              <w:right w:val="single" w:sz="4" w:space="0" w:color="auto"/>
            </w:tcBorders>
          </w:tcPr>
          <w:p w:rsidR="00A54710" w:rsidRDefault="00A54710" w:rsidP="00B37014">
            <w:pPr>
              <w:spacing w:before="120" w:after="120"/>
              <w:rPr>
                <w:rFonts w:cs="Arial"/>
                <w:b/>
                <w:sz w:val="20"/>
              </w:rPr>
            </w:pPr>
            <w:r>
              <w:rPr>
                <w:rFonts w:cs="Arial"/>
                <w:b/>
                <w:sz w:val="20"/>
              </w:rPr>
              <w:t>13. MINT-Messe Hessen</w:t>
            </w:r>
            <w:r>
              <w:rPr>
                <w:rFonts w:cs="Arial"/>
                <w:b/>
                <w:sz w:val="20"/>
              </w:rPr>
              <w:br/>
              <w:t xml:space="preserve">mit P&amp;G-MINT-Award im </w:t>
            </w:r>
            <w:r>
              <w:rPr>
                <w:rFonts w:cs="Arial"/>
                <w:b/>
                <w:sz w:val="20"/>
              </w:rPr>
              <w:br/>
              <w:t>Hessischen Landtag,</w:t>
            </w:r>
            <w:r>
              <w:rPr>
                <w:rFonts w:cs="Arial"/>
                <w:b/>
                <w:sz w:val="20"/>
              </w:rPr>
              <w:br/>
              <w:t>15. November 2016</w:t>
            </w:r>
          </w:p>
        </w:tc>
        <w:tc>
          <w:tcPr>
            <w:tcW w:w="6300" w:type="dxa"/>
            <w:tcBorders>
              <w:top w:val="single" w:sz="4" w:space="0" w:color="auto"/>
              <w:left w:val="single" w:sz="4" w:space="0" w:color="auto"/>
              <w:bottom w:val="single" w:sz="4" w:space="0" w:color="auto"/>
              <w:right w:val="single" w:sz="4" w:space="0" w:color="auto"/>
            </w:tcBorders>
          </w:tcPr>
          <w:p w:rsidR="00A54710" w:rsidRDefault="00A54710" w:rsidP="00B37014">
            <w:pPr>
              <w:spacing w:before="120" w:after="120"/>
              <w:rPr>
                <w:rFonts w:cs="Arial"/>
                <w:sz w:val="20"/>
              </w:rPr>
            </w:pPr>
            <w:r>
              <w:rPr>
                <w:rFonts w:cs="Arial"/>
                <w:sz w:val="20"/>
              </w:rPr>
              <w:t>Schulen stellen ihre besten MINT-Projekte im Rahmen einer Messe im Hessischen Landtag vor; gleichzeitig nehmen sie am Procter &amp; Gamble-MINT-Award und ggf. an einem Sonderpreis des VDMA teil; Rahmenprogramm mit Einbindung der Parlamentarier.</w:t>
            </w:r>
          </w:p>
        </w:tc>
      </w:tr>
      <w:tr w:rsidR="00A54710" w:rsidTr="00B37014">
        <w:tc>
          <w:tcPr>
            <w:tcW w:w="3240" w:type="dxa"/>
            <w:tcBorders>
              <w:top w:val="single" w:sz="4" w:space="0" w:color="auto"/>
              <w:left w:val="single" w:sz="4" w:space="0" w:color="auto"/>
              <w:bottom w:val="single" w:sz="4" w:space="0" w:color="auto"/>
              <w:right w:val="single" w:sz="4" w:space="0" w:color="auto"/>
            </w:tcBorders>
          </w:tcPr>
          <w:p w:rsidR="00A54710" w:rsidRDefault="00A54710" w:rsidP="00B37014">
            <w:pPr>
              <w:spacing w:before="120" w:after="120"/>
              <w:rPr>
                <w:rFonts w:cs="Arial"/>
                <w:b/>
                <w:sz w:val="20"/>
              </w:rPr>
            </w:pPr>
            <w:r>
              <w:rPr>
                <w:rFonts w:cs="Arial"/>
                <w:b/>
                <w:sz w:val="20"/>
              </w:rPr>
              <w:t>I AM MINT</w:t>
            </w:r>
          </w:p>
        </w:tc>
        <w:tc>
          <w:tcPr>
            <w:tcW w:w="6300" w:type="dxa"/>
            <w:tcBorders>
              <w:top w:val="single" w:sz="4" w:space="0" w:color="auto"/>
              <w:left w:val="single" w:sz="4" w:space="0" w:color="auto"/>
              <w:bottom w:val="single" w:sz="4" w:space="0" w:color="auto"/>
              <w:right w:val="single" w:sz="4" w:space="0" w:color="auto"/>
            </w:tcBorders>
          </w:tcPr>
          <w:p w:rsidR="00A54710" w:rsidRDefault="00A54710" w:rsidP="00B37014">
            <w:pPr>
              <w:spacing w:before="120" w:after="120"/>
              <w:rPr>
                <w:rFonts w:cs="Arial"/>
                <w:sz w:val="20"/>
              </w:rPr>
            </w:pPr>
            <w:r>
              <w:rPr>
                <w:rFonts w:cs="Arial"/>
                <w:sz w:val="20"/>
              </w:rPr>
              <w:t>Die LAG führt seit Dezember 2011 das Projekt I AM MINT – mit Azubi-Mentoren zum MINT-Beruf durch. Auftraggeber sind das Hessische Ministerium für Wirtschaft, Energie, Verkehr und Landesentwicklung sowie die Regionaldirektion der Bundesagentur für Arbeit. Ziel des Projektes ist es, mit Hilfe der Azubi-Mentoren begabte, aber unentschlossene, Haupt- und RealschülerInnen an MINT-Berufe heranzuführen.</w:t>
            </w:r>
          </w:p>
        </w:tc>
      </w:tr>
      <w:tr w:rsidR="00A54710" w:rsidTr="00B37014">
        <w:tc>
          <w:tcPr>
            <w:tcW w:w="9540" w:type="dxa"/>
            <w:gridSpan w:val="2"/>
            <w:tcBorders>
              <w:top w:val="single" w:sz="4" w:space="0" w:color="auto"/>
              <w:left w:val="single" w:sz="4" w:space="0" w:color="auto"/>
              <w:bottom w:val="single" w:sz="4" w:space="0" w:color="auto"/>
              <w:right w:val="single" w:sz="4" w:space="0" w:color="auto"/>
            </w:tcBorders>
            <w:shd w:val="clear" w:color="auto" w:fill="FFCC99"/>
          </w:tcPr>
          <w:p w:rsidR="00A54710" w:rsidRDefault="00A54710" w:rsidP="00B37014">
            <w:pPr>
              <w:spacing w:before="120" w:after="120"/>
              <w:rPr>
                <w:rFonts w:cs="Arial"/>
                <w:b/>
                <w:sz w:val="20"/>
              </w:rPr>
            </w:pPr>
            <w:r>
              <w:rPr>
                <w:rFonts w:cs="Arial"/>
                <w:b/>
                <w:sz w:val="20"/>
              </w:rPr>
              <w:t xml:space="preserve">Allgemeine </w:t>
            </w:r>
            <w:r>
              <w:rPr>
                <w:rFonts w:cs="Arial"/>
                <w:b/>
                <w:bCs/>
                <w:sz w:val="20"/>
              </w:rPr>
              <w:t>Berufsorientierung</w:t>
            </w:r>
          </w:p>
        </w:tc>
      </w:tr>
      <w:tr w:rsidR="00A54710" w:rsidTr="00B37014">
        <w:tc>
          <w:tcPr>
            <w:tcW w:w="3240" w:type="dxa"/>
            <w:tcBorders>
              <w:top w:val="single" w:sz="4" w:space="0" w:color="auto"/>
              <w:left w:val="single" w:sz="4" w:space="0" w:color="auto"/>
              <w:bottom w:val="single" w:sz="4" w:space="0" w:color="auto"/>
              <w:right w:val="single" w:sz="4" w:space="0" w:color="auto"/>
            </w:tcBorders>
          </w:tcPr>
          <w:p w:rsidR="00A54710" w:rsidRDefault="00A54710" w:rsidP="00B37014">
            <w:pPr>
              <w:spacing w:before="120" w:after="120"/>
              <w:rPr>
                <w:rFonts w:cs="Arial"/>
                <w:b/>
                <w:sz w:val="20"/>
              </w:rPr>
            </w:pPr>
            <w:r w:rsidRPr="00FA1A0D">
              <w:rPr>
                <w:rFonts w:cs="Arial"/>
                <w:b/>
                <w:sz w:val="20"/>
              </w:rPr>
              <w:t>"Gütesiegel Berufs- und Studienorientierung Hessen"</w:t>
            </w:r>
          </w:p>
        </w:tc>
        <w:tc>
          <w:tcPr>
            <w:tcW w:w="6300" w:type="dxa"/>
            <w:tcBorders>
              <w:top w:val="single" w:sz="4" w:space="0" w:color="auto"/>
              <w:left w:val="single" w:sz="4" w:space="0" w:color="auto"/>
              <w:bottom w:val="single" w:sz="4" w:space="0" w:color="auto"/>
              <w:right w:val="single" w:sz="4" w:space="0" w:color="auto"/>
            </w:tcBorders>
          </w:tcPr>
          <w:p w:rsidR="00A54710" w:rsidRDefault="00A54710" w:rsidP="00B37014">
            <w:pPr>
              <w:tabs>
                <w:tab w:val="num" w:pos="432"/>
              </w:tabs>
              <w:spacing w:before="120" w:after="120"/>
              <w:rPr>
                <w:rFonts w:cs="Arial"/>
                <w:sz w:val="20"/>
              </w:rPr>
            </w:pPr>
            <w:r>
              <w:rPr>
                <w:rFonts w:cs="Arial"/>
                <w:sz w:val="20"/>
              </w:rPr>
              <w:t>Am 22. September 2016 konnten in Wiesbaden 28 Schulen mit dem „</w:t>
            </w:r>
            <w:r w:rsidRPr="00FA1A0D">
              <w:rPr>
                <w:rFonts w:cs="Arial"/>
                <w:sz w:val="20"/>
              </w:rPr>
              <w:t>Gütesiegel Berufs- und Studi</w:t>
            </w:r>
            <w:r>
              <w:rPr>
                <w:rFonts w:cs="Arial"/>
                <w:sz w:val="20"/>
              </w:rPr>
              <w:t xml:space="preserve">enorientierung Hessen" ausgezeichnet, 20 von ihnen sogar bereits rezertifiziert werden. Die Geschäftsstellen der Arbeitskreise SW haben die ehrenamtlichen Auditoren </w:t>
            </w:r>
            <w:r>
              <w:rPr>
                <w:rFonts w:cs="Arial"/>
                <w:sz w:val="20"/>
              </w:rPr>
              <w:lastRenderedPageBreak/>
              <w:t>hierfür gewonnen und betreut. Damit tragen nun über 200 hessische Schulen das Berufswahlsiegel. Die regionalen SW-Geschäftsstellen sind Ansprechpartner für die über 150 Auditoren, die LAG ist Mitglied der landesweiten Jury.</w:t>
            </w:r>
          </w:p>
        </w:tc>
      </w:tr>
      <w:tr w:rsidR="00A54710" w:rsidTr="00B37014">
        <w:tc>
          <w:tcPr>
            <w:tcW w:w="3240" w:type="dxa"/>
            <w:tcBorders>
              <w:top w:val="single" w:sz="4" w:space="0" w:color="auto"/>
              <w:left w:val="single" w:sz="4" w:space="0" w:color="auto"/>
              <w:bottom w:val="single" w:sz="4" w:space="0" w:color="auto"/>
              <w:right w:val="single" w:sz="4" w:space="0" w:color="auto"/>
            </w:tcBorders>
          </w:tcPr>
          <w:p w:rsidR="00A54710" w:rsidRDefault="00A54710" w:rsidP="00B37014">
            <w:pPr>
              <w:spacing w:before="120" w:after="120"/>
              <w:rPr>
                <w:rFonts w:cs="Arial"/>
                <w:b/>
                <w:sz w:val="20"/>
              </w:rPr>
            </w:pPr>
            <w:r>
              <w:rPr>
                <w:rFonts w:cs="Arial"/>
                <w:b/>
                <w:sz w:val="20"/>
              </w:rPr>
              <w:lastRenderedPageBreak/>
              <w:t xml:space="preserve">Flyer „Das Leben“ </w:t>
            </w:r>
            <w:r>
              <w:rPr>
                <w:rFonts w:cs="Arial"/>
                <w:b/>
                <w:sz w:val="20"/>
              </w:rPr>
              <w:br/>
              <w:t>Hilfe bei Berufsorientierung/</w:t>
            </w:r>
            <w:r>
              <w:rPr>
                <w:rFonts w:cs="Arial"/>
                <w:b/>
                <w:sz w:val="20"/>
              </w:rPr>
              <w:br/>
              <w:t xml:space="preserve">Lebensbefähigung von </w:t>
            </w:r>
            <w:r>
              <w:rPr>
                <w:rFonts w:cs="Arial"/>
                <w:b/>
                <w:sz w:val="20"/>
              </w:rPr>
              <w:br/>
              <w:t>Schülerinnen und Schülern</w:t>
            </w:r>
          </w:p>
        </w:tc>
        <w:tc>
          <w:tcPr>
            <w:tcW w:w="6300" w:type="dxa"/>
            <w:tcBorders>
              <w:top w:val="single" w:sz="4" w:space="0" w:color="auto"/>
              <w:left w:val="single" w:sz="4" w:space="0" w:color="auto"/>
              <w:bottom w:val="single" w:sz="4" w:space="0" w:color="auto"/>
              <w:right w:val="single" w:sz="4" w:space="0" w:color="auto"/>
            </w:tcBorders>
          </w:tcPr>
          <w:p w:rsidR="00A54710" w:rsidRDefault="00A54710" w:rsidP="00B37014">
            <w:pPr>
              <w:spacing w:before="120" w:after="120"/>
              <w:rPr>
                <w:rFonts w:cs="Arial"/>
                <w:sz w:val="20"/>
              </w:rPr>
            </w:pPr>
            <w:r w:rsidRPr="008647D8">
              <w:rPr>
                <w:rFonts w:cs="Arial"/>
                <w:sz w:val="20"/>
              </w:rPr>
              <w:t xml:space="preserve">Der Leitfaden soll </w:t>
            </w:r>
            <w:r>
              <w:rPr>
                <w:rFonts w:cs="Arial"/>
                <w:sz w:val="20"/>
              </w:rPr>
              <w:t xml:space="preserve">Schülerinnen und </w:t>
            </w:r>
            <w:r w:rsidRPr="008647D8">
              <w:rPr>
                <w:rFonts w:cs="Arial"/>
                <w:sz w:val="20"/>
              </w:rPr>
              <w:t>Schülern der Klassen 8 b</w:t>
            </w:r>
            <w:r>
              <w:rPr>
                <w:rFonts w:cs="Arial"/>
                <w:sz w:val="20"/>
              </w:rPr>
              <w:t>is 10 Orientierung geben, was im</w:t>
            </w:r>
            <w:r w:rsidRPr="008647D8">
              <w:rPr>
                <w:rFonts w:cs="Arial"/>
                <w:sz w:val="20"/>
              </w:rPr>
              <w:t xml:space="preserve"> Leben und </w:t>
            </w:r>
            <w:r>
              <w:rPr>
                <w:rFonts w:cs="Arial"/>
                <w:sz w:val="20"/>
              </w:rPr>
              <w:t xml:space="preserve">im </w:t>
            </w:r>
            <w:r w:rsidRPr="008647D8">
              <w:rPr>
                <w:rFonts w:cs="Arial"/>
                <w:sz w:val="20"/>
              </w:rPr>
              <w:t>Beruf auf sie zukomm</w:t>
            </w:r>
            <w:r>
              <w:rPr>
                <w:rFonts w:cs="Arial"/>
                <w:sz w:val="20"/>
              </w:rPr>
              <w:t>t</w:t>
            </w:r>
            <w:r w:rsidRPr="008647D8">
              <w:rPr>
                <w:rFonts w:cs="Arial"/>
                <w:sz w:val="20"/>
              </w:rPr>
              <w:t xml:space="preserve"> und worauf es dabei ankommt.</w:t>
            </w:r>
          </w:p>
        </w:tc>
      </w:tr>
      <w:tr w:rsidR="00A54710" w:rsidTr="00B37014">
        <w:tc>
          <w:tcPr>
            <w:tcW w:w="3240" w:type="dxa"/>
            <w:tcBorders>
              <w:top w:val="single" w:sz="4" w:space="0" w:color="auto"/>
              <w:left w:val="single" w:sz="4" w:space="0" w:color="auto"/>
              <w:bottom w:val="single" w:sz="4" w:space="0" w:color="auto"/>
              <w:right w:val="single" w:sz="4" w:space="0" w:color="auto"/>
            </w:tcBorders>
          </w:tcPr>
          <w:p w:rsidR="00A54710" w:rsidRDefault="00A54710" w:rsidP="00B37014">
            <w:pPr>
              <w:spacing w:before="120" w:after="120"/>
              <w:rPr>
                <w:rFonts w:cs="Arial"/>
                <w:b/>
                <w:sz w:val="20"/>
              </w:rPr>
            </w:pPr>
            <w:r>
              <w:rPr>
                <w:rFonts w:cs="Arial"/>
                <w:b/>
                <w:sz w:val="20"/>
              </w:rPr>
              <w:t xml:space="preserve">Wettbewerb: </w:t>
            </w:r>
            <w:r>
              <w:rPr>
                <w:rFonts w:cs="Arial"/>
                <w:b/>
                <w:sz w:val="20"/>
              </w:rPr>
              <w:br/>
              <w:t>Der beste Praktikumsbericht</w:t>
            </w:r>
          </w:p>
        </w:tc>
        <w:tc>
          <w:tcPr>
            <w:tcW w:w="6300" w:type="dxa"/>
            <w:tcBorders>
              <w:top w:val="single" w:sz="4" w:space="0" w:color="auto"/>
              <w:left w:val="single" w:sz="4" w:space="0" w:color="auto"/>
              <w:bottom w:val="single" w:sz="4" w:space="0" w:color="auto"/>
              <w:right w:val="single" w:sz="4" w:space="0" w:color="auto"/>
            </w:tcBorders>
          </w:tcPr>
          <w:p w:rsidR="00A54710" w:rsidRDefault="00A54710" w:rsidP="00B37014">
            <w:pPr>
              <w:spacing w:before="120" w:after="120"/>
              <w:rPr>
                <w:rFonts w:cs="Arial"/>
                <w:sz w:val="20"/>
              </w:rPr>
            </w:pPr>
            <w:r>
              <w:rPr>
                <w:rFonts w:cs="Arial"/>
                <w:sz w:val="20"/>
              </w:rPr>
              <w:t>Lehrkräfte senden den besten Praktikumsbericht ihrer Schülerinnen und Schüler ein. Nach der Bewertung regionaler Jurys werden die Regionalsieger von den SCHULEWIRTSCHAFT-Geschäftsstellen ausgezeichnet. Am 10. Oktober 2016 sind die Hessensieger in Bad Nauheim gekürt worden. Die Preise werden jeweils im Beisein von Eltern, Praktikumsbetreuern der Unternehmen und der Lehrkräfte vergeben.</w:t>
            </w:r>
          </w:p>
        </w:tc>
      </w:tr>
      <w:tr w:rsidR="00A54710" w:rsidTr="00B37014">
        <w:tc>
          <w:tcPr>
            <w:tcW w:w="3240" w:type="dxa"/>
            <w:tcBorders>
              <w:top w:val="single" w:sz="4" w:space="0" w:color="auto"/>
              <w:left w:val="single" w:sz="4" w:space="0" w:color="auto"/>
              <w:bottom w:val="single" w:sz="4" w:space="0" w:color="auto"/>
              <w:right w:val="single" w:sz="4" w:space="0" w:color="auto"/>
            </w:tcBorders>
          </w:tcPr>
          <w:p w:rsidR="00A54710" w:rsidRDefault="00A54710" w:rsidP="00B37014">
            <w:pPr>
              <w:spacing w:before="120" w:after="120"/>
              <w:rPr>
                <w:rFonts w:cs="Arial"/>
                <w:b/>
                <w:sz w:val="20"/>
              </w:rPr>
            </w:pPr>
            <w:r>
              <w:rPr>
                <w:rFonts w:cs="Arial"/>
                <w:b/>
                <w:sz w:val="20"/>
              </w:rPr>
              <w:t xml:space="preserve">Wettbewerb: </w:t>
            </w:r>
            <w:r>
              <w:rPr>
                <w:rFonts w:cs="Arial"/>
                <w:b/>
                <w:sz w:val="20"/>
              </w:rPr>
              <w:br/>
              <w:t>Die beste Unternehmensbeschreibung</w:t>
            </w:r>
          </w:p>
        </w:tc>
        <w:tc>
          <w:tcPr>
            <w:tcW w:w="6300" w:type="dxa"/>
            <w:tcBorders>
              <w:top w:val="single" w:sz="4" w:space="0" w:color="auto"/>
              <w:left w:val="single" w:sz="4" w:space="0" w:color="auto"/>
              <w:bottom w:val="single" w:sz="4" w:space="0" w:color="auto"/>
              <w:right w:val="single" w:sz="4" w:space="0" w:color="auto"/>
            </w:tcBorders>
          </w:tcPr>
          <w:p w:rsidR="00A54710" w:rsidRDefault="00A54710" w:rsidP="00B37014">
            <w:pPr>
              <w:spacing w:before="120" w:after="120"/>
              <w:rPr>
                <w:rFonts w:cs="Arial"/>
                <w:sz w:val="20"/>
              </w:rPr>
            </w:pPr>
            <w:r>
              <w:rPr>
                <w:rFonts w:cs="Arial"/>
                <w:sz w:val="20"/>
              </w:rPr>
              <w:t xml:space="preserve">RealschülerInnen der neunten Klassen sowie HauptschülerInnen der achten Klassen haben in regionalen Unternehmen hospitiert. Nahezu 100 SchülerInnen fertigten gruppenweise ein Exposé für diesen Wettbewerb an. Die LAG ist Mitglied der Jury. </w:t>
            </w:r>
          </w:p>
        </w:tc>
      </w:tr>
      <w:tr w:rsidR="00A54710" w:rsidTr="00B37014">
        <w:tc>
          <w:tcPr>
            <w:tcW w:w="9540" w:type="dxa"/>
            <w:gridSpan w:val="2"/>
            <w:tcBorders>
              <w:top w:val="single" w:sz="4" w:space="0" w:color="auto"/>
              <w:left w:val="single" w:sz="4" w:space="0" w:color="auto"/>
              <w:bottom w:val="single" w:sz="4" w:space="0" w:color="auto"/>
              <w:right w:val="single" w:sz="4" w:space="0" w:color="auto"/>
            </w:tcBorders>
            <w:shd w:val="clear" w:color="auto" w:fill="CCFFFF"/>
          </w:tcPr>
          <w:p w:rsidR="00A54710" w:rsidRDefault="00A54710" w:rsidP="00B37014">
            <w:pPr>
              <w:spacing w:before="120" w:after="120"/>
              <w:rPr>
                <w:rFonts w:cs="Arial"/>
                <w:b/>
                <w:sz w:val="20"/>
              </w:rPr>
            </w:pPr>
            <w:r>
              <w:rPr>
                <w:rFonts w:cs="Arial"/>
                <w:b/>
                <w:sz w:val="20"/>
              </w:rPr>
              <w:t>Lehrerfortbildung/Schulleiterqualifizierung</w:t>
            </w:r>
          </w:p>
        </w:tc>
      </w:tr>
      <w:tr w:rsidR="00A54710" w:rsidTr="00B37014">
        <w:tc>
          <w:tcPr>
            <w:tcW w:w="3240" w:type="dxa"/>
            <w:tcBorders>
              <w:top w:val="single" w:sz="4" w:space="0" w:color="auto"/>
              <w:left w:val="single" w:sz="4" w:space="0" w:color="auto"/>
              <w:bottom w:val="single" w:sz="4" w:space="0" w:color="auto"/>
              <w:right w:val="single" w:sz="4" w:space="0" w:color="auto"/>
            </w:tcBorders>
          </w:tcPr>
          <w:p w:rsidR="00A54710" w:rsidRDefault="00A54710" w:rsidP="00B37014">
            <w:pPr>
              <w:spacing w:before="120" w:after="120"/>
              <w:rPr>
                <w:rFonts w:cs="Arial"/>
                <w:b/>
                <w:sz w:val="20"/>
              </w:rPr>
            </w:pPr>
            <w:r>
              <w:rPr>
                <w:rFonts w:cs="Arial"/>
                <w:b/>
                <w:sz w:val="20"/>
              </w:rPr>
              <w:t xml:space="preserve">Ferienakademie in den </w:t>
            </w:r>
            <w:r>
              <w:rPr>
                <w:rFonts w:cs="Arial"/>
                <w:b/>
                <w:sz w:val="20"/>
              </w:rPr>
              <w:br/>
              <w:t>Oster- und Herbstferien</w:t>
            </w:r>
          </w:p>
        </w:tc>
        <w:tc>
          <w:tcPr>
            <w:tcW w:w="6300" w:type="dxa"/>
            <w:tcBorders>
              <w:top w:val="single" w:sz="4" w:space="0" w:color="auto"/>
              <w:left w:val="single" w:sz="4" w:space="0" w:color="auto"/>
              <w:bottom w:val="single" w:sz="4" w:space="0" w:color="auto"/>
              <w:right w:val="single" w:sz="4" w:space="0" w:color="auto"/>
            </w:tcBorders>
          </w:tcPr>
          <w:p w:rsidR="00A54710" w:rsidRDefault="00A54710" w:rsidP="00B37014">
            <w:pPr>
              <w:spacing w:before="120" w:after="120"/>
              <w:rPr>
                <w:rFonts w:cs="Arial"/>
                <w:sz w:val="20"/>
              </w:rPr>
            </w:pPr>
            <w:r>
              <w:rPr>
                <w:rFonts w:cs="Arial"/>
                <w:sz w:val="20"/>
              </w:rPr>
              <w:t>Angeboten werden Seminare für Lehrkräfte zu den Themen</w:t>
            </w:r>
            <w:r>
              <w:rPr>
                <w:rFonts w:cs="Arial"/>
                <w:sz w:val="20"/>
              </w:rPr>
              <w:softHyphen/>
              <w:t>schwerpunkten Schulmanagement, Pädagogik, Ökonomie und Neue Medien. Die Seminarreihen finden in Zusammenarbeit mit hessischen Unternehmen, Verbänden sowie dem Bildungshaus Bad Nauheim statt.</w:t>
            </w:r>
          </w:p>
        </w:tc>
      </w:tr>
      <w:tr w:rsidR="00A54710" w:rsidTr="00B37014">
        <w:tc>
          <w:tcPr>
            <w:tcW w:w="3240" w:type="dxa"/>
            <w:tcBorders>
              <w:top w:val="single" w:sz="4" w:space="0" w:color="auto"/>
              <w:left w:val="single" w:sz="4" w:space="0" w:color="auto"/>
              <w:bottom w:val="single" w:sz="4" w:space="0" w:color="auto"/>
              <w:right w:val="single" w:sz="4" w:space="0" w:color="auto"/>
            </w:tcBorders>
          </w:tcPr>
          <w:p w:rsidR="00A54710" w:rsidRDefault="00A54710" w:rsidP="00B37014">
            <w:pPr>
              <w:spacing w:before="120" w:after="120"/>
              <w:rPr>
                <w:rFonts w:cs="Arial"/>
                <w:b/>
                <w:sz w:val="20"/>
              </w:rPr>
            </w:pPr>
            <w:r>
              <w:rPr>
                <w:rFonts w:cs="Arial"/>
                <w:b/>
                <w:sz w:val="20"/>
              </w:rPr>
              <w:t>Jahrestagung der LAG</w:t>
            </w:r>
          </w:p>
        </w:tc>
        <w:tc>
          <w:tcPr>
            <w:tcW w:w="6300" w:type="dxa"/>
            <w:tcBorders>
              <w:top w:val="single" w:sz="4" w:space="0" w:color="auto"/>
              <w:left w:val="single" w:sz="4" w:space="0" w:color="auto"/>
              <w:bottom w:val="single" w:sz="4" w:space="0" w:color="auto"/>
              <w:right w:val="single" w:sz="4" w:space="0" w:color="auto"/>
            </w:tcBorders>
          </w:tcPr>
          <w:p w:rsidR="00A54710" w:rsidRDefault="00A54710" w:rsidP="00B37014">
            <w:pPr>
              <w:spacing w:before="120" w:after="120"/>
              <w:rPr>
                <w:rFonts w:cs="Arial"/>
                <w:sz w:val="20"/>
              </w:rPr>
            </w:pPr>
            <w:r>
              <w:rPr>
                <w:rFonts w:cs="Arial"/>
                <w:sz w:val="20"/>
              </w:rPr>
              <w:t>Die 41. Jahrestagung der LAG fand am 11. Oktober 2016 in Bad Nauheim statt. Thema: „Digitale Bildung in Schule und Unterricht“. Als Hauptreferent sprach Prof. Stefan Aufenanger. In anschließenden Workshops erhielten die über 100 Gäste Einblicke in die Möglichkeiten digital unterstützten Unterrichts und darüber hinaus. Sie lernten ein Modell für Schulpatenschaften, das europäische Netzwerk Science on Stage für MINT-Lehrer und Lehrerinnen sowie das Genius-Programm der Daimler AG kennen.</w:t>
            </w:r>
          </w:p>
        </w:tc>
      </w:tr>
      <w:tr w:rsidR="00A54710" w:rsidTr="00B37014">
        <w:tc>
          <w:tcPr>
            <w:tcW w:w="3240" w:type="dxa"/>
            <w:tcBorders>
              <w:top w:val="single" w:sz="4" w:space="0" w:color="auto"/>
              <w:left w:val="single" w:sz="4" w:space="0" w:color="auto"/>
              <w:bottom w:val="single" w:sz="4" w:space="0" w:color="auto"/>
              <w:right w:val="single" w:sz="4" w:space="0" w:color="auto"/>
            </w:tcBorders>
          </w:tcPr>
          <w:p w:rsidR="00A54710" w:rsidRDefault="00A54710" w:rsidP="00B37014">
            <w:pPr>
              <w:spacing w:before="120" w:after="120"/>
              <w:rPr>
                <w:b/>
                <w:sz w:val="20"/>
                <w:lang w:val="en-GB"/>
              </w:rPr>
            </w:pPr>
            <w:r>
              <w:rPr>
                <w:b/>
                <w:sz w:val="20"/>
                <w:lang w:val="en-GB"/>
              </w:rPr>
              <w:t>Partners in Leadership 2016</w:t>
            </w:r>
          </w:p>
        </w:tc>
        <w:tc>
          <w:tcPr>
            <w:tcW w:w="6300" w:type="dxa"/>
            <w:tcBorders>
              <w:top w:val="single" w:sz="4" w:space="0" w:color="auto"/>
              <w:left w:val="single" w:sz="4" w:space="0" w:color="auto"/>
              <w:bottom w:val="single" w:sz="4" w:space="0" w:color="auto"/>
              <w:right w:val="single" w:sz="4" w:space="0" w:color="auto"/>
            </w:tcBorders>
          </w:tcPr>
          <w:p w:rsidR="00A54710" w:rsidRDefault="00A54710" w:rsidP="00B37014">
            <w:pPr>
              <w:spacing w:before="120" w:after="120"/>
              <w:rPr>
                <w:sz w:val="20"/>
              </w:rPr>
            </w:pPr>
            <w:r>
              <w:rPr>
                <w:sz w:val="20"/>
              </w:rPr>
              <w:t>Im Jahr 2016 stehen 13 Führungskräfte der Unternehmen KPMG, Clifford Chance, Deutsche Bank AG, sowie Fraport AG und Lufthansa AG in einem zunächst neunmonatigen bilateralen Dialog mit Schulleiterinnen und Schulleitern. Ergänzt wird dieser Dialog durch gemeinsame Workshops mit Impulsreferaten ausgesuchter Referenten. Seit 2006 nahmen bereits über 200 Schulleiterinnen und Schulleiter sowie ebenso viele Führungskräfte aus der Wirtschaft an diesem Programm teil.</w:t>
            </w:r>
          </w:p>
        </w:tc>
      </w:tr>
      <w:tr w:rsidR="00A54710" w:rsidRPr="005A6133" w:rsidTr="00B37014">
        <w:tc>
          <w:tcPr>
            <w:tcW w:w="3240" w:type="dxa"/>
            <w:tcBorders>
              <w:top w:val="single" w:sz="4" w:space="0" w:color="auto"/>
              <w:left w:val="single" w:sz="4" w:space="0" w:color="auto"/>
              <w:bottom w:val="single" w:sz="4" w:space="0" w:color="auto"/>
              <w:right w:val="single" w:sz="4" w:space="0" w:color="auto"/>
            </w:tcBorders>
          </w:tcPr>
          <w:p w:rsidR="00A54710" w:rsidRPr="008C73B6" w:rsidRDefault="00A54710" w:rsidP="00B37014">
            <w:pPr>
              <w:spacing w:before="120" w:after="120"/>
              <w:rPr>
                <w:b/>
                <w:sz w:val="20"/>
                <w:lang w:val="en-GB"/>
              </w:rPr>
            </w:pPr>
            <w:r w:rsidRPr="008C73B6">
              <w:rPr>
                <w:b/>
                <w:sz w:val="20"/>
                <w:lang w:val="en-GB"/>
              </w:rPr>
              <w:t>Ansprechpartner</w:t>
            </w:r>
          </w:p>
        </w:tc>
        <w:tc>
          <w:tcPr>
            <w:tcW w:w="6300" w:type="dxa"/>
            <w:tcBorders>
              <w:top w:val="single" w:sz="4" w:space="0" w:color="auto"/>
              <w:left w:val="single" w:sz="4" w:space="0" w:color="auto"/>
              <w:bottom w:val="single" w:sz="4" w:space="0" w:color="auto"/>
              <w:right w:val="single" w:sz="4" w:space="0" w:color="auto"/>
            </w:tcBorders>
          </w:tcPr>
          <w:p w:rsidR="00A54710" w:rsidRPr="008C73B6" w:rsidRDefault="00A54710" w:rsidP="00B37014">
            <w:pPr>
              <w:spacing w:before="120" w:after="120"/>
              <w:rPr>
                <w:sz w:val="20"/>
              </w:rPr>
            </w:pPr>
            <w:r w:rsidRPr="008C73B6">
              <w:rPr>
                <w:sz w:val="20"/>
              </w:rPr>
              <w:t>Matthias Rust</w:t>
            </w:r>
          </w:p>
          <w:p w:rsidR="00A54710" w:rsidRPr="00B2634B" w:rsidRDefault="00A54710" w:rsidP="00B37014">
            <w:pPr>
              <w:spacing w:before="120" w:after="120"/>
              <w:rPr>
                <w:sz w:val="20"/>
              </w:rPr>
            </w:pPr>
            <w:r w:rsidRPr="00B2634B">
              <w:rPr>
                <w:sz w:val="20"/>
              </w:rPr>
              <w:t>Geschäftsführer</w:t>
            </w:r>
          </w:p>
          <w:p w:rsidR="00A54710" w:rsidRPr="008C73B6" w:rsidRDefault="00A54710" w:rsidP="00B37014">
            <w:pPr>
              <w:spacing w:before="120" w:after="120"/>
              <w:rPr>
                <w:sz w:val="20"/>
              </w:rPr>
            </w:pPr>
            <w:r w:rsidRPr="00B2634B">
              <w:rPr>
                <w:sz w:val="20"/>
              </w:rPr>
              <w:t>SCHULEWIRTSCHAFT</w:t>
            </w:r>
            <w:r w:rsidRPr="008C73B6">
              <w:rPr>
                <w:sz w:val="20"/>
              </w:rPr>
              <w:t xml:space="preserve"> Hessen</w:t>
            </w:r>
          </w:p>
          <w:p w:rsidR="00A54710" w:rsidRDefault="00A54710" w:rsidP="00B37014">
            <w:pPr>
              <w:spacing w:before="120" w:after="120"/>
              <w:rPr>
                <w:sz w:val="20"/>
              </w:rPr>
            </w:pPr>
            <w:r w:rsidRPr="008C73B6">
              <w:rPr>
                <w:sz w:val="20"/>
              </w:rPr>
              <w:t>Emil-von-Behring-Straße 4</w:t>
            </w:r>
            <w:r>
              <w:rPr>
                <w:sz w:val="20"/>
              </w:rPr>
              <w:t xml:space="preserve">, </w:t>
            </w:r>
            <w:r w:rsidRPr="008C73B6">
              <w:rPr>
                <w:sz w:val="20"/>
              </w:rPr>
              <w:t xml:space="preserve">60439 Frankfurt am Main </w:t>
            </w:r>
          </w:p>
          <w:p w:rsidR="00A54710" w:rsidRPr="00EE23AB" w:rsidRDefault="00A54710" w:rsidP="00B37014">
            <w:pPr>
              <w:spacing w:before="120" w:after="120"/>
              <w:rPr>
                <w:sz w:val="20"/>
                <w:lang w:val="en-US"/>
              </w:rPr>
            </w:pPr>
            <w:r w:rsidRPr="00EE23AB">
              <w:rPr>
                <w:sz w:val="20"/>
                <w:lang w:val="en-US"/>
              </w:rPr>
              <w:t xml:space="preserve">Tel.:+49 (0)69/95808-255 , Fax: +49 (0) 69/95808-155 </w:t>
            </w:r>
          </w:p>
          <w:p w:rsidR="00A54710" w:rsidRPr="00EE23AB" w:rsidRDefault="00857E44" w:rsidP="00B37014">
            <w:pPr>
              <w:spacing w:before="120" w:after="120"/>
              <w:rPr>
                <w:sz w:val="20"/>
                <w:lang w:val="en-US"/>
              </w:rPr>
            </w:pPr>
            <w:hyperlink r:id="rId71">
              <w:r w:rsidR="00A54710" w:rsidRPr="00EE23AB">
                <w:rPr>
                  <w:rStyle w:val="Hyperlink"/>
                  <w:sz w:val="20"/>
                  <w:lang w:val="en-US"/>
                </w:rPr>
                <w:t>rust.matthias@bwhw.de</w:t>
              </w:r>
            </w:hyperlink>
          </w:p>
          <w:p w:rsidR="00A54710" w:rsidRPr="00EE23AB" w:rsidRDefault="00857E44" w:rsidP="00B37014">
            <w:pPr>
              <w:spacing w:before="120" w:after="120"/>
              <w:rPr>
                <w:sz w:val="20"/>
                <w:lang w:val="en-US"/>
              </w:rPr>
            </w:pPr>
            <w:hyperlink r:id="rId72">
              <w:r w:rsidR="00A54710" w:rsidRPr="00EE23AB">
                <w:rPr>
                  <w:rStyle w:val="Hyperlink"/>
                  <w:sz w:val="20"/>
                  <w:lang w:val="en-US"/>
                </w:rPr>
                <w:t>www.schule-wirtschaft-hessen.de</w:t>
              </w:r>
            </w:hyperlink>
          </w:p>
        </w:tc>
      </w:tr>
    </w:tbl>
    <w:p w:rsidR="00E129DC" w:rsidRPr="00A54710" w:rsidRDefault="00613D10" w:rsidP="00613D10">
      <w:pPr>
        <w:jc w:val="right"/>
        <w:rPr>
          <w:rFonts w:cs="Arial"/>
          <w:sz w:val="20"/>
          <w:lang w:val="en-US"/>
        </w:rPr>
      </w:pPr>
      <w:r>
        <w:rPr>
          <w:rFonts w:cs="Arial"/>
          <w:b/>
          <w:bCs/>
          <w:noProof/>
          <w:sz w:val="20"/>
        </w:rPr>
        <w:lastRenderedPageBreak/>
        <w:drawing>
          <wp:inline distT="0" distB="0" distL="0" distR="0" wp14:anchorId="6402918C" wp14:editId="51969CBF">
            <wp:extent cx="2151894" cy="373712"/>
            <wp:effectExtent l="0" t="0" r="1270" b="7620"/>
            <wp:docPr id="14" name="Grafik 14" descr="I:\Abt_05\SW Deutschland\SW Deutschland\Logos\Länder\Logo M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bt_05\SW Deutschland\SW Deutschland\Logos\Länder\Logo MV.jpg"/>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151952" cy="373722"/>
                    </a:xfrm>
                    <a:prstGeom prst="rect">
                      <a:avLst/>
                    </a:prstGeom>
                    <a:noFill/>
                    <a:ln>
                      <a:noFill/>
                    </a:ln>
                  </pic:spPr>
                </pic:pic>
              </a:graphicData>
            </a:graphic>
          </wp:inline>
        </w:drawing>
      </w:r>
    </w:p>
    <w:p w:rsidR="00B37014" w:rsidRDefault="00B37014" w:rsidP="007524DE">
      <w:pPr>
        <w:pStyle w:val="berschrift1"/>
        <w:jc w:val="center"/>
        <w:rPr>
          <w:sz w:val="28"/>
          <w:szCs w:val="28"/>
        </w:rPr>
      </w:pPr>
      <w:bookmarkStart w:id="4" w:name="_Toc306793859"/>
    </w:p>
    <w:p w:rsidR="007524DE" w:rsidRPr="00866233" w:rsidRDefault="007524DE" w:rsidP="007524DE">
      <w:pPr>
        <w:pStyle w:val="berschrift1"/>
        <w:jc w:val="center"/>
        <w:rPr>
          <w:sz w:val="28"/>
          <w:szCs w:val="28"/>
        </w:rPr>
      </w:pPr>
      <w:r w:rsidRPr="00E10174">
        <w:rPr>
          <w:sz w:val="28"/>
          <w:szCs w:val="28"/>
        </w:rPr>
        <w:t>SCHULE</w:t>
      </w:r>
      <w:r w:rsidRPr="00866233">
        <w:rPr>
          <w:sz w:val="28"/>
          <w:szCs w:val="28"/>
        </w:rPr>
        <w:t>WIRTSCHAFT Mecklenburg-Vorpommern</w:t>
      </w:r>
      <w:r>
        <w:rPr>
          <w:sz w:val="28"/>
          <w:szCs w:val="28"/>
        </w:rPr>
        <w:t xml:space="preserve"> </w:t>
      </w:r>
      <w:r w:rsidRPr="00866233">
        <w:rPr>
          <w:sz w:val="28"/>
          <w:szCs w:val="28"/>
        </w:rPr>
        <w:t>auf einen Blick</w:t>
      </w:r>
      <w:bookmarkEnd w:id="4"/>
    </w:p>
    <w:p w:rsidR="007524DE" w:rsidRDefault="007524DE" w:rsidP="007524DE">
      <w:pPr>
        <w:spacing w:before="120" w:after="120"/>
        <w:rPr>
          <w:sz w:val="20"/>
          <w:szCs w:val="3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1"/>
        <w:gridCol w:w="230"/>
        <w:gridCol w:w="5925"/>
      </w:tblGrid>
      <w:tr w:rsidR="007524DE" w:rsidRPr="008C73B6" w:rsidTr="00B37014">
        <w:tc>
          <w:tcPr>
            <w:tcW w:w="3201" w:type="dxa"/>
            <w:tcBorders>
              <w:top w:val="single" w:sz="4" w:space="0" w:color="auto"/>
              <w:left w:val="single" w:sz="4" w:space="0" w:color="auto"/>
              <w:bottom w:val="single" w:sz="4" w:space="0" w:color="auto"/>
              <w:right w:val="single" w:sz="4" w:space="0" w:color="auto"/>
            </w:tcBorders>
            <w:shd w:val="clear" w:color="auto" w:fill="606060"/>
            <w:hideMark/>
          </w:tcPr>
          <w:p w:rsidR="007524DE" w:rsidRPr="008C73B6" w:rsidRDefault="007524DE" w:rsidP="00B37014">
            <w:pPr>
              <w:spacing w:before="120" w:after="120"/>
              <w:ind w:right="-391"/>
              <w:rPr>
                <w:rFonts w:cs="Arial"/>
                <w:b/>
                <w:color w:val="FFFFFF"/>
                <w:sz w:val="20"/>
              </w:rPr>
            </w:pPr>
            <w:r w:rsidRPr="008C73B6">
              <w:rPr>
                <w:rFonts w:cs="Arial"/>
                <w:b/>
                <w:color w:val="FFFFFF"/>
                <w:sz w:val="20"/>
              </w:rPr>
              <w:t>Angebote</w:t>
            </w:r>
          </w:p>
        </w:tc>
        <w:tc>
          <w:tcPr>
            <w:tcW w:w="6155" w:type="dxa"/>
            <w:gridSpan w:val="2"/>
            <w:tcBorders>
              <w:top w:val="single" w:sz="4" w:space="0" w:color="auto"/>
              <w:left w:val="single" w:sz="4" w:space="0" w:color="auto"/>
              <w:bottom w:val="single" w:sz="4" w:space="0" w:color="auto"/>
              <w:right w:val="single" w:sz="4" w:space="0" w:color="auto"/>
            </w:tcBorders>
            <w:shd w:val="clear" w:color="auto" w:fill="606060"/>
            <w:hideMark/>
          </w:tcPr>
          <w:p w:rsidR="007524DE" w:rsidRPr="008C73B6" w:rsidRDefault="007524DE" w:rsidP="00B37014">
            <w:pPr>
              <w:spacing w:before="120" w:after="120"/>
              <w:rPr>
                <w:rFonts w:cs="Arial"/>
                <w:b/>
                <w:color w:val="FFFFFF"/>
                <w:sz w:val="20"/>
              </w:rPr>
            </w:pPr>
            <w:r w:rsidRPr="008C73B6">
              <w:rPr>
                <w:rFonts w:cs="Arial"/>
                <w:b/>
                <w:color w:val="FFFFFF"/>
                <w:sz w:val="20"/>
              </w:rPr>
              <w:t xml:space="preserve">Beschreibung </w:t>
            </w:r>
          </w:p>
        </w:tc>
      </w:tr>
      <w:tr w:rsidR="007524DE" w:rsidRPr="008C73B6" w:rsidTr="00B37014">
        <w:tc>
          <w:tcPr>
            <w:tcW w:w="9356" w:type="dxa"/>
            <w:gridSpan w:val="3"/>
            <w:tcBorders>
              <w:top w:val="single" w:sz="4" w:space="0" w:color="auto"/>
              <w:left w:val="single" w:sz="4" w:space="0" w:color="auto"/>
              <w:bottom w:val="single" w:sz="4" w:space="0" w:color="auto"/>
              <w:right w:val="single" w:sz="4" w:space="0" w:color="auto"/>
            </w:tcBorders>
            <w:shd w:val="clear" w:color="auto" w:fill="99CCFF"/>
            <w:hideMark/>
          </w:tcPr>
          <w:p w:rsidR="007524DE" w:rsidRPr="008C73B6" w:rsidRDefault="007524DE" w:rsidP="00B37014">
            <w:pPr>
              <w:spacing w:before="120" w:after="120"/>
              <w:ind w:right="-391"/>
              <w:rPr>
                <w:rFonts w:cs="Arial"/>
                <w:b/>
                <w:sz w:val="20"/>
              </w:rPr>
            </w:pPr>
            <w:r w:rsidRPr="008C73B6">
              <w:rPr>
                <w:rFonts w:cs="Arial"/>
                <w:b/>
                <w:sz w:val="20"/>
              </w:rPr>
              <w:t>Dialog-/Netzwerkförderung</w:t>
            </w:r>
          </w:p>
        </w:tc>
      </w:tr>
      <w:tr w:rsidR="007524DE" w:rsidRPr="008C73B6" w:rsidTr="00B37014">
        <w:tc>
          <w:tcPr>
            <w:tcW w:w="9356" w:type="dxa"/>
            <w:gridSpan w:val="3"/>
            <w:tcBorders>
              <w:top w:val="single" w:sz="4" w:space="0" w:color="auto"/>
              <w:left w:val="single" w:sz="4" w:space="0" w:color="auto"/>
              <w:bottom w:val="single" w:sz="4" w:space="0" w:color="auto"/>
              <w:right w:val="single" w:sz="4" w:space="0" w:color="auto"/>
            </w:tcBorders>
            <w:hideMark/>
          </w:tcPr>
          <w:p w:rsidR="007524DE" w:rsidRPr="008C73B6" w:rsidRDefault="007524DE" w:rsidP="00B37014">
            <w:pPr>
              <w:spacing w:before="120" w:after="120"/>
              <w:ind w:right="-391"/>
              <w:rPr>
                <w:rFonts w:cs="Arial"/>
                <w:sz w:val="20"/>
              </w:rPr>
            </w:pPr>
            <w:r>
              <w:rPr>
                <w:rFonts w:cs="Arial"/>
                <w:b/>
                <w:sz w:val="20"/>
              </w:rPr>
              <w:t>in 22</w:t>
            </w:r>
            <w:r w:rsidRPr="008C73B6">
              <w:rPr>
                <w:rFonts w:cs="Arial"/>
                <w:b/>
                <w:sz w:val="20"/>
              </w:rPr>
              <w:t xml:space="preserve"> regionalen Arbeitskreisen</w:t>
            </w:r>
          </w:p>
        </w:tc>
      </w:tr>
      <w:tr w:rsidR="007524DE" w:rsidRPr="008C73B6" w:rsidTr="00B37014">
        <w:tc>
          <w:tcPr>
            <w:tcW w:w="9356" w:type="dxa"/>
            <w:gridSpan w:val="3"/>
            <w:tcBorders>
              <w:top w:val="single" w:sz="4" w:space="0" w:color="auto"/>
              <w:left w:val="single" w:sz="4" w:space="0" w:color="auto"/>
              <w:bottom w:val="single" w:sz="4" w:space="0" w:color="auto"/>
              <w:right w:val="single" w:sz="4" w:space="0" w:color="auto"/>
            </w:tcBorders>
            <w:shd w:val="clear" w:color="auto" w:fill="CCFFCC"/>
            <w:hideMark/>
          </w:tcPr>
          <w:p w:rsidR="007524DE" w:rsidRPr="008C73B6" w:rsidRDefault="007524DE" w:rsidP="00B37014">
            <w:pPr>
              <w:spacing w:before="120" w:after="120"/>
              <w:rPr>
                <w:rFonts w:cs="Arial"/>
                <w:sz w:val="20"/>
              </w:rPr>
            </w:pPr>
            <w:r w:rsidRPr="008C73B6">
              <w:rPr>
                <w:rFonts w:cs="Arial"/>
                <w:b/>
                <w:bCs/>
                <w:sz w:val="20"/>
              </w:rPr>
              <w:t>MINT</w:t>
            </w:r>
            <w:r>
              <w:rPr>
                <w:rFonts w:cs="Arial"/>
                <w:b/>
                <w:bCs/>
                <w:sz w:val="20"/>
              </w:rPr>
              <w:t>- Bildung</w:t>
            </w:r>
          </w:p>
        </w:tc>
      </w:tr>
      <w:tr w:rsidR="007524DE" w:rsidRPr="008C73B6" w:rsidTr="00B37014">
        <w:tc>
          <w:tcPr>
            <w:tcW w:w="3431" w:type="dxa"/>
            <w:gridSpan w:val="2"/>
            <w:tcBorders>
              <w:top w:val="single" w:sz="4" w:space="0" w:color="auto"/>
              <w:left w:val="single" w:sz="4" w:space="0" w:color="auto"/>
              <w:bottom w:val="single" w:sz="4" w:space="0" w:color="auto"/>
              <w:right w:val="single" w:sz="4" w:space="0" w:color="auto"/>
            </w:tcBorders>
          </w:tcPr>
          <w:p w:rsidR="007524DE" w:rsidRPr="008C73B6" w:rsidRDefault="007524DE" w:rsidP="00B37014">
            <w:pPr>
              <w:spacing w:before="120" w:after="120"/>
              <w:rPr>
                <w:rFonts w:cs="Arial"/>
                <w:b/>
                <w:bCs/>
                <w:color w:val="000000"/>
                <w:sz w:val="20"/>
                <w:lang w:val="en-GB"/>
              </w:rPr>
            </w:pPr>
            <w:r w:rsidRPr="008C73B6">
              <w:rPr>
                <w:rFonts w:cs="Arial"/>
                <w:b/>
                <w:bCs/>
                <w:color w:val="000000"/>
                <w:sz w:val="20"/>
                <w:lang w:val="en-GB"/>
              </w:rPr>
              <w:t xml:space="preserve">“CreateMV – Landesinitiative </w:t>
            </w:r>
            <w:r w:rsidRPr="008C73B6">
              <w:rPr>
                <w:rFonts w:cs="Arial"/>
                <w:b/>
                <w:bCs/>
                <w:color w:val="000000"/>
                <w:sz w:val="20"/>
              </w:rPr>
              <w:t>Erfindergeist</w:t>
            </w:r>
            <w:r w:rsidRPr="008C73B6">
              <w:rPr>
                <w:rFonts w:cs="Arial"/>
                <w:b/>
                <w:bCs/>
                <w:color w:val="000000"/>
                <w:sz w:val="20"/>
                <w:lang w:val="en-GB"/>
              </w:rPr>
              <w:t>"</w:t>
            </w:r>
          </w:p>
          <w:p w:rsidR="007524DE" w:rsidRPr="008C73B6" w:rsidRDefault="00857E44" w:rsidP="00B37014">
            <w:pPr>
              <w:spacing w:before="120" w:after="120"/>
              <w:rPr>
                <w:rFonts w:cs="Arial"/>
                <w:color w:val="000000"/>
                <w:sz w:val="20"/>
                <w:lang w:val="en-GB"/>
              </w:rPr>
            </w:pPr>
            <w:hyperlink r:id="rId74" w:history="1">
              <w:r w:rsidR="007524DE" w:rsidRPr="008C73B6">
                <w:rPr>
                  <w:rStyle w:val="Hyperlink"/>
                  <w:rFonts w:cs="Arial"/>
                  <w:sz w:val="20"/>
                  <w:lang w:val="en-GB"/>
                </w:rPr>
                <w:t>www.bwmv.de/projekte/createmv/</w:t>
              </w:r>
            </w:hyperlink>
          </w:p>
          <w:p w:rsidR="007524DE" w:rsidRPr="008C73B6" w:rsidRDefault="007524DE" w:rsidP="00B37014">
            <w:pPr>
              <w:spacing w:before="120" w:after="120"/>
              <w:rPr>
                <w:rFonts w:cs="Arial"/>
                <w:b/>
                <w:bCs/>
                <w:sz w:val="20"/>
                <w:lang w:val="en-GB"/>
              </w:rPr>
            </w:pPr>
          </w:p>
        </w:tc>
        <w:tc>
          <w:tcPr>
            <w:tcW w:w="5925" w:type="dxa"/>
            <w:tcBorders>
              <w:top w:val="single" w:sz="4" w:space="0" w:color="auto"/>
              <w:left w:val="single" w:sz="4" w:space="0" w:color="auto"/>
              <w:bottom w:val="single" w:sz="4" w:space="0" w:color="auto"/>
              <w:right w:val="single" w:sz="4" w:space="0" w:color="auto"/>
            </w:tcBorders>
            <w:hideMark/>
          </w:tcPr>
          <w:p w:rsidR="007524DE" w:rsidRPr="008C73B6" w:rsidRDefault="007524DE" w:rsidP="00B37014">
            <w:pPr>
              <w:spacing w:before="120" w:after="120"/>
              <w:rPr>
                <w:rFonts w:cs="Arial"/>
                <w:sz w:val="20"/>
              </w:rPr>
            </w:pPr>
            <w:r w:rsidRPr="008C73B6">
              <w:rPr>
                <w:rFonts w:cs="Arial"/>
                <w:color w:val="000000"/>
                <w:sz w:val="20"/>
              </w:rPr>
              <w:t>Projekt für Schülerinnen und Schüler zur Entwicklung von Kompetenzen im MINT-Bereich, Förderung des Interesses für technische Berufe und Unterstützung einer praxisbezogenen MINT-Bildung an Sch</w:t>
            </w:r>
            <w:r>
              <w:rPr>
                <w:rFonts w:cs="Arial"/>
                <w:color w:val="000000"/>
                <w:sz w:val="20"/>
              </w:rPr>
              <w:t>ulen. Ca. 500</w:t>
            </w:r>
            <w:r w:rsidRPr="008C73B6">
              <w:rPr>
                <w:rFonts w:cs="Arial"/>
                <w:color w:val="000000"/>
                <w:sz w:val="20"/>
              </w:rPr>
              <w:t xml:space="preserve"> Schülerinnen und Schüler pro Schuljahr arbeiten in ca. 40 Pr</w:t>
            </w:r>
            <w:r>
              <w:rPr>
                <w:rFonts w:cs="Arial"/>
                <w:color w:val="000000"/>
                <w:sz w:val="20"/>
              </w:rPr>
              <w:t>ojektgruppen an technisch-natur</w:t>
            </w:r>
            <w:r w:rsidRPr="008C73B6">
              <w:rPr>
                <w:rFonts w:cs="Arial"/>
                <w:color w:val="000000"/>
                <w:sz w:val="20"/>
              </w:rPr>
              <w:t>wissenschaftlichen Projekten. Im Rahmen von Lehrerweiterbildu</w:t>
            </w:r>
            <w:r>
              <w:rPr>
                <w:rFonts w:cs="Arial"/>
                <w:color w:val="000000"/>
                <w:sz w:val="20"/>
              </w:rPr>
              <w:t>ngen, Projekttagen und Wettbewerben</w:t>
            </w:r>
            <w:r w:rsidRPr="008C73B6">
              <w:rPr>
                <w:rFonts w:cs="Arial"/>
                <w:color w:val="000000"/>
                <w:sz w:val="20"/>
              </w:rPr>
              <w:t xml:space="preserve"> sowie dem einmal jährlich stattfindenden NORDMETALL-Erfindercamp werden Lehrerinnen und Lehrer und Schülerinnen und Schüler zu aktuellen MINT-Themen angeleitet.</w:t>
            </w:r>
          </w:p>
        </w:tc>
      </w:tr>
      <w:tr w:rsidR="007524DE" w:rsidRPr="008C73B6" w:rsidTr="00B37014">
        <w:tc>
          <w:tcPr>
            <w:tcW w:w="3431" w:type="dxa"/>
            <w:gridSpan w:val="2"/>
            <w:tcBorders>
              <w:top w:val="single" w:sz="4" w:space="0" w:color="auto"/>
              <w:left w:val="single" w:sz="4" w:space="0" w:color="auto"/>
              <w:bottom w:val="single" w:sz="4" w:space="0" w:color="auto"/>
              <w:right w:val="single" w:sz="4" w:space="0" w:color="auto"/>
            </w:tcBorders>
          </w:tcPr>
          <w:p w:rsidR="007524DE" w:rsidRPr="008C73B6" w:rsidRDefault="007524DE" w:rsidP="00B37014">
            <w:pPr>
              <w:spacing w:before="120" w:after="120"/>
              <w:rPr>
                <w:rFonts w:cs="Arial"/>
                <w:b/>
                <w:bCs/>
                <w:color w:val="000000"/>
                <w:sz w:val="20"/>
              </w:rPr>
            </w:pPr>
            <w:r w:rsidRPr="008C73B6">
              <w:rPr>
                <w:rFonts w:cs="Arial"/>
                <w:b/>
                <w:bCs/>
                <w:color w:val="000000"/>
                <w:sz w:val="20"/>
              </w:rPr>
              <w:t>MINT-Schulen MV</w:t>
            </w:r>
          </w:p>
          <w:p w:rsidR="007524DE" w:rsidRPr="008C73B6" w:rsidRDefault="00857E44" w:rsidP="00B37014">
            <w:pPr>
              <w:spacing w:before="120" w:after="120"/>
              <w:rPr>
                <w:rFonts w:cs="Arial"/>
                <w:bCs/>
                <w:color w:val="000000"/>
                <w:sz w:val="20"/>
              </w:rPr>
            </w:pPr>
            <w:hyperlink r:id="rId75" w:history="1">
              <w:r w:rsidR="007524DE" w:rsidRPr="008C73B6">
                <w:rPr>
                  <w:rStyle w:val="Hyperlink"/>
                  <w:rFonts w:cs="Arial"/>
                  <w:sz w:val="20"/>
                </w:rPr>
                <w:t>http://www.bildungswerk-wirtschaft.de/de/mint_foerderung/mint_schule_mecklenburg_vorpommern</w:t>
              </w:r>
            </w:hyperlink>
          </w:p>
          <w:p w:rsidR="007524DE" w:rsidRPr="008C73B6" w:rsidRDefault="007524DE" w:rsidP="00B37014">
            <w:pPr>
              <w:spacing w:before="120" w:after="120"/>
              <w:rPr>
                <w:rFonts w:cs="Arial"/>
                <w:b/>
                <w:bCs/>
                <w:color w:val="000000"/>
                <w:sz w:val="20"/>
              </w:rPr>
            </w:pPr>
          </w:p>
        </w:tc>
        <w:tc>
          <w:tcPr>
            <w:tcW w:w="5925" w:type="dxa"/>
            <w:tcBorders>
              <w:top w:val="single" w:sz="4" w:space="0" w:color="auto"/>
              <w:left w:val="single" w:sz="4" w:space="0" w:color="auto"/>
              <w:bottom w:val="single" w:sz="4" w:space="0" w:color="auto"/>
              <w:right w:val="single" w:sz="4" w:space="0" w:color="auto"/>
            </w:tcBorders>
            <w:hideMark/>
          </w:tcPr>
          <w:p w:rsidR="007524DE" w:rsidRPr="008C73B6" w:rsidRDefault="007524DE" w:rsidP="00B37014">
            <w:pPr>
              <w:spacing w:before="120" w:after="120"/>
              <w:rPr>
                <w:rFonts w:cs="Arial"/>
                <w:color w:val="000000"/>
                <w:sz w:val="20"/>
              </w:rPr>
            </w:pPr>
            <w:r w:rsidRPr="008C73B6">
              <w:rPr>
                <w:rFonts w:cs="Arial"/>
                <w:color w:val="000000"/>
                <w:sz w:val="20"/>
              </w:rPr>
              <w:t xml:space="preserve">Im Rahmen dieses Projektes ist es das Ziel, die Qualität und Quantität von naturwissenschaftlich-technischer Bildung in der Sekundarstufe I zu fördern und engagierte Schulen in das </w:t>
            </w:r>
            <w:r>
              <w:rPr>
                <w:rFonts w:cs="Arial"/>
                <w:color w:val="000000"/>
                <w:sz w:val="20"/>
              </w:rPr>
              <w:t xml:space="preserve">Netzwerk der </w:t>
            </w:r>
            <w:r w:rsidRPr="008C73B6">
              <w:rPr>
                <w:rFonts w:cs="Arial"/>
                <w:color w:val="000000"/>
                <w:sz w:val="20"/>
              </w:rPr>
              <w:t>MINT-Schulen</w:t>
            </w:r>
            <w:r>
              <w:rPr>
                <w:rFonts w:cs="Arial"/>
                <w:color w:val="000000"/>
                <w:sz w:val="20"/>
              </w:rPr>
              <w:t xml:space="preserve"> Mecklenburg-Vorpommern</w:t>
            </w:r>
            <w:r w:rsidRPr="008C73B6">
              <w:rPr>
                <w:rFonts w:cs="Arial"/>
                <w:color w:val="000000"/>
                <w:sz w:val="20"/>
              </w:rPr>
              <w:t xml:space="preserve"> aufzunehmen. Damit erhalten die Schulen Zugang zu speziellen Förderangeboten; z. B. Fortbildungen zu ausgewählten Fachthemen, finanzielle Unterstützung für die Ausstattung im MINT-Bereich sowie Teilnahme an Netzwerktreffen und Tagungen. </w:t>
            </w:r>
            <w:r>
              <w:rPr>
                <w:rFonts w:cs="Arial"/>
                <w:color w:val="000000"/>
                <w:sz w:val="20"/>
              </w:rPr>
              <w:t>Das Bewerbungs- und Aufnahmeverfahren ist zweistufig angelegt und besteht aus einer schriftlichen Bewerbung sowie einem darauf folgenden Schulbesuch.</w:t>
            </w:r>
          </w:p>
          <w:p w:rsidR="007524DE" w:rsidRDefault="007524DE" w:rsidP="00C2128A">
            <w:pPr>
              <w:rPr>
                <w:rFonts w:cs="Arial"/>
                <w:color w:val="000000"/>
                <w:sz w:val="20"/>
              </w:rPr>
            </w:pPr>
            <w:r w:rsidRPr="008C73B6">
              <w:rPr>
                <w:rFonts w:cs="Arial"/>
                <w:color w:val="000000"/>
                <w:sz w:val="20"/>
              </w:rPr>
              <w:t xml:space="preserve">Das Projekt wird </w:t>
            </w:r>
            <w:r>
              <w:rPr>
                <w:rFonts w:cs="Arial"/>
                <w:color w:val="000000"/>
                <w:sz w:val="20"/>
              </w:rPr>
              <w:t xml:space="preserve">seit 2012 </w:t>
            </w:r>
            <w:r w:rsidRPr="008C73B6">
              <w:rPr>
                <w:rFonts w:cs="Arial"/>
                <w:color w:val="000000"/>
                <w:sz w:val="20"/>
              </w:rPr>
              <w:t>unterstützt und finanziert durch die NORDMETALL-Stiftung und Vereinigung der Unternehmensverbände für Mecklenburg-Vorpommern</w:t>
            </w:r>
            <w:r>
              <w:rPr>
                <w:rFonts w:cs="Arial"/>
                <w:color w:val="000000"/>
                <w:sz w:val="20"/>
              </w:rPr>
              <w:t xml:space="preserve"> e.V. </w:t>
            </w:r>
            <w:r w:rsidRPr="008C73B6">
              <w:rPr>
                <w:rFonts w:cs="Arial"/>
                <w:color w:val="000000"/>
                <w:sz w:val="20"/>
              </w:rPr>
              <w:t>Durchgeführt wird es durch das Bildungswerk der Wirtschaft Mecklenburg-Vorpommern e. V.</w:t>
            </w:r>
          </w:p>
          <w:p w:rsidR="00C2128A" w:rsidRPr="008C73B6" w:rsidRDefault="00C2128A" w:rsidP="00C2128A">
            <w:pPr>
              <w:rPr>
                <w:rFonts w:cs="Arial"/>
                <w:color w:val="000000"/>
                <w:sz w:val="20"/>
              </w:rPr>
            </w:pPr>
          </w:p>
        </w:tc>
      </w:tr>
      <w:tr w:rsidR="007524DE" w:rsidRPr="008C73B6" w:rsidTr="00B37014">
        <w:tc>
          <w:tcPr>
            <w:tcW w:w="9356" w:type="dxa"/>
            <w:gridSpan w:val="3"/>
            <w:tcBorders>
              <w:top w:val="single" w:sz="4" w:space="0" w:color="auto"/>
              <w:left w:val="single" w:sz="4" w:space="0" w:color="auto"/>
              <w:bottom w:val="single" w:sz="4" w:space="0" w:color="auto"/>
              <w:right w:val="single" w:sz="4" w:space="0" w:color="auto"/>
            </w:tcBorders>
            <w:shd w:val="clear" w:color="auto" w:fill="FFCC99"/>
            <w:hideMark/>
          </w:tcPr>
          <w:p w:rsidR="007524DE" w:rsidRPr="008C73B6" w:rsidRDefault="007524DE" w:rsidP="00B37014">
            <w:pPr>
              <w:spacing w:before="120" w:after="120"/>
              <w:rPr>
                <w:rFonts w:cs="Arial"/>
                <w:b/>
                <w:color w:val="000000"/>
                <w:sz w:val="20"/>
              </w:rPr>
            </w:pPr>
            <w:r w:rsidRPr="008C73B6">
              <w:rPr>
                <w:rFonts w:cs="Arial"/>
                <w:b/>
                <w:color w:val="000000"/>
                <w:sz w:val="20"/>
              </w:rPr>
              <w:t xml:space="preserve">Allgemeine </w:t>
            </w:r>
            <w:r w:rsidRPr="008C73B6">
              <w:rPr>
                <w:rFonts w:cs="Arial"/>
                <w:b/>
                <w:bCs/>
                <w:sz w:val="20"/>
              </w:rPr>
              <w:t>Berufsorientierung</w:t>
            </w:r>
          </w:p>
        </w:tc>
      </w:tr>
      <w:tr w:rsidR="007524DE" w:rsidRPr="008C73B6" w:rsidTr="00B37014">
        <w:tc>
          <w:tcPr>
            <w:tcW w:w="3431" w:type="dxa"/>
            <w:gridSpan w:val="2"/>
            <w:tcBorders>
              <w:top w:val="single" w:sz="4" w:space="0" w:color="auto"/>
              <w:left w:val="single" w:sz="4" w:space="0" w:color="auto"/>
              <w:bottom w:val="single" w:sz="4" w:space="0" w:color="auto"/>
              <w:right w:val="single" w:sz="4" w:space="0" w:color="auto"/>
            </w:tcBorders>
            <w:hideMark/>
          </w:tcPr>
          <w:p w:rsidR="007524DE" w:rsidRPr="008C73B6" w:rsidRDefault="007524DE" w:rsidP="00B37014">
            <w:pPr>
              <w:pStyle w:val="berschrift3"/>
              <w:tabs>
                <w:tab w:val="left" w:pos="1695"/>
              </w:tabs>
              <w:spacing w:before="120" w:after="120"/>
              <w:rPr>
                <w:rFonts w:ascii="Arial" w:hAnsi="Arial" w:cs="Arial"/>
                <w:color w:val="auto"/>
                <w:sz w:val="20"/>
              </w:rPr>
            </w:pPr>
            <w:r>
              <w:rPr>
                <w:rFonts w:ascii="Arial" w:hAnsi="Arial" w:cs="Arial"/>
                <w:color w:val="auto"/>
                <w:sz w:val="20"/>
              </w:rPr>
              <w:lastRenderedPageBreak/>
              <w:t>BOGEN Berufsorientierung genderreflektiert nachhaltig</w:t>
            </w:r>
          </w:p>
          <w:p w:rsidR="007524DE" w:rsidRPr="008C73B6" w:rsidRDefault="007524DE" w:rsidP="00B37014">
            <w:pPr>
              <w:spacing w:before="120" w:after="120"/>
              <w:rPr>
                <w:rFonts w:cs="Arial"/>
                <w:b/>
                <w:sz w:val="20"/>
              </w:rPr>
            </w:pPr>
          </w:p>
        </w:tc>
        <w:tc>
          <w:tcPr>
            <w:tcW w:w="5925" w:type="dxa"/>
            <w:tcBorders>
              <w:top w:val="single" w:sz="4" w:space="0" w:color="auto"/>
              <w:left w:val="single" w:sz="4" w:space="0" w:color="auto"/>
              <w:bottom w:val="single" w:sz="4" w:space="0" w:color="auto"/>
              <w:right w:val="single" w:sz="4" w:space="0" w:color="auto"/>
            </w:tcBorders>
            <w:hideMark/>
          </w:tcPr>
          <w:p w:rsidR="007524DE" w:rsidRDefault="007524DE" w:rsidP="00B37014">
            <w:pPr>
              <w:pStyle w:val="Textkrper"/>
              <w:spacing w:before="120"/>
              <w:rPr>
                <w:rFonts w:ascii="Arial" w:hAnsi="Arial" w:cs="Arial"/>
                <w:sz w:val="20"/>
                <w:szCs w:val="20"/>
              </w:rPr>
            </w:pPr>
            <w:r>
              <w:rPr>
                <w:rFonts w:ascii="Arial" w:hAnsi="Arial" w:cs="Arial"/>
                <w:sz w:val="20"/>
                <w:szCs w:val="20"/>
              </w:rPr>
              <w:t>Im Projekt werden Angebote zur kliescheefreien Berufs- und Studienorientierung entwickelt und erprobt. Schulen erhalten Anregungen, sich diesem Thema zu nähern bzw. zu stellen, spezielle Angebote für Mädchen und Jungen im Ganztagsbereich zu entwickeln und umzusetzen. Mit der Entwicklung und Erprobung von Girls´Day Werkstätten und JungsWerkstätten erhalten Mädchen und Jungen die Möglichkeit, ihre Selbsterkenntnis, Eigenverantwortung und Entscheidungsfähigkeit zu stärken, ihre eigenen Stärken zu entdecken und zu entwickeln für das Heute und Morgen. Weitere Säulen des Projekts sind die Intensivierung der Netzwerkarbeit von SCHULEWIRTSCHAFT für eine systematische und nachhaltige geschlechterreflektierte Berufs- und Studienorientierung sowie die Einbindung von Eltern in diesen Prozess.</w:t>
            </w:r>
          </w:p>
          <w:p w:rsidR="007524DE" w:rsidRPr="008C73B6" w:rsidRDefault="007524DE" w:rsidP="00B37014">
            <w:pPr>
              <w:pStyle w:val="Textkrper"/>
              <w:spacing w:before="120"/>
              <w:rPr>
                <w:rFonts w:ascii="Arial" w:hAnsi="Arial" w:cs="Arial"/>
                <w:sz w:val="20"/>
                <w:szCs w:val="20"/>
              </w:rPr>
            </w:pPr>
            <w:r>
              <w:rPr>
                <w:rFonts w:ascii="Arial" w:hAnsi="Arial" w:cs="Arial"/>
                <w:sz w:val="20"/>
                <w:szCs w:val="20"/>
              </w:rPr>
              <w:t>BOGEN ist ein Sozialpartnerschaftsprojekt – Projektträger: Bildungswerk der Wirtschaft MV e. V. – Laufzeit vom 01.10.2015 bis 30.09.2017</w:t>
            </w:r>
          </w:p>
        </w:tc>
      </w:tr>
      <w:tr w:rsidR="007524DE" w:rsidRPr="008C73B6" w:rsidTr="00B37014">
        <w:tc>
          <w:tcPr>
            <w:tcW w:w="3431" w:type="dxa"/>
            <w:gridSpan w:val="2"/>
            <w:tcBorders>
              <w:top w:val="single" w:sz="4" w:space="0" w:color="auto"/>
              <w:left w:val="single" w:sz="4" w:space="0" w:color="auto"/>
              <w:bottom w:val="single" w:sz="4" w:space="0" w:color="auto"/>
              <w:right w:val="single" w:sz="4" w:space="0" w:color="auto"/>
            </w:tcBorders>
          </w:tcPr>
          <w:p w:rsidR="007524DE" w:rsidRDefault="007524DE" w:rsidP="00B37014">
            <w:pPr>
              <w:pStyle w:val="berschrift3"/>
              <w:tabs>
                <w:tab w:val="left" w:pos="1695"/>
              </w:tabs>
              <w:spacing w:before="120" w:after="120"/>
              <w:rPr>
                <w:rFonts w:ascii="Arial" w:hAnsi="Arial" w:cs="Arial"/>
                <w:color w:val="auto"/>
                <w:sz w:val="20"/>
              </w:rPr>
            </w:pPr>
            <w:r>
              <w:rPr>
                <w:rFonts w:ascii="Arial" w:hAnsi="Arial" w:cs="Arial"/>
                <w:color w:val="auto"/>
                <w:sz w:val="20"/>
              </w:rPr>
              <w:t>Netzwerk SCHULEWIRTSCHAFT Ostdeutschland</w:t>
            </w:r>
          </w:p>
          <w:p w:rsidR="00C2128A" w:rsidRDefault="00857E44" w:rsidP="00B37014">
            <w:hyperlink r:id="rId76" w:history="1">
              <w:r w:rsidR="007524DE" w:rsidRPr="00E14D1F">
                <w:rPr>
                  <w:rStyle w:val="Hyperlink"/>
                </w:rPr>
                <w:t>www.bwmv.de/Projekte/netzwerk</w:t>
              </w:r>
            </w:hyperlink>
            <w:r w:rsidR="007524DE">
              <w:t xml:space="preserve"> </w:t>
            </w:r>
          </w:p>
          <w:p w:rsidR="00C2128A" w:rsidRDefault="00C2128A" w:rsidP="00B37014"/>
          <w:p w:rsidR="007524DE" w:rsidRDefault="00857E44" w:rsidP="00B37014">
            <w:hyperlink r:id="rId77" w:history="1">
              <w:r w:rsidR="00C2128A" w:rsidRPr="00056A73">
                <w:rPr>
                  <w:rStyle w:val="Hyperlink"/>
                </w:rPr>
                <w:t>www.schulewirtschaft-ostdeutschland.de</w:t>
              </w:r>
            </w:hyperlink>
          </w:p>
          <w:p w:rsidR="00C2128A" w:rsidRDefault="00C2128A" w:rsidP="00B37014"/>
          <w:p w:rsidR="00C2128A" w:rsidRPr="007E275F" w:rsidRDefault="00C2128A" w:rsidP="00B37014"/>
          <w:p w:rsidR="007524DE" w:rsidRPr="007E275F" w:rsidRDefault="007524DE" w:rsidP="00B37014"/>
        </w:tc>
        <w:tc>
          <w:tcPr>
            <w:tcW w:w="5925" w:type="dxa"/>
            <w:tcBorders>
              <w:top w:val="single" w:sz="4" w:space="0" w:color="auto"/>
              <w:left w:val="single" w:sz="4" w:space="0" w:color="auto"/>
              <w:bottom w:val="single" w:sz="4" w:space="0" w:color="auto"/>
              <w:right w:val="single" w:sz="4" w:space="0" w:color="auto"/>
            </w:tcBorders>
          </w:tcPr>
          <w:p w:rsidR="007524DE" w:rsidRDefault="007524DE" w:rsidP="00B37014">
            <w:pPr>
              <w:pStyle w:val="Textkrper"/>
              <w:spacing w:before="120"/>
              <w:rPr>
                <w:rFonts w:ascii="Arial" w:hAnsi="Arial" w:cs="Arial"/>
                <w:sz w:val="20"/>
                <w:szCs w:val="20"/>
              </w:rPr>
            </w:pPr>
            <w:r>
              <w:rPr>
                <w:rFonts w:ascii="Arial" w:hAnsi="Arial" w:cs="Arial"/>
                <w:sz w:val="20"/>
                <w:szCs w:val="20"/>
              </w:rPr>
              <w:t xml:space="preserve">Das von 2009 – 2013 entwickelte Netzwerk wird für weitere zwei Jahre durch die Beauftragte der Bundesregierung für die neuen Bundesländer gefördert. Ziel des Projekts ist es, voneinander zu lernen, erfolgreiche Konzepte zu multiplizieren, gemeinsam Ideen und Initiative zu entwickeln und umzusetzen. Über die vier Handlungsfelder werden nachahmenswerte und praxiserprobte Methoden in der Berufs- und Studienorientierung sowie zur Fachkräftesicherung öffentlich gemacht. Schwerpunkte sind: </w:t>
            </w:r>
          </w:p>
          <w:p w:rsidR="007524DE" w:rsidRDefault="007524DE" w:rsidP="007524DE">
            <w:pPr>
              <w:pStyle w:val="Textkrper"/>
              <w:numPr>
                <w:ilvl w:val="0"/>
                <w:numId w:val="19"/>
              </w:numPr>
              <w:spacing w:before="120"/>
              <w:rPr>
                <w:rFonts w:ascii="Arial" w:hAnsi="Arial" w:cs="Arial"/>
                <w:sz w:val="20"/>
                <w:szCs w:val="20"/>
              </w:rPr>
            </w:pPr>
            <w:r>
              <w:rPr>
                <w:rFonts w:ascii="Arial" w:hAnsi="Arial" w:cs="Arial"/>
                <w:sz w:val="20"/>
                <w:szCs w:val="20"/>
              </w:rPr>
              <w:t>Stärken fördern, ;Zielgruppe sind Jugendliche mit Startschwierigen</w:t>
            </w:r>
          </w:p>
          <w:p w:rsidR="007524DE" w:rsidRDefault="007524DE" w:rsidP="007524DE">
            <w:pPr>
              <w:pStyle w:val="Textkrper"/>
              <w:numPr>
                <w:ilvl w:val="0"/>
                <w:numId w:val="19"/>
              </w:numPr>
              <w:spacing w:before="120"/>
              <w:rPr>
                <w:rFonts w:ascii="Arial" w:hAnsi="Arial" w:cs="Arial"/>
                <w:sz w:val="20"/>
                <w:szCs w:val="20"/>
              </w:rPr>
            </w:pPr>
            <w:r>
              <w:rPr>
                <w:rFonts w:ascii="Arial" w:hAnsi="Arial" w:cs="Arial"/>
                <w:sz w:val="20"/>
                <w:szCs w:val="20"/>
              </w:rPr>
              <w:t>Perspektiven aufzeigen; im Mittelpunkt steht die duale Ausbildung</w:t>
            </w:r>
          </w:p>
          <w:p w:rsidR="007524DE" w:rsidRDefault="007524DE" w:rsidP="007524DE">
            <w:pPr>
              <w:pStyle w:val="Textkrper"/>
              <w:numPr>
                <w:ilvl w:val="0"/>
                <w:numId w:val="19"/>
              </w:numPr>
              <w:spacing w:before="120"/>
              <w:rPr>
                <w:rFonts w:ascii="Arial" w:hAnsi="Arial" w:cs="Arial"/>
                <w:sz w:val="20"/>
                <w:szCs w:val="20"/>
              </w:rPr>
            </w:pPr>
            <w:r>
              <w:rPr>
                <w:rFonts w:ascii="Arial" w:hAnsi="Arial" w:cs="Arial"/>
                <w:sz w:val="20"/>
                <w:szCs w:val="20"/>
              </w:rPr>
              <w:t>KMU einbinden; Kooperationen entwickeln und vertiefen zwischen Unternehmen und Schulen</w:t>
            </w:r>
          </w:p>
          <w:p w:rsidR="007524DE" w:rsidRDefault="007524DE" w:rsidP="007524DE">
            <w:pPr>
              <w:pStyle w:val="Textkrper"/>
              <w:numPr>
                <w:ilvl w:val="0"/>
                <w:numId w:val="19"/>
              </w:numPr>
              <w:spacing w:before="120"/>
              <w:rPr>
                <w:rFonts w:ascii="Arial" w:hAnsi="Arial" w:cs="Arial"/>
                <w:sz w:val="20"/>
                <w:szCs w:val="20"/>
              </w:rPr>
            </w:pPr>
            <w:r>
              <w:rPr>
                <w:rFonts w:ascii="Arial" w:hAnsi="Arial" w:cs="Arial"/>
                <w:sz w:val="20"/>
                <w:szCs w:val="20"/>
              </w:rPr>
              <w:t>Junge Geflüchtete integrieren</w:t>
            </w:r>
          </w:p>
          <w:p w:rsidR="007524DE" w:rsidRDefault="007524DE" w:rsidP="00B37014">
            <w:pPr>
              <w:pStyle w:val="Textkrper"/>
              <w:spacing w:before="120"/>
              <w:rPr>
                <w:rFonts w:ascii="Arial" w:hAnsi="Arial" w:cs="Arial"/>
                <w:sz w:val="20"/>
                <w:szCs w:val="20"/>
              </w:rPr>
            </w:pPr>
            <w:r>
              <w:rPr>
                <w:rFonts w:ascii="Arial" w:hAnsi="Arial" w:cs="Arial"/>
                <w:sz w:val="20"/>
                <w:szCs w:val="20"/>
              </w:rPr>
              <w:t>Laufzeit: 2016 - 2017</w:t>
            </w:r>
          </w:p>
        </w:tc>
      </w:tr>
      <w:tr w:rsidR="007524DE" w:rsidRPr="008C73B6" w:rsidTr="00B37014">
        <w:tc>
          <w:tcPr>
            <w:tcW w:w="3431" w:type="dxa"/>
            <w:gridSpan w:val="2"/>
            <w:tcBorders>
              <w:top w:val="single" w:sz="4" w:space="0" w:color="auto"/>
              <w:left w:val="single" w:sz="4" w:space="0" w:color="auto"/>
              <w:bottom w:val="single" w:sz="4" w:space="0" w:color="auto"/>
              <w:right w:val="single" w:sz="4" w:space="0" w:color="auto"/>
            </w:tcBorders>
          </w:tcPr>
          <w:p w:rsidR="007524DE" w:rsidRDefault="007524DE" w:rsidP="00B37014">
            <w:pPr>
              <w:pStyle w:val="berschrift3"/>
              <w:tabs>
                <w:tab w:val="left" w:pos="1695"/>
              </w:tabs>
              <w:spacing w:before="120" w:after="120"/>
              <w:rPr>
                <w:rFonts w:ascii="Arial" w:hAnsi="Arial" w:cs="Arial"/>
                <w:color w:val="auto"/>
                <w:sz w:val="20"/>
              </w:rPr>
            </w:pPr>
            <w:r>
              <w:rPr>
                <w:rFonts w:ascii="Arial" w:hAnsi="Arial" w:cs="Arial"/>
                <w:color w:val="auto"/>
                <w:sz w:val="20"/>
              </w:rPr>
              <w:t>„Zeig, was du kannst!“</w:t>
            </w:r>
          </w:p>
          <w:p w:rsidR="007524DE" w:rsidRPr="007E275F" w:rsidRDefault="00857E44" w:rsidP="00B37014">
            <w:hyperlink r:id="rId78" w:history="1">
              <w:r w:rsidR="007524DE" w:rsidRPr="00E14D1F">
                <w:rPr>
                  <w:rStyle w:val="Hyperlink"/>
                </w:rPr>
                <w:t>www.bwmv.de/Projekte/Zeig</w:t>
              </w:r>
            </w:hyperlink>
            <w:r w:rsidR="007524DE">
              <w:t>, was du kannst!</w:t>
            </w:r>
          </w:p>
        </w:tc>
        <w:tc>
          <w:tcPr>
            <w:tcW w:w="5925" w:type="dxa"/>
            <w:tcBorders>
              <w:top w:val="single" w:sz="4" w:space="0" w:color="auto"/>
              <w:left w:val="single" w:sz="4" w:space="0" w:color="auto"/>
              <w:bottom w:val="single" w:sz="4" w:space="0" w:color="auto"/>
              <w:right w:val="single" w:sz="4" w:space="0" w:color="auto"/>
            </w:tcBorders>
          </w:tcPr>
          <w:p w:rsidR="007524DE" w:rsidRDefault="007524DE" w:rsidP="00B37014">
            <w:pPr>
              <w:pStyle w:val="Textkrper"/>
              <w:spacing w:before="120"/>
              <w:rPr>
                <w:rFonts w:ascii="Arial" w:hAnsi="Arial" w:cs="Arial"/>
                <w:sz w:val="20"/>
                <w:szCs w:val="20"/>
              </w:rPr>
            </w:pPr>
            <w:r>
              <w:rPr>
                <w:rFonts w:ascii="Arial" w:hAnsi="Arial" w:cs="Arial"/>
                <w:sz w:val="20"/>
                <w:szCs w:val="20"/>
              </w:rPr>
              <w:t xml:space="preserve">Das Förderprogramm bereitet Jugendliche ab der Vorabgangsklasse auf den Übergang in die Ausbildung oder auf die weiterführende Schule vor. Zielgruppe sind Mädchen und Jungen, die Startschwierigkeiten aus den unterschiedlichsten Gründen haben. Dieses Programm bietet den Teilnehmenden eine professionelle, individuelle Berufsorientierung und unterstützt die Jugendlichen, dass sie ihren Bildungs- und Lebensweg aktiv gestalten können. Instrumente sind dabei die Future Camps zur Stärkung der Schlüsselkompetenzen, zur Entwicklung des Konflikt-, Lern- und Selbstmanagements sowie Bewerbertrainings. </w:t>
            </w:r>
          </w:p>
          <w:p w:rsidR="007524DE" w:rsidRDefault="007524DE" w:rsidP="00B37014">
            <w:pPr>
              <w:pStyle w:val="Textkrper"/>
              <w:spacing w:before="120"/>
              <w:rPr>
                <w:rFonts w:ascii="Arial" w:hAnsi="Arial" w:cs="Arial"/>
                <w:sz w:val="20"/>
                <w:szCs w:val="20"/>
              </w:rPr>
            </w:pPr>
            <w:r>
              <w:rPr>
                <w:rFonts w:ascii="Arial" w:hAnsi="Arial" w:cs="Arial"/>
                <w:sz w:val="20"/>
                <w:szCs w:val="20"/>
              </w:rPr>
              <w:t xml:space="preserve">Beginn: 01.06.2016 </w:t>
            </w:r>
          </w:p>
          <w:p w:rsidR="007524DE" w:rsidRDefault="007524DE" w:rsidP="00B37014">
            <w:pPr>
              <w:pStyle w:val="Textkrper"/>
              <w:spacing w:before="120"/>
              <w:rPr>
                <w:rFonts w:ascii="Arial" w:hAnsi="Arial" w:cs="Arial"/>
                <w:sz w:val="20"/>
                <w:szCs w:val="20"/>
              </w:rPr>
            </w:pPr>
            <w:r>
              <w:rPr>
                <w:rFonts w:ascii="Arial" w:hAnsi="Arial" w:cs="Arial"/>
                <w:sz w:val="20"/>
                <w:szCs w:val="20"/>
              </w:rPr>
              <w:t>In Kooperation mit der Stiftung der deutschen Wirtschaft gGmbH – SCHULEWIRTSCHAFT MV unterstützt den Counterpart zur Gewinnung von Unternehmen und Einrichtungen in der Region.</w:t>
            </w:r>
          </w:p>
          <w:p w:rsidR="007524DE" w:rsidRDefault="007524DE" w:rsidP="00B37014">
            <w:pPr>
              <w:pStyle w:val="Textkrper"/>
              <w:spacing w:before="120"/>
              <w:rPr>
                <w:rFonts w:ascii="Arial" w:hAnsi="Arial" w:cs="Arial"/>
                <w:sz w:val="20"/>
                <w:szCs w:val="20"/>
              </w:rPr>
            </w:pPr>
          </w:p>
          <w:p w:rsidR="007524DE" w:rsidRDefault="007524DE" w:rsidP="00B37014">
            <w:pPr>
              <w:pStyle w:val="Textkrper"/>
              <w:spacing w:before="120"/>
              <w:rPr>
                <w:rFonts w:ascii="Arial" w:hAnsi="Arial" w:cs="Arial"/>
                <w:sz w:val="20"/>
                <w:szCs w:val="20"/>
              </w:rPr>
            </w:pPr>
          </w:p>
          <w:p w:rsidR="007524DE" w:rsidRDefault="007524DE" w:rsidP="00B37014">
            <w:pPr>
              <w:pStyle w:val="Textkrper"/>
              <w:spacing w:before="120"/>
              <w:rPr>
                <w:rFonts w:ascii="Arial" w:hAnsi="Arial" w:cs="Arial"/>
                <w:sz w:val="20"/>
                <w:szCs w:val="20"/>
              </w:rPr>
            </w:pPr>
          </w:p>
        </w:tc>
      </w:tr>
      <w:tr w:rsidR="007524DE" w:rsidRPr="008C73B6" w:rsidTr="00B37014">
        <w:tc>
          <w:tcPr>
            <w:tcW w:w="3431" w:type="dxa"/>
            <w:gridSpan w:val="2"/>
            <w:tcBorders>
              <w:top w:val="single" w:sz="4" w:space="0" w:color="auto"/>
              <w:left w:val="single" w:sz="4" w:space="0" w:color="auto"/>
              <w:bottom w:val="single" w:sz="4" w:space="0" w:color="auto"/>
              <w:right w:val="single" w:sz="4" w:space="0" w:color="auto"/>
            </w:tcBorders>
          </w:tcPr>
          <w:p w:rsidR="007524DE" w:rsidRPr="00614B81" w:rsidRDefault="007524DE" w:rsidP="00B37014">
            <w:pPr>
              <w:pStyle w:val="berschrift3"/>
              <w:tabs>
                <w:tab w:val="left" w:pos="1695"/>
              </w:tabs>
              <w:spacing w:before="120" w:after="120"/>
              <w:rPr>
                <w:rFonts w:ascii="Arial" w:hAnsi="Arial" w:cs="Arial"/>
                <w:color w:val="auto"/>
                <w:szCs w:val="22"/>
              </w:rPr>
            </w:pPr>
            <w:r w:rsidRPr="00614B81">
              <w:rPr>
                <w:rFonts w:ascii="Arial" w:hAnsi="Arial" w:cs="Arial"/>
                <w:color w:val="auto"/>
                <w:szCs w:val="22"/>
              </w:rPr>
              <w:lastRenderedPageBreak/>
              <w:t xml:space="preserve">„Übergang Schule-Beruf“ </w:t>
            </w:r>
          </w:p>
          <w:p w:rsidR="007524DE" w:rsidRPr="00614B81" w:rsidRDefault="007524DE" w:rsidP="00B37014">
            <w:r>
              <w:t>Informieren – Ausprobieren - Entscheiden</w:t>
            </w:r>
          </w:p>
          <w:p w:rsidR="007524DE" w:rsidRPr="00614B81" w:rsidRDefault="007524DE" w:rsidP="00B37014"/>
        </w:tc>
        <w:tc>
          <w:tcPr>
            <w:tcW w:w="5925" w:type="dxa"/>
            <w:tcBorders>
              <w:top w:val="single" w:sz="4" w:space="0" w:color="auto"/>
              <w:left w:val="single" w:sz="4" w:space="0" w:color="auto"/>
              <w:bottom w:val="single" w:sz="4" w:space="0" w:color="auto"/>
              <w:right w:val="single" w:sz="4" w:space="0" w:color="auto"/>
            </w:tcBorders>
          </w:tcPr>
          <w:p w:rsidR="007524DE" w:rsidRPr="00955999" w:rsidRDefault="007524DE" w:rsidP="00B37014">
            <w:pPr>
              <w:pStyle w:val="Textkrper"/>
              <w:spacing w:before="120"/>
              <w:rPr>
                <w:rFonts w:ascii="Arial" w:hAnsi="Arial" w:cs="Arial"/>
                <w:b/>
                <w:sz w:val="20"/>
                <w:szCs w:val="20"/>
              </w:rPr>
            </w:pPr>
            <w:r w:rsidRPr="00955999">
              <w:rPr>
                <w:rFonts w:ascii="Arial" w:hAnsi="Arial" w:cs="Arial"/>
                <w:b/>
                <w:sz w:val="20"/>
                <w:szCs w:val="20"/>
              </w:rPr>
              <w:t>Projekttage für Schüler/-innen in Unternehmen</w:t>
            </w:r>
          </w:p>
          <w:p w:rsidR="007524DE" w:rsidRDefault="007524DE" w:rsidP="00B37014">
            <w:pPr>
              <w:pStyle w:val="Textkrper"/>
              <w:spacing w:before="120"/>
              <w:rPr>
                <w:rFonts w:ascii="Arial" w:hAnsi="Arial" w:cs="Arial"/>
                <w:sz w:val="20"/>
                <w:szCs w:val="20"/>
              </w:rPr>
            </w:pPr>
            <w:r>
              <w:rPr>
                <w:rFonts w:ascii="Arial" w:hAnsi="Arial" w:cs="Arial"/>
                <w:sz w:val="20"/>
                <w:szCs w:val="20"/>
              </w:rPr>
              <w:t xml:space="preserve">Als Vorstufe zum Praktikum besuchen wirklich interessierte Jugendliche – schul- und klassenübergreifend – Betriebe verschiedener Branchen, die einen interessanten und abwechslungsreichen Projekttag mit praktischen Komponenten organisieren. Speziell für Abiturienten werden Projekttage im Rahmen der Studienorientierung in Zusammenarbeit mit dem Max-Plank-Institut Greifswald und der Schifffahrtsschule Warnemünde gestaltet. </w:t>
            </w:r>
          </w:p>
          <w:p w:rsidR="007524DE" w:rsidRDefault="007524DE" w:rsidP="00B37014">
            <w:pPr>
              <w:pStyle w:val="Textkrper"/>
              <w:spacing w:before="120"/>
              <w:rPr>
                <w:rFonts w:ascii="Arial" w:hAnsi="Arial" w:cs="Arial"/>
                <w:sz w:val="20"/>
                <w:szCs w:val="20"/>
              </w:rPr>
            </w:pPr>
            <w:r>
              <w:rPr>
                <w:rFonts w:ascii="Arial" w:hAnsi="Arial" w:cs="Arial"/>
                <w:sz w:val="20"/>
                <w:szCs w:val="20"/>
              </w:rPr>
              <w:t>Je nach Betriebsgröße können 4 bis 20 Jugendliche solchen Projekttag nutzen. Seit 2007 wurden 50 Projekttage für fast 700 Schüler/-innen in 10 Unternehmen durchgeführt.</w:t>
            </w:r>
          </w:p>
          <w:p w:rsidR="007524DE" w:rsidRDefault="007524DE" w:rsidP="00B37014">
            <w:pPr>
              <w:pStyle w:val="Textkrper"/>
              <w:spacing w:before="120"/>
              <w:rPr>
                <w:rFonts w:ascii="Arial" w:hAnsi="Arial" w:cs="Arial"/>
                <w:sz w:val="20"/>
                <w:szCs w:val="20"/>
              </w:rPr>
            </w:pPr>
            <w:r>
              <w:rPr>
                <w:rFonts w:ascii="Arial" w:hAnsi="Arial" w:cs="Arial"/>
                <w:sz w:val="20"/>
                <w:szCs w:val="20"/>
              </w:rPr>
              <w:t xml:space="preserve">Die Unternehmen unterstützen diese Aktivität, weil sie über diesen Projekttag engagierte und interessierte Jugendliche kennenlernen und für ein längeres Praktikum gewinnen können. </w:t>
            </w:r>
          </w:p>
          <w:p w:rsidR="007524DE" w:rsidRDefault="007524DE" w:rsidP="00B37014">
            <w:pPr>
              <w:pStyle w:val="Textkrper"/>
              <w:spacing w:before="120"/>
              <w:rPr>
                <w:rFonts w:ascii="Arial" w:hAnsi="Arial" w:cs="Arial"/>
                <w:sz w:val="20"/>
                <w:szCs w:val="20"/>
              </w:rPr>
            </w:pPr>
            <w:r>
              <w:rPr>
                <w:rFonts w:ascii="Arial" w:hAnsi="Arial" w:cs="Arial"/>
                <w:sz w:val="20"/>
                <w:szCs w:val="20"/>
              </w:rPr>
              <w:t>Organisator: Förderverein SCHULEWIRTSCHAFT Stralsund</w:t>
            </w:r>
          </w:p>
          <w:p w:rsidR="007524DE" w:rsidRDefault="007524DE" w:rsidP="00B37014">
            <w:pPr>
              <w:pStyle w:val="Textkrper"/>
              <w:spacing w:before="120"/>
              <w:rPr>
                <w:rFonts w:ascii="Arial" w:hAnsi="Arial" w:cs="Arial"/>
                <w:sz w:val="20"/>
                <w:szCs w:val="20"/>
              </w:rPr>
            </w:pPr>
          </w:p>
          <w:p w:rsidR="007524DE" w:rsidRDefault="007524DE" w:rsidP="00B37014">
            <w:pPr>
              <w:pStyle w:val="Textkrper"/>
              <w:spacing w:before="120"/>
              <w:rPr>
                <w:rFonts w:ascii="Arial" w:hAnsi="Arial" w:cs="Arial"/>
                <w:b/>
                <w:sz w:val="20"/>
                <w:szCs w:val="20"/>
              </w:rPr>
            </w:pPr>
            <w:r w:rsidRPr="00845D78">
              <w:rPr>
                <w:rFonts w:ascii="Arial" w:hAnsi="Arial" w:cs="Arial"/>
                <w:b/>
                <w:sz w:val="20"/>
                <w:szCs w:val="20"/>
              </w:rPr>
              <w:t xml:space="preserve">Berufsorientierung </w:t>
            </w:r>
            <w:r>
              <w:rPr>
                <w:rFonts w:ascii="Arial" w:hAnsi="Arial" w:cs="Arial"/>
                <w:b/>
                <w:sz w:val="20"/>
                <w:szCs w:val="20"/>
              </w:rPr>
              <w:t>–</w:t>
            </w:r>
            <w:r w:rsidRPr="00845D78">
              <w:rPr>
                <w:rFonts w:ascii="Arial" w:hAnsi="Arial" w:cs="Arial"/>
                <w:b/>
                <w:sz w:val="20"/>
                <w:szCs w:val="20"/>
              </w:rPr>
              <w:t xml:space="preserve"> praxisnah</w:t>
            </w:r>
          </w:p>
          <w:p w:rsidR="007524DE" w:rsidRDefault="007524DE" w:rsidP="00B37014">
            <w:pPr>
              <w:pStyle w:val="Textkrper"/>
              <w:spacing w:before="120"/>
              <w:rPr>
                <w:rFonts w:ascii="Arial" w:hAnsi="Arial" w:cs="Arial"/>
                <w:sz w:val="20"/>
                <w:szCs w:val="20"/>
              </w:rPr>
            </w:pPr>
            <w:r>
              <w:rPr>
                <w:rFonts w:ascii="Arial" w:hAnsi="Arial" w:cs="Arial"/>
                <w:sz w:val="20"/>
                <w:szCs w:val="20"/>
              </w:rPr>
              <w:t xml:space="preserve">Im Rahmen des Wahl-Pflicht-Unterrichts besuchen interessierte Jugendliche in kleinen Gruppen Unternehmen. Sie erhalten Einblicke in das Unternehmen, Informationen zum Unternehmenszweck, zur Berufsausbildung und können sich praktisch erproben. Ansprechpartner/-innen sind Personalverantwortliche, Ausbilder/-innen und Auszubildende, die die Fragen der Schüler/-innen kompetent beantworten. </w:t>
            </w:r>
          </w:p>
          <w:p w:rsidR="007524DE" w:rsidRDefault="007524DE" w:rsidP="00B37014">
            <w:pPr>
              <w:pStyle w:val="Textkrper"/>
              <w:spacing w:before="120"/>
              <w:rPr>
                <w:rFonts w:ascii="Arial" w:hAnsi="Arial" w:cs="Arial"/>
                <w:sz w:val="20"/>
                <w:szCs w:val="20"/>
              </w:rPr>
            </w:pPr>
            <w:r>
              <w:rPr>
                <w:rFonts w:ascii="Arial" w:hAnsi="Arial" w:cs="Arial"/>
                <w:sz w:val="20"/>
                <w:szCs w:val="20"/>
              </w:rPr>
              <w:t>Organisator: Netzwerk SCHULEWIRTSCHAFT Malchin</w:t>
            </w:r>
          </w:p>
          <w:p w:rsidR="007524DE" w:rsidRDefault="007524DE" w:rsidP="00B37014">
            <w:pPr>
              <w:pStyle w:val="Textkrper"/>
              <w:spacing w:before="120"/>
              <w:rPr>
                <w:rFonts w:ascii="Arial" w:hAnsi="Arial" w:cs="Arial"/>
                <w:sz w:val="20"/>
                <w:szCs w:val="20"/>
              </w:rPr>
            </w:pPr>
          </w:p>
          <w:p w:rsidR="007524DE" w:rsidRDefault="007524DE" w:rsidP="00B37014">
            <w:pPr>
              <w:pStyle w:val="Textkrper"/>
              <w:spacing w:before="120"/>
              <w:rPr>
                <w:rFonts w:ascii="Arial" w:hAnsi="Arial" w:cs="Arial"/>
                <w:b/>
                <w:sz w:val="20"/>
                <w:szCs w:val="20"/>
              </w:rPr>
            </w:pPr>
            <w:r w:rsidRPr="0016207A">
              <w:rPr>
                <w:rFonts w:ascii="Arial" w:hAnsi="Arial" w:cs="Arial"/>
                <w:b/>
                <w:sz w:val="20"/>
                <w:szCs w:val="20"/>
              </w:rPr>
              <w:t xml:space="preserve">BrancheninfoTage </w:t>
            </w:r>
          </w:p>
          <w:p w:rsidR="007524DE" w:rsidRDefault="007524DE" w:rsidP="00B37014">
            <w:pPr>
              <w:pStyle w:val="Textkrper"/>
              <w:spacing w:before="120"/>
              <w:rPr>
                <w:rFonts w:ascii="Arial" w:hAnsi="Arial" w:cs="Arial"/>
                <w:sz w:val="20"/>
                <w:szCs w:val="20"/>
              </w:rPr>
            </w:pPr>
            <w:r>
              <w:rPr>
                <w:rFonts w:ascii="Arial" w:hAnsi="Arial" w:cs="Arial"/>
                <w:sz w:val="20"/>
                <w:szCs w:val="20"/>
              </w:rPr>
              <w:t>Bereits zum 6. Mal finden diese Tage im Landkreis Vorpommern-Greifswald statt. Schülerinnen und Schüler der Vorabgangsklassen (9 und 11) haben die Möglichkeit, ihren Traumberuf kennenzulernen. Rund 100 Unternehmen geben den Jugendlichen einen Vorgeschmack auf den Berufsalltag. Im Oktober und November werden diese Info-Tage in Anklam, Pasewalk, Torgelow, Greifswald und Wolgast durchgeführt.</w:t>
            </w:r>
          </w:p>
          <w:p w:rsidR="007524DE" w:rsidRDefault="007524DE" w:rsidP="00B37014">
            <w:pPr>
              <w:pStyle w:val="Textkrper"/>
              <w:spacing w:before="120"/>
              <w:rPr>
                <w:rFonts w:ascii="Arial" w:hAnsi="Arial" w:cs="Arial"/>
                <w:sz w:val="20"/>
                <w:szCs w:val="20"/>
              </w:rPr>
            </w:pPr>
            <w:r>
              <w:rPr>
                <w:rFonts w:ascii="Arial" w:hAnsi="Arial" w:cs="Arial"/>
                <w:sz w:val="20"/>
                <w:szCs w:val="20"/>
              </w:rPr>
              <w:t xml:space="preserve">2016 werden in Zusammenarbeit mit der Stadt Pasewalk und der BerufsAusbildungsMesse (BAM) für Pasewalk und Torgelow die Angebote gebündelt. Am Vormittag können die Jugendlichen Betriebe kennenlernen, mit Ausbildern/-innen und Auszubildenden ins Gespräch kommen und sich praktisch ausprobieren. Am Nachmittag erhalten die Schüler/-innen mit ihren Eltern die Möglichkeit, mit weiteren regionalen Unternehmen Gespräche zu führen, sich umfassend zu informieren. </w:t>
            </w:r>
          </w:p>
          <w:p w:rsidR="007524DE" w:rsidRDefault="007524DE" w:rsidP="00B37014">
            <w:pPr>
              <w:pStyle w:val="Textkrper"/>
              <w:spacing w:before="120"/>
              <w:rPr>
                <w:rFonts w:ascii="Arial" w:hAnsi="Arial" w:cs="Arial"/>
                <w:sz w:val="20"/>
                <w:szCs w:val="20"/>
              </w:rPr>
            </w:pPr>
            <w:r>
              <w:rPr>
                <w:rFonts w:ascii="Arial" w:hAnsi="Arial" w:cs="Arial"/>
                <w:sz w:val="20"/>
                <w:szCs w:val="20"/>
              </w:rPr>
              <w:t>Neu ist auch ab 2016, dass Schüler/-innen aus Förderschulen an diesen BrancheninfoTagen teilnehmen werden. Dadurch erhalten sie durch den direkten Kontakt eine erhöhte Chance, erstmal ein Praktikum zu absolvieren und damit eine Ausbildung anfangen zu können. Die Resonanz und Aufgeschlossenheit der Unternehmen gegenüber Schüler/-innen mit Handicap ist hoch in dem Landkreis.</w:t>
            </w:r>
          </w:p>
          <w:p w:rsidR="007524DE" w:rsidRPr="0016207A" w:rsidRDefault="007524DE" w:rsidP="00C2128A">
            <w:pPr>
              <w:pStyle w:val="Textkrper"/>
              <w:spacing w:before="120"/>
              <w:rPr>
                <w:rFonts w:ascii="Arial" w:hAnsi="Arial" w:cs="Arial"/>
                <w:sz w:val="20"/>
                <w:szCs w:val="20"/>
              </w:rPr>
            </w:pPr>
            <w:r>
              <w:rPr>
                <w:rFonts w:ascii="Arial" w:hAnsi="Arial" w:cs="Arial"/>
                <w:sz w:val="20"/>
                <w:szCs w:val="20"/>
              </w:rPr>
              <w:t>Unterstützer: Netzwerke SCHULEWIRTSCHAFT Anklam und Uecker Randow</w:t>
            </w:r>
          </w:p>
        </w:tc>
      </w:tr>
      <w:tr w:rsidR="007524DE" w:rsidRPr="008C73B6" w:rsidTr="00B37014">
        <w:tc>
          <w:tcPr>
            <w:tcW w:w="3431" w:type="dxa"/>
            <w:gridSpan w:val="2"/>
            <w:tcBorders>
              <w:top w:val="single" w:sz="4" w:space="0" w:color="auto"/>
              <w:left w:val="single" w:sz="4" w:space="0" w:color="auto"/>
              <w:bottom w:val="single" w:sz="4" w:space="0" w:color="auto"/>
              <w:right w:val="single" w:sz="4" w:space="0" w:color="auto"/>
            </w:tcBorders>
          </w:tcPr>
          <w:p w:rsidR="007524DE" w:rsidRDefault="007524DE" w:rsidP="00B37014">
            <w:pPr>
              <w:pStyle w:val="berschrift3"/>
              <w:tabs>
                <w:tab w:val="left" w:pos="1695"/>
              </w:tabs>
              <w:spacing w:before="120" w:after="120"/>
              <w:rPr>
                <w:rFonts w:ascii="Arial" w:hAnsi="Arial" w:cs="Arial"/>
                <w:color w:val="auto"/>
                <w:sz w:val="20"/>
              </w:rPr>
            </w:pPr>
            <w:r>
              <w:rPr>
                <w:rFonts w:ascii="Arial" w:hAnsi="Arial" w:cs="Arial"/>
                <w:color w:val="auto"/>
                <w:sz w:val="20"/>
              </w:rPr>
              <w:lastRenderedPageBreak/>
              <w:t>Studien- und Berufsorientierung für Abiturientinnen und Abiturienten</w:t>
            </w:r>
          </w:p>
          <w:p w:rsidR="007524DE" w:rsidRDefault="007524DE" w:rsidP="00B37014">
            <w:r>
              <w:t>„KarriereNavigator“</w:t>
            </w:r>
          </w:p>
          <w:p w:rsidR="007524DE" w:rsidRDefault="007524DE" w:rsidP="00B37014"/>
          <w:p w:rsidR="007524DE" w:rsidRDefault="007524DE" w:rsidP="00B37014"/>
          <w:p w:rsidR="007524DE" w:rsidRPr="005F455B" w:rsidRDefault="007524DE" w:rsidP="00B37014">
            <w:r>
              <w:t>www.schulewirtschaft-mv.de/ Arbeiskreise</w:t>
            </w:r>
          </w:p>
        </w:tc>
        <w:tc>
          <w:tcPr>
            <w:tcW w:w="5925" w:type="dxa"/>
            <w:tcBorders>
              <w:top w:val="single" w:sz="4" w:space="0" w:color="auto"/>
              <w:left w:val="single" w:sz="4" w:space="0" w:color="auto"/>
              <w:bottom w:val="single" w:sz="4" w:space="0" w:color="auto"/>
              <w:right w:val="single" w:sz="4" w:space="0" w:color="auto"/>
            </w:tcBorders>
          </w:tcPr>
          <w:p w:rsidR="007524DE" w:rsidRDefault="007524DE" w:rsidP="00B37014">
            <w:pPr>
              <w:pStyle w:val="Textkrper"/>
              <w:spacing w:before="120"/>
              <w:rPr>
                <w:rFonts w:ascii="Arial" w:hAnsi="Arial" w:cs="Arial"/>
                <w:sz w:val="20"/>
                <w:szCs w:val="20"/>
              </w:rPr>
            </w:pPr>
            <w:r w:rsidRPr="005F455B">
              <w:rPr>
                <w:rFonts w:ascii="Arial" w:hAnsi="Arial" w:cs="Arial"/>
                <w:b/>
                <w:sz w:val="20"/>
                <w:szCs w:val="20"/>
              </w:rPr>
              <w:t>Initiative „Wir begeistern die Jugendlichen für die zahlreichen beruflichen Möglichkeiten in unserer Region!“</w:t>
            </w:r>
            <w:r>
              <w:rPr>
                <w:rFonts w:ascii="Arial" w:hAnsi="Arial" w:cs="Arial"/>
                <w:sz w:val="20"/>
                <w:szCs w:val="20"/>
              </w:rPr>
              <w:t xml:space="preserve"> in Zusammenarbeit mit der Hochschule Wismar, der WINGS-Fernstudium Wismar und dem Netzwerk SCHULEWIRTSCHAFT Wismar und NWM e.V. </w:t>
            </w:r>
          </w:p>
          <w:p w:rsidR="007524DE" w:rsidRDefault="007524DE" w:rsidP="00B37014">
            <w:pPr>
              <w:pStyle w:val="Textkrper"/>
              <w:spacing w:before="120"/>
              <w:rPr>
                <w:rFonts w:ascii="Arial" w:hAnsi="Arial" w:cs="Arial"/>
                <w:sz w:val="20"/>
                <w:szCs w:val="20"/>
              </w:rPr>
            </w:pPr>
            <w:r>
              <w:rPr>
                <w:rFonts w:ascii="Arial" w:hAnsi="Arial" w:cs="Arial"/>
                <w:sz w:val="20"/>
                <w:szCs w:val="20"/>
              </w:rPr>
              <w:t>Weiterentwickelt wurde durch die Partner diese Initiative zum Projekt „1. KarriereNavigator“ am 7. November 2016. Ziel ist es, junge Menschen an den Gymnasien frühzeitig auch über potenzielle Berufsausbildungen und Aufstiegsqualifizierungen zu informieren, um so spätere Studienabbrüche zu vermeiden. Es wird immer wieder deutlich, dass sehr viel Unwissenheit bei den Jugendlichen und Eltern über eine Berufsausbildung bei Abiturienten vorliegt und die Studienorientierung an den Gymnasien nur auf ein Studium orientiert.</w:t>
            </w:r>
          </w:p>
          <w:p w:rsidR="007524DE" w:rsidRDefault="007524DE" w:rsidP="00B37014">
            <w:pPr>
              <w:pStyle w:val="Textkrper"/>
              <w:spacing w:before="120"/>
              <w:rPr>
                <w:rFonts w:ascii="Arial" w:hAnsi="Arial" w:cs="Arial"/>
                <w:sz w:val="20"/>
                <w:szCs w:val="20"/>
              </w:rPr>
            </w:pPr>
            <w:r>
              <w:rPr>
                <w:rFonts w:ascii="Arial" w:hAnsi="Arial" w:cs="Arial"/>
                <w:sz w:val="20"/>
                <w:szCs w:val="20"/>
              </w:rPr>
              <w:t>Auf dieser Veranstaltung stellen sich Unternehmen mit ihren Ausbildungsangeboten vor, es wird Diskussionen rund um das Thema „Pro Ausbildung und Pro Studium“ geben und die Teilnehmenden erhalten die Gelegenheit, mit den Unternehmensvertreter/-innen ins Gespräch zu kommen. Zielgruppe sind Jugendliche, Eltern und pädagogische Fachkräfte der Gymnasien in Wismar und im Landkreis Nordwestmecklenburg.</w:t>
            </w:r>
          </w:p>
        </w:tc>
      </w:tr>
      <w:tr w:rsidR="007524DE" w:rsidRPr="008C73B6" w:rsidTr="00B37014">
        <w:tc>
          <w:tcPr>
            <w:tcW w:w="3431" w:type="dxa"/>
            <w:gridSpan w:val="2"/>
            <w:tcBorders>
              <w:top w:val="single" w:sz="4" w:space="0" w:color="auto"/>
              <w:left w:val="single" w:sz="4" w:space="0" w:color="auto"/>
              <w:bottom w:val="single" w:sz="4" w:space="0" w:color="auto"/>
              <w:right w:val="single" w:sz="4" w:space="0" w:color="auto"/>
            </w:tcBorders>
          </w:tcPr>
          <w:p w:rsidR="007524DE" w:rsidRDefault="007524DE" w:rsidP="00B37014">
            <w:pPr>
              <w:pStyle w:val="berschrift3"/>
              <w:tabs>
                <w:tab w:val="left" w:pos="1695"/>
              </w:tabs>
              <w:spacing w:before="120" w:after="120"/>
              <w:rPr>
                <w:rFonts w:ascii="Arial" w:hAnsi="Arial" w:cs="Arial"/>
                <w:color w:val="auto"/>
                <w:sz w:val="20"/>
              </w:rPr>
            </w:pPr>
            <w:r>
              <w:rPr>
                <w:rFonts w:ascii="Arial" w:hAnsi="Arial" w:cs="Arial"/>
                <w:color w:val="auto"/>
                <w:sz w:val="20"/>
              </w:rPr>
              <w:t>Berufsorientierungsmessen – jugendgemäß – mit Tradition</w:t>
            </w:r>
          </w:p>
          <w:p w:rsidR="007524DE" w:rsidRDefault="007524DE" w:rsidP="00B37014"/>
          <w:p w:rsidR="007524DE" w:rsidRDefault="007524DE" w:rsidP="00B37014"/>
          <w:p w:rsidR="007524DE" w:rsidRPr="00F23E30" w:rsidRDefault="00857E44" w:rsidP="00B37014">
            <w:hyperlink r:id="rId79" w:history="1">
              <w:r w:rsidR="007524DE" w:rsidRPr="00E86439">
                <w:rPr>
                  <w:rStyle w:val="Hyperlink"/>
                </w:rPr>
                <w:t>www.schulewirtschaft-mv.de/</w:t>
              </w:r>
            </w:hyperlink>
            <w:r w:rsidR="007524DE">
              <w:t xml:space="preserve"> Veranstaltungen</w:t>
            </w:r>
          </w:p>
        </w:tc>
        <w:tc>
          <w:tcPr>
            <w:tcW w:w="5925" w:type="dxa"/>
            <w:tcBorders>
              <w:top w:val="single" w:sz="4" w:space="0" w:color="auto"/>
              <w:left w:val="single" w:sz="4" w:space="0" w:color="auto"/>
              <w:bottom w:val="single" w:sz="4" w:space="0" w:color="auto"/>
              <w:right w:val="single" w:sz="4" w:space="0" w:color="auto"/>
            </w:tcBorders>
          </w:tcPr>
          <w:p w:rsidR="007524DE" w:rsidRPr="00F23E30" w:rsidRDefault="007524DE" w:rsidP="00B37014">
            <w:pPr>
              <w:pStyle w:val="Textkrper"/>
              <w:spacing w:before="120"/>
              <w:rPr>
                <w:rFonts w:ascii="Arial" w:hAnsi="Arial" w:cs="Arial"/>
                <w:b/>
                <w:sz w:val="20"/>
                <w:szCs w:val="20"/>
              </w:rPr>
            </w:pPr>
            <w:r w:rsidRPr="00F23E30">
              <w:rPr>
                <w:rFonts w:ascii="Arial" w:hAnsi="Arial" w:cs="Arial"/>
                <w:b/>
                <w:sz w:val="20"/>
                <w:szCs w:val="20"/>
              </w:rPr>
              <w:t>11. Berufsinformationsmesse in Hagenow</w:t>
            </w:r>
          </w:p>
          <w:p w:rsidR="007524DE" w:rsidRDefault="007524DE" w:rsidP="00B37014">
            <w:pPr>
              <w:pStyle w:val="Textkrper"/>
              <w:spacing w:before="120"/>
              <w:rPr>
                <w:rFonts w:ascii="Arial" w:hAnsi="Arial" w:cs="Arial"/>
                <w:sz w:val="20"/>
                <w:szCs w:val="20"/>
              </w:rPr>
            </w:pPr>
            <w:r>
              <w:rPr>
                <w:rFonts w:ascii="Arial" w:hAnsi="Arial" w:cs="Arial"/>
                <w:sz w:val="20"/>
                <w:szCs w:val="20"/>
              </w:rPr>
              <w:t>Traditionsgemäß findet die Messe in der Firma Carl Kühne KG statt. Um den Eltern die Möglichkeit zu geben, gemeinsam mit ihrem Kind dieses Angebot zu nutzen, findet die Messe immer von 18:00 – 21:00 Uhr statt. Über 70 Unternehmen beteiligen sich seit Jahren und sind immer wieder begeistert von der Qualität der Organisation und vom Interesse der Jugendlichen.</w:t>
            </w:r>
          </w:p>
          <w:p w:rsidR="007524DE" w:rsidRDefault="007524DE" w:rsidP="00B37014">
            <w:pPr>
              <w:pStyle w:val="Textkrper"/>
              <w:spacing w:before="120"/>
              <w:rPr>
                <w:rFonts w:ascii="Arial" w:hAnsi="Arial" w:cs="Arial"/>
                <w:sz w:val="20"/>
                <w:szCs w:val="20"/>
              </w:rPr>
            </w:pPr>
            <w:r>
              <w:rPr>
                <w:rFonts w:ascii="Arial" w:hAnsi="Arial" w:cs="Arial"/>
                <w:sz w:val="20"/>
                <w:szCs w:val="20"/>
              </w:rPr>
              <w:t>Organisator: Netzwerk SCHULEWIRTSCHFT Hagenow, Wittenburg und Zarrentin</w:t>
            </w:r>
          </w:p>
          <w:p w:rsidR="007524DE" w:rsidRPr="00F23E30" w:rsidRDefault="007524DE" w:rsidP="00B37014">
            <w:pPr>
              <w:pStyle w:val="Textkrper"/>
              <w:spacing w:before="120"/>
              <w:rPr>
                <w:rFonts w:ascii="Arial" w:hAnsi="Arial" w:cs="Arial"/>
                <w:b/>
                <w:sz w:val="20"/>
                <w:szCs w:val="20"/>
              </w:rPr>
            </w:pPr>
            <w:r w:rsidRPr="00F23E30">
              <w:rPr>
                <w:rFonts w:ascii="Arial" w:hAnsi="Arial" w:cs="Arial"/>
                <w:b/>
                <w:sz w:val="20"/>
                <w:szCs w:val="20"/>
              </w:rPr>
              <w:t>21. Berufsinfobörse in Wismar</w:t>
            </w:r>
          </w:p>
          <w:p w:rsidR="007524DE" w:rsidRDefault="007524DE" w:rsidP="00B37014">
            <w:pPr>
              <w:pStyle w:val="Textkrper"/>
              <w:spacing w:before="120"/>
              <w:rPr>
                <w:rFonts w:ascii="Arial" w:hAnsi="Arial" w:cs="Arial"/>
                <w:sz w:val="20"/>
                <w:szCs w:val="20"/>
              </w:rPr>
            </w:pPr>
            <w:r>
              <w:rPr>
                <w:rFonts w:ascii="Arial" w:hAnsi="Arial" w:cs="Arial"/>
                <w:sz w:val="20"/>
                <w:szCs w:val="20"/>
              </w:rPr>
              <w:t>Eine Messe, die einen festen Platz in der Stadt Wismar und in den Berufsorientierungskonzepten der Schulen hat. Am ersten Tag besuchen die Schulen die Messe und am zweiten Tag erwarten die Ausstellenden die Eltern, Großeltern und Jugendlichen. Das Konzept der Veranstalter: Azubi als Ansprechpartner/-innen, interaktive Aktionen der Unternehmen, Mitmach-Möglichketen: keine Chance für die Einsammler von Kugelschreibern und Süßigkeiten. Umrahmt wird die Messe durch interessante Gesprächspartner/-innen auf der Bühne bzw. durch kulturelle Einlagen.</w:t>
            </w:r>
          </w:p>
          <w:p w:rsidR="007524DE" w:rsidRDefault="007524DE" w:rsidP="00B37014">
            <w:pPr>
              <w:pStyle w:val="Textkrper"/>
              <w:spacing w:before="120"/>
              <w:rPr>
                <w:rFonts w:ascii="Arial" w:hAnsi="Arial" w:cs="Arial"/>
                <w:sz w:val="20"/>
                <w:szCs w:val="20"/>
              </w:rPr>
            </w:pPr>
            <w:r>
              <w:rPr>
                <w:rFonts w:ascii="Arial" w:hAnsi="Arial" w:cs="Arial"/>
                <w:sz w:val="20"/>
                <w:szCs w:val="20"/>
              </w:rPr>
              <w:t xml:space="preserve">Organisator: Netzwerk SCHULEWIRTSCHAFT Wismar und Nordwestmecklenburg e. V. </w:t>
            </w:r>
          </w:p>
        </w:tc>
      </w:tr>
      <w:tr w:rsidR="007524DE" w:rsidRPr="008C73B6" w:rsidTr="00B37014">
        <w:tc>
          <w:tcPr>
            <w:tcW w:w="9356" w:type="dxa"/>
            <w:gridSpan w:val="3"/>
            <w:tcBorders>
              <w:top w:val="single" w:sz="4" w:space="0" w:color="auto"/>
              <w:left w:val="single" w:sz="4" w:space="0" w:color="auto"/>
              <w:bottom w:val="single" w:sz="4" w:space="0" w:color="auto"/>
              <w:right w:val="single" w:sz="4" w:space="0" w:color="auto"/>
            </w:tcBorders>
            <w:shd w:val="clear" w:color="auto" w:fill="CCFFFF"/>
            <w:hideMark/>
          </w:tcPr>
          <w:p w:rsidR="007524DE" w:rsidRPr="008C73B6" w:rsidRDefault="007524DE" w:rsidP="00B37014">
            <w:pPr>
              <w:pStyle w:val="Textkrper2"/>
              <w:spacing w:before="120" w:line="240" w:lineRule="auto"/>
              <w:rPr>
                <w:rFonts w:cs="Arial"/>
                <w:b/>
                <w:sz w:val="20"/>
                <w:szCs w:val="20"/>
              </w:rPr>
            </w:pPr>
            <w:r w:rsidRPr="008C73B6">
              <w:rPr>
                <w:rFonts w:cs="Arial"/>
                <w:b/>
                <w:sz w:val="20"/>
                <w:szCs w:val="20"/>
              </w:rPr>
              <w:t>Lehrerfortbildung/Schulleiterqualifizierung</w:t>
            </w:r>
          </w:p>
        </w:tc>
      </w:tr>
      <w:tr w:rsidR="007524DE" w:rsidRPr="008C73B6" w:rsidTr="00B37014">
        <w:trPr>
          <w:trHeight w:val="3601"/>
        </w:trPr>
        <w:tc>
          <w:tcPr>
            <w:tcW w:w="3431" w:type="dxa"/>
            <w:gridSpan w:val="2"/>
            <w:tcBorders>
              <w:top w:val="single" w:sz="4" w:space="0" w:color="auto"/>
              <w:left w:val="single" w:sz="4" w:space="0" w:color="auto"/>
              <w:bottom w:val="single" w:sz="4" w:space="0" w:color="auto"/>
              <w:right w:val="single" w:sz="4" w:space="0" w:color="auto"/>
            </w:tcBorders>
            <w:hideMark/>
          </w:tcPr>
          <w:p w:rsidR="007524DE" w:rsidRPr="008C73B6" w:rsidRDefault="007524DE" w:rsidP="00B37014">
            <w:pPr>
              <w:spacing w:before="120" w:after="120"/>
              <w:rPr>
                <w:rFonts w:cs="Arial"/>
                <w:b/>
                <w:bCs/>
                <w:sz w:val="20"/>
              </w:rPr>
            </w:pPr>
            <w:r w:rsidRPr="008C73B6">
              <w:rPr>
                <w:rFonts w:cs="Arial"/>
                <w:b/>
                <w:bCs/>
                <w:sz w:val="20"/>
              </w:rPr>
              <w:lastRenderedPageBreak/>
              <w:t>Berufswahl-SIEGEL MV</w:t>
            </w:r>
          </w:p>
          <w:p w:rsidR="007524DE" w:rsidRPr="008C73B6" w:rsidRDefault="00857E44" w:rsidP="00B37014">
            <w:pPr>
              <w:spacing w:before="120" w:after="120"/>
              <w:rPr>
                <w:rFonts w:cs="Arial"/>
                <w:bCs/>
                <w:sz w:val="20"/>
              </w:rPr>
            </w:pPr>
            <w:hyperlink r:id="rId80" w:history="1">
              <w:r w:rsidR="007524DE" w:rsidRPr="008C73B6">
                <w:rPr>
                  <w:rStyle w:val="Hyperlink"/>
                  <w:rFonts w:cs="Arial"/>
                  <w:sz w:val="20"/>
                </w:rPr>
                <w:t>www.berufswahlsiegel-mv.de</w:t>
              </w:r>
            </w:hyperlink>
          </w:p>
          <w:p w:rsidR="007524DE" w:rsidRPr="008C73B6" w:rsidRDefault="007524DE" w:rsidP="00B37014">
            <w:pPr>
              <w:spacing w:before="120" w:after="120"/>
              <w:rPr>
                <w:rFonts w:cs="Arial"/>
                <w:b/>
                <w:bCs/>
                <w:color w:val="000000"/>
                <w:sz w:val="20"/>
              </w:rPr>
            </w:pPr>
          </w:p>
        </w:tc>
        <w:tc>
          <w:tcPr>
            <w:tcW w:w="5925" w:type="dxa"/>
            <w:tcBorders>
              <w:top w:val="single" w:sz="4" w:space="0" w:color="auto"/>
              <w:left w:val="single" w:sz="4" w:space="0" w:color="auto"/>
              <w:bottom w:val="single" w:sz="4" w:space="0" w:color="auto"/>
              <w:right w:val="single" w:sz="4" w:space="0" w:color="auto"/>
            </w:tcBorders>
            <w:vAlign w:val="center"/>
            <w:hideMark/>
          </w:tcPr>
          <w:p w:rsidR="007524DE" w:rsidRPr="008C73B6" w:rsidRDefault="007524DE" w:rsidP="00B37014">
            <w:pPr>
              <w:pStyle w:val="Textkrper"/>
              <w:spacing w:before="120"/>
              <w:rPr>
                <w:rFonts w:ascii="Arial" w:hAnsi="Arial" w:cs="Arial"/>
                <w:sz w:val="20"/>
                <w:szCs w:val="20"/>
              </w:rPr>
            </w:pPr>
            <w:r w:rsidRPr="008C73B6">
              <w:rPr>
                <w:rFonts w:ascii="Arial" w:hAnsi="Arial" w:cs="Arial"/>
                <w:sz w:val="20"/>
                <w:szCs w:val="20"/>
              </w:rPr>
              <w:t>Sozialpartnerschaftsprojekt zur Zertifizierung von Schulen mit vorbildlicher Berufsorientierung. Ziel dieses langfristig angelegten Prozesses zur Qualitätssicherung in den Schulen ist die Verbesserung der individuellen Berufswahlkompetenz der Schülerinnen und Schüler. In einem Ausschreibungsverfahren können sich alle Schulen des Landes um das Berufswahl-SIEGEL MV bewerben. Die Bewertung der Berufsorientierungsprozesse dieser Schulen erfolgt in einem zweistufigen Verfahren. In einer Selbsteinschätzung beantwortet die Schule, inwieweit sie die vorgegebenen Kriterien erfüllt. Anhand eingereichter Unterlagen entscheiden regionale Jurys zunächst über die Zulassung zum Audit. Die Ergebnisse der Audits sind dann die Grundlage für die Vergabe des Berufswahl-SIEGEL MV.</w:t>
            </w:r>
          </w:p>
          <w:p w:rsidR="007524DE" w:rsidRPr="008C73B6" w:rsidRDefault="007524DE" w:rsidP="00B37014">
            <w:pPr>
              <w:pStyle w:val="Textkrper"/>
              <w:spacing w:before="120"/>
              <w:rPr>
                <w:rFonts w:ascii="Arial" w:hAnsi="Arial" w:cs="Arial"/>
                <w:sz w:val="20"/>
                <w:szCs w:val="20"/>
              </w:rPr>
            </w:pPr>
            <w:r w:rsidRPr="008C73B6">
              <w:rPr>
                <w:rFonts w:ascii="Arial" w:hAnsi="Arial" w:cs="Arial"/>
                <w:sz w:val="20"/>
                <w:szCs w:val="20"/>
              </w:rPr>
              <w:t xml:space="preserve">Das Projekt wir gefördert mit Mitteln des Landes Mecklenburg-Vorpommern und des Europäischen Sozialfonds. </w:t>
            </w:r>
          </w:p>
        </w:tc>
      </w:tr>
      <w:tr w:rsidR="007524DE" w:rsidRPr="008C73B6" w:rsidTr="00B37014">
        <w:trPr>
          <w:trHeight w:val="3601"/>
        </w:trPr>
        <w:tc>
          <w:tcPr>
            <w:tcW w:w="3431" w:type="dxa"/>
            <w:gridSpan w:val="2"/>
            <w:tcBorders>
              <w:top w:val="single" w:sz="4" w:space="0" w:color="auto"/>
              <w:left w:val="single" w:sz="4" w:space="0" w:color="auto"/>
              <w:bottom w:val="single" w:sz="4" w:space="0" w:color="auto"/>
              <w:right w:val="single" w:sz="4" w:space="0" w:color="auto"/>
            </w:tcBorders>
          </w:tcPr>
          <w:p w:rsidR="007524DE" w:rsidRDefault="007524DE" w:rsidP="00B37014">
            <w:pPr>
              <w:spacing w:before="120" w:after="120"/>
              <w:rPr>
                <w:rFonts w:cs="Arial"/>
                <w:b/>
                <w:bCs/>
                <w:sz w:val="20"/>
              </w:rPr>
            </w:pPr>
            <w:r>
              <w:rPr>
                <w:rFonts w:cs="Arial"/>
                <w:b/>
                <w:bCs/>
                <w:sz w:val="20"/>
              </w:rPr>
              <w:t xml:space="preserve">Schilftage in Unternehmen / Exkursionen /Praxistage für pädagogische Fachkräfte </w:t>
            </w:r>
          </w:p>
          <w:p w:rsidR="007524DE" w:rsidRDefault="007524DE" w:rsidP="00B37014">
            <w:pPr>
              <w:spacing w:before="120" w:after="120"/>
              <w:rPr>
                <w:rFonts w:cs="Arial"/>
                <w:b/>
                <w:bCs/>
                <w:sz w:val="20"/>
              </w:rPr>
            </w:pPr>
          </w:p>
          <w:p w:rsidR="007524DE" w:rsidRPr="008C73B6" w:rsidRDefault="007524DE" w:rsidP="00B37014">
            <w:pPr>
              <w:spacing w:before="120" w:after="120"/>
              <w:rPr>
                <w:rFonts w:cs="Arial"/>
                <w:b/>
                <w:bCs/>
                <w:sz w:val="20"/>
              </w:rPr>
            </w:pPr>
            <w:r>
              <w:rPr>
                <w:rFonts w:cs="Arial"/>
                <w:b/>
                <w:bCs/>
                <w:sz w:val="20"/>
              </w:rPr>
              <w:t>www.schulewirtschaft-mv.de/Arbeitskreise</w:t>
            </w:r>
          </w:p>
        </w:tc>
        <w:tc>
          <w:tcPr>
            <w:tcW w:w="5925" w:type="dxa"/>
            <w:tcBorders>
              <w:top w:val="single" w:sz="4" w:space="0" w:color="auto"/>
              <w:left w:val="single" w:sz="4" w:space="0" w:color="auto"/>
              <w:bottom w:val="single" w:sz="4" w:space="0" w:color="auto"/>
              <w:right w:val="single" w:sz="4" w:space="0" w:color="auto"/>
            </w:tcBorders>
            <w:vAlign w:val="center"/>
          </w:tcPr>
          <w:p w:rsidR="007524DE" w:rsidRDefault="007524DE" w:rsidP="00B37014">
            <w:pPr>
              <w:pStyle w:val="Textkrper"/>
              <w:spacing w:before="120"/>
              <w:rPr>
                <w:rFonts w:ascii="Arial" w:hAnsi="Arial" w:cs="Arial"/>
                <w:sz w:val="20"/>
                <w:szCs w:val="20"/>
              </w:rPr>
            </w:pPr>
            <w:r>
              <w:rPr>
                <w:rFonts w:ascii="Arial" w:hAnsi="Arial" w:cs="Arial"/>
                <w:sz w:val="20"/>
                <w:szCs w:val="20"/>
              </w:rPr>
              <w:t xml:space="preserve">Berufs- und Studienorientierung ist Aufgabe der Schule, eine Aufgabe, die hohe Anforderungen an die verantwortlichen Lehrkräfte stellen. Daher ist es das Ziel, die pädagogischen Fachkräfte zu qualifizieren und ihnen Möglichkeiten zu geben, regionale Unternehmen, die Anforderungen und Rahmenbedingungen der Ausbildung bzw. eines Praktikums sowie die Inhalte der Theorie und Praxis kennenzulernen. </w:t>
            </w:r>
          </w:p>
          <w:p w:rsidR="007524DE" w:rsidRDefault="007524DE" w:rsidP="00B37014">
            <w:pPr>
              <w:pStyle w:val="Textkrper"/>
              <w:spacing w:before="120"/>
              <w:rPr>
                <w:rFonts w:ascii="Arial" w:hAnsi="Arial" w:cs="Arial"/>
                <w:sz w:val="20"/>
                <w:szCs w:val="20"/>
              </w:rPr>
            </w:pPr>
            <w:r>
              <w:rPr>
                <w:rFonts w:ascii="Arial" w:hAnsi="Arial" w:cs="Arial"/>
                <w:sz w:val="20"/>
                <w:szCs w:val="20"/>
              </w:rPr>
              <w:t>Die Angebote werden sowohl von Schulen mit dem gesamten Kollegium, von den Fachlehrern/-innen für AWT, Berufs- und Studienorientierung – schulartübergreifend – angenommen. Über diese Veranstaltungen wurden mehrmals konkrete Vereinbarungen zur weiteren und kontinuierlichen Zusammenarbeit geschlossen.</w:t>
            </w:r>
          </w:p>
          <w:p w:rsidR="007524DE" w:rsidRPr="008C73B6" w:rsidRDefault="007524DE" w:rsidP="00B37014">
            <w:pPr>
              <w:pStyle w:val="Textkrper"/>
              <w:spacing w:before="120"/>
              <w:rPr>
                <w:rFonts w:ascii="Arial" w:hAnsi="Arial" w:cs="Arial"/>
                <w:sz w:val="20"/>
                <w:szCs w:val="20"/>
              </w:rPr>
            </w:pPr>
            <w:r>
              <w:rPr>
                <w:rFonts w:ascii="Arial" w:hAnsi="Arial" w:cs="Arial"/>
                <w:sz w:val="20"/>
                <w:szCs w:val="20"/>
              </w:rPr>
              <w:t>Organisatoren: Netzwerke SCHULEWIRTSCHAFT Wismar und Nordwestmecklenburg e. V., Parchim e. V. und Greifswald</w:t>
            </w:r>
          </w:p>
        </w:tc>
      </w:tr>
      <w:tr w:rsidR="007524DE" w:rsidRPr="008C73B6" w:rsidTr="00B37014">
        <w:tc>
          <w:tcPr>
            <w:tcW w:w="3431" w:type="dxa"/>
            <w:gridSpan w:val="2"/>
            <w:tcBorders>
              <w:top w:val="single" w:sz="4" w:space="0" w:color="auto"/>
              <w:left w:val="single" w:sz="4" w:space="0" w:color="auto"/>
              <w:bottom w:val="single" w:sz="4" w:space="0" w:color="auto"/>
              <w:right w:val="single" w:sz="4" w:space="0" w:color="auto"/>
            </w:tcBorders>
          </w:tcPr>
          <w:p w:rsidR="007524DE" w:rsidRPr="008C73B6" w:rsidRDefault="007524DE" w:rsidP="00B37014">
            <w:pPr>
              <w:spacing w:before="120" w:after="120"/>
              <w:rPr>
                <w:rFonts w:cs="Arial"/>
                <w:b/>
                <w:sz w:val="20"/>
              </w:rPr>
            </w:pPr>
            <w:r w:rsidRPr="008C73B6">
              <w:rPr>
                <w:rFonts w:cs="Arial"/>
                <w:b/>
                <w:sz w:val="20"/>
              </w:rPr>
              <w:t>Ansprechpartner</w:t>
            </w:r>
            <w:r>
              <w:rPr>
                <w:rFonts w:cs="Arial"/>
                <w:b/>
                <w:sz w:val="20"/>
              </w:rPr>
              <w:t>in</w:t>
            </w:r>
          </w:p>
        </w:tc>
        <w:tc>
          <w:tcPr>
            <w:tcW w:w="5925" w:type="dxa"/>
            <w:tcBorders>
              <w:top w:val="single" w:sz="4" w:space="0" w:color="auto"/>
              <w:left w:val="single" w:sz="4" w:space="0" w:color="auto"/>
              <w:bottom w:val="single" w:sz="4" w:space="0" w:color="auto"/>
              <w:right w:val="single" w:sz="4" w:space="0" w:color="auto"/>
            </w:tcBorders>
            <w:hideMark/>
          </w:tcPr>
          <w:p w:rsidR="007524DE" w:rsidRPr="008C73B6" w:rsidRDefault="007524DE" w:rsidP="00B37014">
            <w:pPr>
              <w:spacing w:before="120" w:after="120"/>
              <w:rPr>
                <w:rFonts w:cs="Arial"/>
                <w:sz w:val="20"/>
              </w:rPr>
            </w:pPr>
            <w:r w:rsidRPr="008C73B6">
              <w:rPr>
                <w:rFonts w:cs="Arial"/>
                <w:sz w:val="20"/>
              </w:rPr>
              <w:t>Dr. Ute Messmann</w:t>
            </w:r>
          </w:p>
          <w:p w:rsidR="007524DE" w:rsidRPr="008C73B6" w:rsidRDefault="007524DE" w:rsidP="00B37014">
            <w:pPr>
              <w:spacing w:before="120" w:after="120"/>
              <w:rPr>
                <w:rFonts w:cs="Arial"/>
                <w:sz w:val="20"/>
              </w:rPr>
            </w:pPr>
            <w:r w:rsidRPr="008C73B6">
              <w:rPr>
                <w:rFonts w:cs="Arial"/>
                <w:sz w:val="20"/>
              </w:rPr>
              <w:t>Geschäftsführerin</w:t>
            </w:r>
          </w:p>
          <w:p w:rsidR="007524DE" w:rsidRPr="008C73B6" w:rsidRDefault="007524DE" w:rsidP="00B37014">
            <w:pPr>
              <w:spacing w:before="120" w:after="120"/>
              <w:rPr>
                <w:rFonts w:cs="Arial"/>
                <w:sz w:val="20"/>
              </w:rPr>
            </w:pPr>
            <w:r w:rsidRPr="00876D29">
              <w:rPr>
                <w:rFonts w:cs="Arial"/>
                <w:sz w:val="20"/>
              </w:rPr>
              <w:t>SCHULE</w:t>
            </w:r>
            <w:r w:rsidRPr="008C73B6">
              <w:rPr>
                <w:rFonts w:cs="Arial"/>
                <w:sz w:val="20"/>
              </w:rPr>
              <w:t>WIRTSCHAFT Mecklenburg-Vorpommern</w:t>
            </w:r>
          </w:p>
          <w:p w:rsidR="007524DE" w:rsidRPr="008C73B6" w:rsidRDefault="007524DE" w:rsidP="00B37014">
            <w:pPr>
              <w:spacing w:before="120" w:after="120"/>
              <w:rPr>
                <w:rFonts w:cs="Arial"/>
                <w:sz w:val="20"/>
              </w:rPr>
            </w:pPr>
            <w:r>
              <w:rPr>
                <w:rFonts w:cs="Arial"/>
                <w:sz w:val="20"/>
              </w:rPr>
              <w:t>Am Schloss</w:t>
            </w:r>
            <w:r w:rsidRPr="008C73B6">
              <w:rPr>
                <w:rFonts w:cs="Arial"/>
                <w:sz w:val="20"/>
              </w:rPr>
              <w:t>park 4</w:t>
            </w:r>
            <w:r>
              <w:rPr>
                <w:rFonts w:cs="Arial"/>
                <w:sz w:val="20"/>
              </w:rPr>
              <w:t xml:space="preserve">, </w:t>
            </w:r>
            <w:r w:rsidRPr="008C73B6">
              <w:rPr>
                <w:rFonts w:cs="Arial"/>
                <w:sz w:val="20"/>
              </w:rPr>
              <w:t>19417 Hasenwinkel</w:t>
            </w:r>
          </w:p>
          <w:p w:rsidR="007524DE" w:rsidRPr="008C73B6" w:rsidRDefault="007524DE" w:rsidP="00B37014">
            <w:pPr>
              <w:spacing w:before="120" w:after="120"/>
              <w:rPr>
                <w:rFonts w:cs="Arial"/>
                <w:sz w:val="20"/>
              </w:rPr>
            </w:pPr>
            <w:r w:rsidRPr="008C73B6">
              <w:rPr>
                <w:rFonts w:cs="Arial"/>
                <w:sz w:val="20"/>
              </w:rPr>
              <w:t>Tel.:+49 (0)3847/66-302</w:t>
            </w:r>
            <w:r>
              <w:rPr>
                <w:rFonts w:cs="Arial"/>
                <w:sz w:val="20"/>
              </w:rPr>
              <w:t xml:space="preserve">, </w:t>
            </w:r>
            <w:r w:rsidRPr="008C73B6">
              <w:rPr>
                <w:rFonts w:cs="Arial"/>
                <w:sz w:val="20"/>
              </w:rPr>
              <w:t>Fax: +49 (0)3847/66-316</w:t>
            </w:r>
          </w:p>
          <w:p w:rsidR="007524DE" w:rsidRPr="008C73B6" w:rsidRDefault="00857E44" w:rsidP="00B37014">
            <w:pPr>
              <w:spacing w:before="120" w:after="120"/>
              <w:rPr>
                <w:rFonts w:cs="Arial"/>
                <w:sz w:val="20"/>
              </w:rPr>
            </w:pPr>
            <w:hyperlink r:id="rId81">
              <w:r w:rsidR="007524DE" w:rsidRPr="008C73B6">
                <w:rPr>
                  <w:rStyle w:val="Hyperlink"/>
                  <w:rFonts w:cs="Arial"/>
                  <w:sz w:val="20"/>
                </w:rPr>
                <w:t>messmann@bwmv.de</w:t>
              </w:r>
            </w:hyperlink>
          </w:p>
          <w:p w:rsidR="007524DE" w:rsidRPr="008C73B6" w:rsidRDefault="00857E44" w:rsidP="00B37014">
            <w:pPr>
              <w:spacing w:before="120" w:after="120"/>
              <w:rPr>
                <w:rFonts w:cs="Arial"/>
                <w:sz w:val="20"/>
              </w:rPr>
            </w:pPr>
            <w:hyperlink r:id="rId82" w:history="1">
              <w:r w:rsidR="007524DE" w:rsidRPr="003855E3">
                <w:rPr>
                  <w:rStyle w:val="Hyperlink"/>
                  <w:rFonts w:cs="Arial"/>
                  <w:sz w:val="20"/>
                </w:rPr>
                <w:t>www.schulewirtschaft-mv.de</w:t>
              </w:r>
            </w:hyperlink>
          </w:p>
        </w:tc>
      </w:tr>
    </w:tbl>
    <w:p w:rsidR="007524DE" w:rsidRPr="008C73B6" w:rsidRDefault="007524DE" w:rsidP="007524DE">
      <w:pPr>
        <w:tabs>
          <w:tab w:val="right" w:leader="dot" w:pos="9344"/>
        </w:tabs>
        <w:spacing w:line="480" w:lineRule="auto"/>
        <w:rPr>
          <w:rFonts w:cs="Arial"/>
          <w:noProof/>
          <w:sz w:val="20"/>
        </w:rPr>
      </w:pPr>
    </w:p>
    <w:p w:rsidR="007524DE" w:rsidRDefault="007524DE" w:rsidP="007524DE"/>
    <w:p w:rsidR="004675EE" w:rsidRDefault="004675EE">
      <w:r>
        <w:br w:type="page"/>
      </w:r>
    </w:p>
    <w:p w:rsidR="004675EE" w:rsidRPr="008C73B6" w:rsidRDefault="004675EE" w:rsidP="004675EE">
      <w:pPr>
        <w:rPr>
          <w:rFonts w:cs="Arial"/>
          <w:noProof/>
          <w:sz w:val="20"/>
        </w:rPr>
      </w:pPr>
      <w:r>
        <w:rPr>
          <w:rFonts w:cs="Arial"/>
          <w:noProof/>
          <w:sz w:val="20"/>
        </w:rPr>
        <w:lastRenderedPageBreak/>
        <w:drawing>
          <wp:anchor distT="0" distB="0" distL="114300" distR="114300" simplePos="0" relativeHeight="251673600" behindDoc="0" locked="0" layoutInCell="1" allowOverlap="1" wp14:anchorId="5CAC2562" wp14:editId="5322FD10">
            <wp:simplePos x="0" y="0"/>
            <wp:positionH relativeFrom="column">
              <wp:posOffset>3728720</wp:posOffset>
            </wp:positionH>
            <wp:positionV relativeFrom="paragraph">
              <wp:posOffset>-68238</wp:posOffset>
            </wp:positionV>
            <wp:extent cx="2257425" cy="391795"/>
            <wp:effectExtent l="0" t="0" r="9525" b="825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Niedersachsen_JPG.jpg"/>
                    <pic:cNvPicPr/>
                  </pic:nvPicPr>
                  <pic:blipFill>
                    <a:blip r:embed="rId83" cstate="print">
                      <a:extLst>
                        <a:ext uri="{28A0092B-C50C-407E-A947-70E740481C1C}">
                          <a14:useLocalDpi xmlns:a14="http://schemas.microsoft.com/office/drawing/2010/main" val="0"/>
                        </a:ext>
                      </a:extLst>
                    </a:blip>
                    <a:stretch>
                      <a:fillRect/>
                    </a:stretch>
                  </pic:blipFill>
                  <pic:spPr>
                    <a:xfrm>
                      <a:off x="0" y="0"/>
                      <a:ext cx="2257425" cy="391795"/>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0"/>
        </w:rPr>
        <w:drawing>
          <wp:inline distT="0" distB="0" distL="0" distR="0" wp14:anchorId="00532E33" wp14:editId="122016C6">
            <wp:extent cx="923925" cy="430674"/>
            <wp:effectExtent l="0" t="0" r="0" b="7620"/>
            <wp:docPr id="10" name="Grafik 10" descr="C:\Users\jalpert\AppData\Local\Temp\Domino Web Access\BNW zentr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lpert\AppData\Local\Temp\Domino Web Access\BNW zentral Logo.jpg"/>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931017" cy="433980"/>
                    </a:xfrm>
                    <a:prstGeom prst="rect">
                      <a:avLst/>
                    </a:prstGeom>
                    <a:noFill/>
                    <a:ln>
                      <a:noFill/>
                    </a:ln>
                  </pic:spPr>
                </pic:pic>
              </a:graphicData>
            </a:graphic>
          </wp:inline>
        </w:drawing>
      </w:r>
    </w:p>
    <w:p w:rsidR="004675EE" w:rsidRDefault="004675EE" w:rsidP="004675EE">
      <w:pPr>
        <w:pStyle w:val="berschrift1"/>
        <w:jc w:val="center"/>
        <w:rPr>
          <w:i/>
          <w:sz w:val="28"/>
          <w:szCs w:val="28"/>
        </w:rPr>
      </w:pPr>
    </w:p>
    <w:p w:rsidR="004675EE" w:rsidRPr="00623908" w:rsidRDefault="004675EE" w:rsidP="004675EE">
      <w:pPr>
        <w:pStyle w:val="berschrift1"/>
        <w:jc w:val="center"/>
        <w:rPr>
          <w:sz w:val="28"/>
          <w:szCs w:val="28"/>
        </w:rPr>
      </w:pPr>
      <w:r w:rsidRPr="00D735C4">
        <w:rPr>
          <w:sz w:val="28"/>
          <w:szCs w:val="28"/>
        </w:rPr>
        <w:t>SCHULE</w:t>
      </w:r>
      <w:r w:rsidRPr="00623908">
        <w:rPr>
          <w:sz w:val="28"/>
          <w:szCs w:val="28"/>
        </w:rPr>
        <w:t>WIRTSCHAFT Niedersachsen auf einen Blick</w:t>
      </w:r>
    </w:p>
    <w:p w:rsidR="004675EE" w:rsidRPr="00B97CCF" w:rsidRDefault="004675EE" w:rsidP="004675EE">
      <w:pPr>
        <w:spacing w:before="120" w:after="120"/>
        <w:jc w:val="center"/>
        <w:rPr>
          <w:rFonts w:cs="Arial"/>
          <w:b/>
          <w:sz w:val="20"/>
        </w:rPr>
      </w:pPr>
    </w:p>
    <w:tbl>
      <w:tblPr>
        <w:tblW w:w="9540" w:type="dxa"/>
        <w:tblInd w:w="108" w:type="dxa"/>
        <w:tblLook w:val="01E0" w:firstRow="1" w:lastRow="1" w:firstColumn="1" w:lastColumn="1" w:noHBand="0" w:noVBand="0"/>
      </w:tblPr>
      <w:tblGrid>
        <w:gridCol w:w="3895"/>
        <w:gridCol w:w="5610"/>
        <w:gridCol w:w="35"/>
      </w:tblGrid>
      <w:tr w:rsidR="004675EE" w:rsidRPr="00702A80" w:rsidTr="00B37014">
        <w:tc>
          <w:tcPr>
            <w:tcW w:w="3895" w:type="dxa"/>
            <w:tcBorders>
              <w:top w:val="single" w:sz="4" w:space="0" w:color="auto"/>
              <w:left w:val="single" w:sz="4" w:space="0" w:color="auto"/>
              <w:bottom w:val="single" w:sz="4" w:space="0" w:color="auto"/>
              <w:right w:val="single" w:sz="4" w:space="0" w:color="auto"/>
            </w:tcBorders>
            <w:shd w:val="clear" w:color="auto" w:fill="606060"/>
          </w:tcPr>
          <w:p w:rsidR="004675EE" w:rsidRPr="00702A80" w:rsidRDefault="004675EE" w:rsidP="00B37014">
            <w:pPr>
              <w:spacing w:before="120" w:after="120"/>
              <w:rPr>
                <w:rFonts w:cs="Arial"/>
                <w:b/>
                <w:color w:val="FFFFFF"/>
                <w:sz w:val="20"/>
              </w:rPr>
            </w:pPr>
            <w:r w:rsidRPr="00702A80">
              <w:rPr>
                <w:rFonts w:cs="Arial"/>
                <w:b/>
                <w:color w:val="FFFFFF"/>
                <w:sz w:val="20"/>
              </w:rPr>
              <w:t>Angebote</w:t>
            </w:r>
          </w:p>
        </w:tc>
        <w:tc>
          <w:tcPr>
            <w:tcW w:w="5645" w:type="dxa"/>
            <w:gridSpan w:val="2"/>
            <w:tcBorders>
              <w:top w:val="single" w:sz="4" w:space="0" w:color="auto"/>
              <w:left w:val="single" w:sz="4" w:space="0" w:color="auto"/>
              <w:bottom w:val="single" w:sz="4" w:space="0" w:color="auto"/>
              <w:right w:val="single" w:sz="4" w:space="0" w:color="auto"/>
            </w:tcBorders>
            <w:shd w:val="clear" w:color="auto" w:fill="606060"/>
          </w:tcPr>
          <w:p w:rsidR="004675EE" w:rsidRPr="00702A80" w:rsidRDefault="004675EE" w:rsidP="00B37014">
            <w:pPr>
              <w:spacing w:before="120" w:after="120"/>
              <w:rPr>
                <w:rFonts w:cs="Arial"/>
                <w:b/>
                <w:color w:val="FFFFFF"/>
                <w:sz w:val="20"/>
              </w:rPr>
            </w:pPr>
            <w:r w:rsidRPr="00702A80">
              <w:rPr>
                <w:rFonts w:cs="Arial"/>
                <w:b/>
                <w:color w:val="FFFFFF"/>
                <w:sz w:val="20"/>
              </w:rPr>
              <w:t xml:space="preserve">Beschreibung </w:t>
            </w:r>
          </w:p>
        </w:tc>
      </w:tr>
      <w:tr w:rsidR="004675EE" w:rsidRPr="00B82A70" w:rsidTr="00B37014">
        <w:tc>
          <w:tcPr>
            <w:tcW w:w="9540" w:type="dxa"/>
            <w:gridSpan w:val="3"/>
            <w:tcBorders>
              <w:top w:val="single" w:sz="4" w:space="0" w:color="auto"/>
              <w:left w:val="single" w:sz="4" w:space="0" w:color="auto"/>
              <w:bottom w:val="single" w:sz="4" w:space="0" w:color="auto"/>
              <w:right w:val="single" w:sz="4" w:space="0" w:color="auto"/>
            </w:tcBorders>
            <w:shd w:val="clear" w:color="auto" w:fill="99CCFF"/>
          </w:tcPr>
          <w:p w:rsidR="004675EE" w:rsidRPr="00B82A70" w:rsidRDefault="004675EE" w:rsidP="00B37014">
            <w:pPr>
              <w:spacing w:before="120" w:after="120"/>
              <w:rPr>
                <w:rFonts w:cs="Arial"/>
                <w:b/>
                <w:sz w:val="20"/>
              </w:rPr>
            </w:pPr>
            <w:r w:rsidRPr="00B82A70">
              <w:rPr>
                <w:rFonts w:cs="Arial"/>
                <w:b/>
                <w:sz w:val="20"/>
              </w:rPr>
              <w:t>Dialog-/Netzwerkförderung</w:t>
            </w:r>
          </w:p>
        </w:tc>
      </w:tr>
      <w:tr w:rsidR="004675EE" w:rsidRPr="00B82A70" w:rsidTr="00B37014">
        <w:tc>
          <w:tcPr>
            <w:tcW w:w="9540" w:type="dxa"/>
            <w:gridSpan w:val="3"/>
            <w:tcBorders>
              <w:top w:val="single" w:sz="4" w:space="0" w:color="auto"/>
              <w:left w:val="single" w:sz="4" w:space="0" w:color="auto"/>
              <w:bottom w:val="single" w:sz="4" w:space="0" w:color="auto"/>
              <w:right w:val="single" w:sz="4" w:space="0" w:color="auto"/>
            </w:tcBorders>
          </w:tcPr>
          <w:p w:rsidR="004675EE" w:rsidRPr="00B82A70" w:rsidRDefault="004675EE" w:rsidP="00B37014">
            <w:pPr>
              <w:spacing w:before="120" w:after="120"/>
              <w:rPr>
                <w:rFonts w:cs="Arial"/>
                <w:sz w:val="20"/>
              </w:rPr>
            </w:pPr>
            <w:r>
              <w:rPr>
                <w:rFonts w:cs="Arial"/>
                <w:b/>
                <w:sz w:val="20"/>
              </w:rPr>
              <w:t>in über 30</w:t>
            </w:r>
            <w:r w:rsidRPr="00B82A70">
              <w:rPr>
                <w:rFonts w:cs="Arial"/>
                <w:b/>
                <w:sz w:val="20"/>
              </w:rPr>
              <w:t xml:space="preserve"> regionalen Arbeitskreisen</w:t>
            </w:r>
          </w:p>
        </w:tc>
      </w:tr>
      <w:tr w:rsidR="004675EE" w:rsidRPr="00B82A70" w:rsidTr="00B37014">
        <w:tc>
          <w:tcPr>
            <w:tcW w:w="3895" w:type="dxa"/>
            <w:tcBorders>
              <w:top w:val="single" w:sz="4" w:space="0" w:color="auto"/>
              <w:left w:val="single" w:sz="4" w:space="0" w:color="auto"/>
              <w:bottom w:val="single" w:sz="4" w:space="0" w:color="auto"/>
              <w:right w:val="single" w:sz="4" w:space="0" w:color="auto"/>
            </w:tcBorders>
          </w:tcPr>
          <w:p w:rsidR="004675EE" w:rsidRPr="00B82A70" w:rsidRDefault="004675EE" w:rsidP="00B37014">
            <w:pPr>
              <w:spacing w:before="120" w:after="120"/>
              <w:rPr>
                <w:rFonts w:cs="Arial"/>
                <w:b/>
                <w:sz w:val="20"/>
              </w:rPr>
            </w:pPr>
            <w:r w:rsidRPr="00B82A70">
              <w:rPr>
                <w:rFonts w:cs="Arial"/>
                <w:b/>
                <w:sz w:val="20"/>
              </w:rPr>
              <w:t>Tagungen</w:t>
            </w:r>
          </w:p>
        </w:tc>
        <w:tc>
          <w:tcPr>
            <w:tcW w:w="5645" w:type="dxa"/>
            <w:gridSpan w:val="2"/>
            <w:tcBorders>
              <w:top w:val="single" w:sz="4" w:space="0" w:color="auto"/>
              <w:left w:val="single" w:sz="4" w:space="0" w:color="auto"/>
              <w:bottom w:val="single" w:sz="4" w:space="0" w:color="auto"/>
              <w:right w:val="single" w:sz="4" w:space="0" w:color="auto"/>
            </w:tcBorders>
          </w:tcPr>
          <w:p w:rsidR="004675EE" w:rsidRPr="00B82A70" w:rsidRDefault="004675EE" w:rsidP="00B37014">
            <w:pPr>
              <w:pStyle w:val="Listenabsatz"/>
              <w:tabs>
                <w:tab w:val="left" w:pos="2269"/>
              </w:tabs>
              <w:spacing w:before="120" w:after="120" w:line="240" w:lineRule="auto"/>
              <w:ind w:left="0"/>
              <w:rPr>
                <w:rFonts w:ascii="Arial" w:hAnsi="Arial" w:cs="Arial"/>
                <w:b/>
                <w:i/>
                <w:sz w:val="20"/>
                <w:szCs w:val="20"/>
              </w:rPr>
            </w:pPr>
            <w:r w:rsidRPr="00B82A70">
              <w:rPr>
                <w:rFonts w:ascii="Arial" w:hAnsi="Arial" w:cs="Arial"/>
                <w:sz w:val="20"/>
                <w:szCs w:val="20"/>
              </w:rPr>
              <w:t>J</w:t>
            </w:r>
            <w:r>
              <w:rPr>
                <w:rFonts w:ascii="Arial" w:hAnsi="Arial" w:cs="Arial"/>
                <w:sz w:val="20"/>
                <w:szCs w:val="20"/>
              </w:rPr>
              <w:t xml:space="preserve">ahrestagung </w:t>
            </w:r>
            <w:r w:rsidRPr="00D735C4">
              <w:rPr>
                <w:rFonts w:ascii="Arial" w:hAnsi="Arial" w:cs="Arial"/>
                <w:sz w:val="20"/>
                <w:szCs w:val="20"/>
              </w:rPr>
              <w:t>SCHULE</w:t>
            </w:r>
            <w:r w:rsidRPr="00B82A70">
              <w:rPr>
                <w:rFonts w:ascii="Arial" w:hAnsi="Arial" w:cs="Arial"/>
                <w:sz w:val="20"/>
                <w:szCs w:val="20"/>
              </w:rPr>
              <w:t>WIRTSCHAFT</w:t>
            </w:r>
            <w:r>
              <w:rPr>
                <w:rFonts w:ascii="Arial" w:hAnsi="Arial" w:cs="Arial"/>
                <w:sz w:val="20"/>
                <w:szCs w:val="20"/>
              </w:rPr>
              <w:t xml:space="preserve"> Niedersachsen, Schwerpunkt „Industrie 4.0“, 26.11.2015</w:t>
            </w:r>
            <w:r w:rsidRPr="00B82A70">
              <w:rPr>
                <w:rFonts w:ascii="Arial" w:hAnsi="Arial" w:cs="Arial"/>
                <w:sz w:val="20"/>
                <w:szCs w:val="20"/>
              </w:rPr>
              <w:t>, Hannover (Unternehmerverbände Niedersachen)</w:t>
            </w:r>
          </w:p>
        </w:tc>
      </w:tr>
      <w:tr w:rsidR="004675EE" w:rsidRPr="00B82A70" w:rsidTr="00B37014">
        <w:tc>
          <w:tcPr>
            <w:tcW w:w="3895" w:type="dxa"/>
            <w:tcBorders>
              <w:top w:val="single" w:sz="4" w:space="0" w:color="auto"/>
              <w:left w:val="single" w:sz="4" w:space="0" w:color="auto"/>
              <w:bottom w:val="single" w:sz="4" w:space="0" w:color="auto"/>
              <w:right w:val="single" w:sz="4" w:space="0" w:color="auto"/>
            </w:tcBorders>
          </w:tcPr>
          <w:p w:rsidR="004675EE" w:rsidRPr="00B82A70" w:rsidRDefault="004675EE" w:rsidP="00B37014">
            <w:pPr>
              <w:spacing w:before="120" w:after="120"/>
              <w:rPr>
                <w:rFonts w:cs="Arial"/>
                <w:b/>
                <w:sz w:val="20"/>
              </w:rPr>
            </w:pPr>
            <w:r>
              <w:rPr>
                <w:rFonts w:cs="Arial"/>
                <w:b/>
                <w:sz w:val="20"/>
              </w:rPr>
              <w:t xml:space="preserve">Verbändegespräch </w:t>
            </w:r>
          </w:p>
        </w:tc>
        <w:tc>
          <w:tcPr>
            <w:tcW w:w="5645" w:type="dxa"/>
            <w:gridSpan w:val="2"/>
            <w:tcBorders>
              <w:top w:val="single" w:sz="4" w:space="0" w:color="auto"/>
              <w:left w:val="single" w:sz="4" w:space="0" w:color="auto"/>
              <w:bottom w:val="single" w:sz="4" w:space="0" w:color="auto"/>
              <w:right w:val="single" w:sz="4" w:space="0" w:color="auto"/>
            </w:tcBorders>
          </w:tcPr>
          <w:p w:rsidR="004675EE" w:rsidRPr="00B82A70" w:rsidRDefault="004675EE" w:rsidP="00B37014">
            <w:pPr>
              <w:pStyle w:val="Listenabsatz"/>
              <w:tabs>
                <w:tab w:val="left" w:pos="2269"/>
              </w:tabs>
              <w:spacing w:before="120" w:after="120" w:line="240" w:lineRule="auto"/>
              <w:ind w:left="0"/>
              <w:rPr>
                <w:rFonts w:ascii="Arial" w:hAnsi="Arial" w:cs="Arial"/>
                <w:sz w:val="20"/>
                <w:szCs w:val="20"/>
              </w:rPr>
            </w:pPr>
            <w:r>
              <w:rPr>
                <w:rFonts w:ascii="Arial" w:hAnsi="Arial" w:cs="Arial"/>
                <w:sz w:val="20"/>
                <w:szCs w:val="20"/>
              </w:rPr>
              <w:t xml:space="preserve">Austausch und Informationen zu bildungspolitischen Themen und SCHULEWIRTSCHAFT-Aktivitäten, Schwerpunkte „Wirtschaft Inklusiv“ und </w:t>
            </w:r>
            <w:r w:rsidRPr="00D735C4">
              <w:rPr>
                <w:rFonts w:ascii="Arial" w:hAnsi="Arial" w:cs="Arial"/>
                <w:sz w:val="20"/>
                <w:szCs w:val="20"/>
              </w:rPr>
              <w:t>Auswirkungen der Schulgesetznovelle</w:t>
            </w:r>
            <w:r>
              <w:rPr>
                <w:rFonts w:ascii="Arial" w:hAnsi="Arial" w:cs="Arial"/>
                <w:sz w:val="20"/>
                <w:szCs w:val="20"/>
              </w:rPr>
              <w:t>, 18.06.2015</w:t>
            </w:r>
          </w:p>
        </w:tc>
      </w:tr>
      <w:tr w:rsidR="004675EE" w:rsidRPr="00B82A70" w:rsidTr="00B37014">
        <w:tc>
          <w:tcPr>
            <w:tcW w:w="3895" w:type="dxa"/>
            <w:tcBorders>
              <w:top w:val="single" w:sz="4" w:space="0" w:color="auto"/>
              <w:left w:val="single" w:sz="4" w:space="0" w:color="auto"/>
              <w:bottom w:val="single" w:sz="4" w:space="0" w:color="auto"/>
              <w:right w:val="single" w:sz="4" w:space="0" w:color="auto"/>
            </w:tcBorders>
          </w:tcPr>
          <w:p w:rsidR="004675EE" w:rsidRPr="00B82A70" w:rsidRDefault="004675EE" w:rsidP="00B37014">
            <w:pPr>
              <w:spacing w:before="120" w:after="120"/>
              <w:rPr>
                <w:rFonts w:cs="Arial"/>
                <w:b/>
                <w:sz w:val="20"/>
              </w:rPr>
            </w:pPr>
            <w:r>
              <w:rPr>
                <w:rFonts w:cs="Arial"/>
                <w:b/>
                <w:sz w:val="20"/>
              </w:rPr>
              <w:t xml:space="preserve">Koordinierungsgruppe </w:t>
            </w:r>
            <w:r>
              <w:rPr>
                <w:rFonts w:cs="Arial"/>
                <w:b/>
                <w:sz w:val="20"/>
              </w:rPr>
              <w:br/>
              <w:t>SCHULEWIRTSCHAFT</w:t>
            </w:r>
          </w:p>
        </w:tc>
        <w:tc>
          <w:tcPr>
            <w:tcW w:w="5645" w:type="dxa"/>
            <w:gridSpan w:val="2"/>
            <w:tcBorders>
              <w:top w:val="single" w:sz="4" w:space="0" w:color="auto"/>
              <w:left w:val="single" w:sz="4" w:space="0" w:color="auto"/>
              <w:bottom w:val="single" w:sz="4" w:space="0" w:color="auto"/>
              <w:right w:val="single" w:sz="4" w:space="0" w:color="auto"/>
            </w:tcBorders>
          </w:tcPr>
          <w:p w:rsidR="004675EE" w:rsidRPr="00D735C4" w:rsidRDefault="004675EE" w:rsidP="00B37014">
            <w:pPr>
              <w:tabs>
                <w:tab w:val="left" w:pos="2269"/>
              </w:tabs>
              <w:spacing w:before="120" w:after="120"/>
              <w:rPr>
                <w:rFonts w:cs="Arial"/>
                <w:sz w:val="20"/>
              </w:rPr>
            </w:pPr>
            <w:r>
              <w:rPr>
                <w:rFonts w:cs="Arial"/>
                <w:sz w:val="20"/>
              </w:rPr>
              <w:t>Vernetzung und Austausch mit den Partnern aus Politik und Verwaltung auf Landesebene, 14.04.2015 und 28.10.2015</w:t>
            </w:r>
          </w:p>
        </w:tc>
      </w:tr>
      <w:tr w:rsidR="004675EE" w:rsidRPr="00B82A70" w:rsidTr="00B37014">
        <w:tc>
          <w:tcPr>
            <w:tcW w:w="9540" w:type="dxa"/>
            <w:gridSpan w:val="3"/>
            <w:tcBorders>
              <w:top w:val="single" w:sz="4" w:space="0" w:color="auto"/>
              <w:left w:val="single" w:sz="4" w:space="0" w:color="auto"/>
              <w:bottom w:val="single" w:sz="4" w:space="0" w:color="auto"/>
              <w:right w:val="single" w:sz="4" w:space="0" w:color="auto"/>
            </w:tcBorders>
            <w:shd w:val="clear" w:color="auto" w:fill="FFFF99"/>
          </w:tcPr>
          <w:p w:rsidR="004675EE" w:rsidRPr="00B82A70" w:rsidRDefault="004675EE" w:rsidP="00B37014">
            <w:pPr>
              <w:spacing w:before="120" w:after="120"/>
              <w:rPr>
                <w:rFonts w:cs="Arial"/>
                <w:sz w:val="20"/>
              </w:rPr>
            </w:pPr>
            <w:r w:rsidRPr="00B82A70">
              <w:rPr>
                <w:rFonts w:cs="Arial"/>
                <w:b/>
                <w:bCs/>
                <w:sz w:val="20"/>
              </w:rPr>
              <w:t>Ökonomische Bildung</w:t>
            </w:r>
          </w:p>
        </w:tc>
      </w:tr>
      <w:tr w:rsidR="004675EE" w:rsidRPr="00B82A70" w:rsidTr="00B37014">
        <w:tc>
          <w:tcPr>
            <w:tcW w:w="3895" w:type="dxa"/>
            <w:tcBorders>
              <w:top w:val="single" w:sz="4" w:space="0" w:color="auto"/>
              <w:left w:val="single" w:sz="4" w:space="0" w:color="auto"/>
              <w:bottom w:val="single" w:sz="4" w:space="0" w:color="auto"/>
              <w:right w:val="single" w:sz="4" w:space="0" w:color="auto"/>
            </w:tcBorders>
          </w:tcPr>
          <w:p w:rsidR="004675EE" w:rsidRPr="00B82A70" w:rsidRDefault="004675EE" w:rsidP="00B37014">
            <w:pPr>
              <w:spacing w:before="120" w:after="120"/>
              <w:rPr>
                <w:rFonts w:cs="Arial"/>
                <w:b/>
                <w:sz w:val="20"/>
              </w:rPr>
            </w:pPr>
            <w:r w:rsidRPr="00B82A70">
              <w:rPr>
                <w:rFonts w:cs="Arial"/>
                <w:b/>
                <w:sz w:val="20"/>
              </w:rPr>
              <w:t>Wirtschaftsplanspiele MIG und Investor</w:t>
            </w:r>
          </w:p>
        </w:tc>
        <w:tc>
          <w:tcPr>
            <w:tcW w:w="5645" w:type="dxa"/>
            <w:gridSpan w:val="2"/>
            <w:tcBorders>
              <w:top w:val="single" w:sz="4" w:space="0" w:color="auto"/>
              <w:left w:val="single" w:sz="4" w:space="0" w:color="auto"/>
              <w:bottom w:val="single" w:sz="4" w:space="0" w:color="auto"/>
              <w:right w:val="single" w:sz="4" w:space="0" w:color="auto"/>
            </w:tcBorders>
          </w:tcPr>
          <w:p w:rsidR="004675EE" w:rsidRPr="00B82A70" w:rsidRDefault="004675EE" w:rsidP="00B37014">
            <w:pPr>
              <w:spacing w:before="120" w:after="120"/>
              <w:rPr>
                <w:rFonts w:cs="Arial"/>
                <w:sz w:val="20"/>
              </w:rPr>
            </w:pPr>
            <w:r w:rsidRPr="00B82A70">
              <w:rPr>
                <w:rFonts w:cs="Arial"/>
                <w:sz w:val="20"/>
              </w:rPr>
              <w:t xml:space="preserve">Vermittlung von Wirtschaftskompetenz steht im Zentrum dieser - seit vielen Jahren in Niedersachsen etablierten - Planspiele: „Management Information Game“ (MIG) und „Investor“. </w:t>
            </w:r>
          </w:p>
          <w:p w:rsidR="004675EE" w:rsidRPr="00B82A70" w:rsidRDefault="004675EE" w:rsidP="00B37014">
            <w:pPr>
              <w:spacing w:before="120" w:after="120"/>
              <w:rPr>
                <w:rFonts w:cs="Arial"/>
                <w:color w:val="00B050"/>
                <w:sz w:val="20"/>
              </w:rPr>
            </w:pPr>
            <w:r>
              <w:rPr>
                <w:rFonts w:cs="Arial"/>
                <w:sz w:val="20"/>
              </w:rPr>
              <w:t>Auch in 2015</w:t>
            </w:r>
            <w:r w:rsidRPr="00B82A70">
              <w:rPr>
                <w:rFonts w:cs="Arial"/>
                <w:sz w:val="20"/>
              </w:rPr>
              <w:t xml:space="preserve"> haben Schülerinnen und Schüler an</w:t>
            </w:r>
            <w:r>
              <w:rPr>
                <w:rFonts w:cs="Arial"/>
                <w:sz w:val="20"/>
              </w:rPr>
              <w:t xml:space="preserve"> über 100</w:t>
            </w:r>
            <w:r w:rsidRPr="00D735C4">
              <w:rPr>
                <w:rFonts w:cs="Arial"/>
                <w:color w:val="000000" w:themeColor="text1"/>
                <w:sz w:val="20"/>
              </w:rPr>
              <w:t xml:space="preserve"> </w:t>
            </w:r>
            <w:r w:rsidRPr="00B82A70">
              <w:rPr>
                <w:rFonts w:cs="Arial"/>
                <w:sz w:val="20"/>
              </w:rPr>
              <w:t>Planspielen teilgenommen.</w:t>
            </w:r>
          </w:p>
        </w:tc>
      </w:tr>
      <w:tr w:rsidR="004675EE" w:rsidRPr="00B82A70" w:rsidTr="00B37014">
        <w:tc>
          <w:tcPr>
            <w:tcW w:w="9540" w:type="dxa"/>
            <w:gridSpan w:val="3"/>
            <w:tcBorders>
              <w:top w:val="single" w:sz="4" w:space="0" w:color="auto"/>
              <w:left w:val="single" w:sz="4" w:space="0" w:color="auto"/>
              <w:bottom w:val="single" w:sz="4" w:space="0" w:color="auto"/>
              <w:right w:val="single" w:sz="4" w:space="0" w:color="auto"/>
            </w:tcBorders>
            <w:shd w:val="clear" w:color="auto" w:fill="FFCC99"/>
          </w:tcPr>
          <w:p w:rsidR="004675EE" w:rsidRPr="00B82A70" w:rsidRDefault="004675EE" w:rsidP="00B37014">
            <w:pPr>
              <w:spacing w:before="120" w:after="120"/>
              <w:rPr>
                <w:rFonts w:cs="Arial"/>
                <w:b/>
                <w:sz w:val="20"/>
              </w:rPr>
            </w:pPr>
            <w:r w:rsidRPr="00B82A70">
              <w:rPr>
                <w:rFonts w:cs="Arial"/>
                <w:b/>
                <w:sz w:val="20"/>
              </w:rPr>
              <w:t xml:space="preserve">Allgemeine </w:t>
            </w:r>
            <w:r w:rsidRPr="00B82A70">
              <w:rPr>
                <w:rFonts w:cs="Arial"/>
                <w:b/>
                <w:bCs/>
                <w:sz w:val="20"/>
              </w:rPr>
              <w:t>Berufsorientierung</w:t>
            </w:r>
          </w:p>
        </w:tc>
      </w:tr>
      <w:tr w:rsidR="004675EE" w:rsidRPr="00B82A70" w:rsidTr="00B37014">
        <w:tc>
          <w:tcPr>
            <w:tcW w:w="3895" w:type="dxa"/>
            <w:tcBorders>
              <w:top w:val="single" w:sz="4" w:space="0" w:color="auto"/>
              <w:left w:val="single" w:sz="4" w:space="0" w:color="auto"/>
              <w:bottom w:val="single" w:sz="4" w:space="0" w:color="auto"/>
              <w:right w:val="single" w:sz="4" w:space="0" w:color="auto"/>
            </w:tcBorders>
          </w:tcPr>
          <w:p w:rsidR="004675EE" w:rsidRPr="00B82A70" w:rsidRDefault="004675EE" w:rsidP="00B37014">
            <w:pPr>
              <w:spacing w:before="120" w:after="120"/>
              <w:rPr>
                <w:rFonts w:cs="Arial"/>
                <w:b/>
                <w:sz w:val="20"/>
              </w:rPr>
            </w:pPr>
            <w:r w:rsidRPr="00B82A70">
              <w:rPr>
                <w:rFonts w:cs="Arial"/>
                <w:b/>
                <w:sz w:val="20"/>
              </w:rPr>
              <w:t>Seminare zur vertiefenden Berufsorientierung</w:t>
            </w:r>
          </w:p>
        </w:tc>
        <w:tc>
          <w:tcPr>
            <w:tcW w:w="5645" w:type="dxa"/>
            <w:gridSpan w:val="2"/>
            <w:tcBorders>
              <w:top w:val="single" w:sz="4" w:space="0" w:color="auto"/>
              <w:left w:val="single" w:sz="4" w:space="0" w:color="auto"/>
              <w:bottom w:val="single" w:sz="4" w:space="0" w:color="auto"/>
              <w:right w:val="single" w:sz="4" w:space="0" w:color="auto"/>
            </w:tcBorders>
          </w:tcPr>
          <w:p w:rsidR="004675EE" w:rsidRPr="00B82A70" w:rsidRDefault="004675EE" w:rsidP="00B37014">
            <w:pPr>
              <w:spacing w:before="120" w:after="120"/>
              <w:rPr>
                <w:rFonts w:cs="Arial"/>
                <w:sz w:val="20"/>
              </w:rPr>
            </w:pPr>
            <w:r w:rsidRPr="00B82A70">
              <w:rPr>
                <w:rFonts w:cs="Arial"/>
                <w:sz w:val="20"/>
              </w:rPr>
              <w:t>Aufeinander abgestimmtes Seminarangebot für Schülerinnen und Schüler zur Stärkung der Entscheidungsfähigkeit für die Berufswahl:</w:t>
            </w:r>
            <w:r>
              <w:rPr>
                <w:rFonts w:cs="Arial"/>
                <w:sz w:val="20"/>
              </w:rPr>
              <w:t xml:space="preserve"> </w:t>
            </w:r>
            <w:r w:rsidRPr="00B82A70">
              <w:rPr>
                <w:rFonts w:cs="Arial"/>
                <w:sz w:val="20"/>
              </w:rPr>
              <w:t xml:space="preserve">von Interessentestung, Berufsfelderkundungen, Benimm-Knigge bis zum Bewerbungstraining. </w:t>
            </w:r>
          </w:p>
        </w:tc>
      </w:tr>
      <w:tr w:rsidR="004675EE" w:rsidRPr="00B82A70" w:rsidTr="00B37014">
        <w:tc>
          <w:tcPr>
            <w:tcW w:w="9540" w:type="dxa"/>
            <w:gridSpan w:val="3"/>
            <w:tcBorders>
              <w:top w:val="single" w:sz="4" w:space="0" w:color="auto"/>
              <w:left w:val="single" w:sz="4" w:space="0" w:color="auto"/>
              <w:bottom w:val="single" w:sz="4" w:space="0" w:color="auto"/>
              <w:right w:val="single" w:sz="4" w:space="0" w:color="auto"/>
            </w:tcBorders>
            <w:shd w:val="clear" w:color="auto" w:fill="92D050"/>
          </w:tcPr>
          <w:p w:rsidR="004675EE" w:rsidRPr="00B82A70" w:rsidRDefault="004675EE" w:rsidP="00B37014">
            <w:pPr>
              <w:spacing w:before="120" w:after="120"/>
              <w:rPr>
                <w:rFonts w:cs="Arial"/>
                <w:b/>
                <w:sz w:val="20"/>
              </w:rPr>
            </w:pPr>
            <w:r w:rsidRPr="00B82A70">
              <w:rPr>
                <w:rFonts w:cs="Arial"/>
                <w:b/>
                <w:sz w:val="20"/>
              </w:rPr>
              <w:t>Elternarbeit im Kontext Schule – Berufsorientierung - Übergangsmanagement</w:t>
            </w:r>
          </w:p>
        </w:tc>
      </w:tr>
      <w:tr w:rsidR="004675EE" w:rsidRPr="00B82A70" w:rsidTr="00B37014">
        <w:tc>
          <w:tcPr>
            <w:tcW w:w="3895" w:type="dxa"/>
            <w:tcBorders>
              <w:top w:val="single" w:sz="4" w:space="0" w:color="auto"/>
              <w:left w:val="single" w:sz="4" w:space="0" w:color="auto"/>
              <w:bottom w:val="single" w:sz="4" w:space="0" w:color="auto"/>
              <w:right w:val="single" w:sz="4" w:space="0" w:color="auto"/>
            </w:tcBorders>
          </w:tcPr>
          <w:p w:rsidR="004675EE" w:rsidRPr="00B82A70" w:rsidRDefault="004675EE" w:rsidP="00B37014">
            <w:pPr>
              <w:spacing w:before="120" w:after="120"/>
              <w:rPr>
                <w:rFonts w:cs="Arial"/>
                <w:b/>
                <w:sz w:val="20"/>
              </w:rPr>
            </w:pPr>
            <w:r>
              <w:rPr>
                <w:rFonts w:cs="Arial"/>
                <w:b/>
                <w:sz w:val="20"/>
              </w:rPr>
              <w:t>Schüler-Eltern-Seminar</w:t>
            </w:r>
          </w:p>
        </w:tc>
        <w:tc>
          <w:tcPr>
            <w:tcW w:w="5645" w:type="dxa"/>
            <w:gridSpan w:val="2"/>
            <w:tcBorders>
              <w:top w:val="single" w:sz="4" w:space="0" w:color="auto"/>
              <w:left w:val="single" w:sz="4" w:space="0" w:color="auto"/>
              <w:bottom w:val="single" w:sz="4" w:space="0" w:color="auto"/>
              <w:right w:val="single" w:sz="4" w:space="0" w:color="auto"/>
            </w:tcBorders>
          </w:tcPr>
          <w:p w:rsidR="004675EE" w:rsidRPr="00B82A70" w:rsidRDefault="004675EE" w:rsidP="00B37014">
            <w:pPr>
              <w:spacing w:before="120" w:after="120"/>
              <w:rPr>
                <w:rFonts w:cs="Arial"/>
                <w:sz w:val="20"/>
              </w:rPr>
            </w:pPr>
            <w:r w:rsidRPr="00B82A70">
              <w:rPr>
                <w:rFonts w:cs="Arial"/>
                <w:sz w:val="20"/>
              </w:rPr>
              <w:t>Aufeinander aufbauende Schüler-/Elternworkshops unter besonderer Berücksichtigung interkultureller Aspekte</w:t>
            </w:r>
          </w:p>
        </w:tc>
      </w:tr>
      <w:tr w:rsidR="004675EE" w:rsidRPr="00B82A70" w:rsidTr="00B37014">
        <w:tc>
          <w:tcPr>
            <w:tcW w:w="3895" w:type="dxa"/>
            <w:tcBorders>
              <w:top w:val="single" w:sz="4" w:space="0" w:color="auto"/>
              <w:left w:val="single" w:sz="4" w:space="0" w:color="auto"/>
              <w:bottom w:val="single" w:sz="4" w:space="0" w:color="auto"/>
              <w:right w:val="single" w:sz="4" w:space="0" w:color="auto"/>
            </w:tcBorders>
          </w:tcPr>
          <w:p w:rsidR="004675EE" w:rsidRDefault="004675EE" w:rsidP="00B37014">
            <w:pPr>
              <w:spacing w:before="120" w:after="120"/>
              <w:rPr>
                <w:rFonts w:cs="Arial"/>
                <w:b/>
                <w:sz w:val="20"/>
              </w:rPr>
            </w:pPr>
            <w:r>
              <w:rPr>
                <w:rFonts w:cs="Arial"/>
                <w:b/>
                <w:sz w:val="20"/>
              </w:rPr>
              <w:t>Schüler-Eltern-Seminar für Flüchtlinge</w:t>
            </w:r>
          </w:p>
        </w:tc>
        <w:tc>
          <w:tcPr>
            <w:tcW w:w="5645" w:type="dxa"/>
            <w:gridSpan w:val="2"/>
            <w:tcBorders>
              <w:top w:val="single" w:sz="4" w:space="0" w:color="auto"/>
              <w:left w:val="single" w:sz="4" w:space="0" w:color="auto"/>
              <w:bottom w:val="single" w:sz="4" w:space="0" w:color="auto"/>
              <w:right w:val="single" w:sz="4" w:space="0" w:color="auto"/>
            </w:tcBorders>
          </w:tcPr>
          <w:p w:rsidR="004675EE" w:rsidRPr="00B82A70" w:rsidRDefault="004675EE" w:rsidP="00B37014">
            <w:pPr>
              <w:spacing w:before="120" w:after="120"/>
              <w:rPr>
                <w:rFonts w:cs="Arial"/>
                <w:sz w:val="20"/>
              </w:rPr>
            </w:pPr>
            <w:r>
              <w:rPr>
                <w:rFonts w:cs="Arial"/>
                <w:sz w:val="20"/>
              </w:rPr>
              <w:t>Neues Angebot aus aufeinander aufbauenden Schüler-/Elternworkshops zur Orientierung zu den Themen Schulsystem, Berufsausbildung und Berufswegeplanung</w:t>
            </w:r>
          </w:p>
        </w:tc>
      </w:tr>
      <w:tr w:rsidR="004675EE" w:rsidRPr="00B82A70" w:rsidTr="00B37014">
        <w:tc>
          <w:tcPr>
            <w:tcW w:w="9540"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tcPr>
          <w:p w:rsidR="004675EE" w:rsidRPr="00B82A70" w:rsidRDefault="004675EE" w:rsidP="00B37014">
            <w:pPr>
              <w:spacing w:before="120" w:after="120"/>
              <w:rPr>
                <w:rFonts w:cs="Arial"/>
                <w:sz w:val="20"/>
              </w:rPr>
            </w:pPr>
            <w:r>
              <w:rPr>
                <w:rFonts w:cs="Arial"/>
                <w:b/>
                <w:sz w:val="20"/>
              </w:rPr>
              <w:t>Inklusion</w:t>
            </w:r>
          </w:p>
        </w:tc>
      </w:tr>
      <w:tr w:rsidR="004675EE" w:rsidRPr="00B82A70" w:rsidTr="00B37014">
        <w:tc>
          <w:tcPr>
            <w:tcW w:w="3895" w:type="dxa"/>
            <w:tcBorders>
              <w:top w:val="single" w:sz="4" w:space="0" w:color="auto"/>
              <w:left w:val="single" w:sz="4" w:space="0" w:color="auto"/>
              <w:bottom w:val="single" w:sz="4" w:space="0" w:color="auto"/>
              <w:right w:val="single" w:sz="4" w:space="0" w:color="auto"/>
            </w:tcBorders>
          </w:tcPr>
          <w:p w:rsidR="004675EE" w:rsidRDefault="004675EE" w:rsidP="00B37014">
            <w:pPr>
              <w:spacing w:before="120" w:after="120"/>
              <w:rPr>
                <w:rFonts w:cs="Arial"/>
                <w:b/>
                <w:sz w:val="20"/>
              </w:rPr>
            </w:pPr>
            <w:r>
              <w:rPr>
                <w:rFonts w:cs="Arial"/>
                <w:b/>
                <w:sz w:val="20"/>
              </w:rPr>
              <w:t>Wir</w:t>
            </w:r>
            <w:r w:rsidRPr="002D3F1F">
              <w:rPr>
                <w:rFonts w:cs="Arial"/>
                <w:sz w:val="20"/>
              </w:rPr>
              <w:t>tschaft</w:t>
            </w:r>
            <w:r>
              <w:rPr>
                <w:rFonts w:cs="Arial"/>
                <w:b/>
                <w:sz w:val="20"/>
              </w:rPr>
              <w:t xml:space="preserve"> inklusiv</w:t>
            </w:r>
          </w:p>
        </w:tc>
        <w:tc>
          <w:tcPr>
            <w:tcW w:w="5645" w:type="dxa"/>
            <w:gridSpan w:val="2"/>
            <w:tcBorders>
              <w:top w:val="single" w:sz="4" w:space="0" w:color="auto"/>
              <w:left w:val="single" w:sz="4" w:space="0" w:color="auto"/>
              <w:bottom w:val="single" w:sz="4" w:space="0" w:color="auto"/>
              <w:right w:val="single" w:sz="4" w:space="0" w:color="auto"/>
            </w:tcBorders>
          </w:tcPr>
          <w:p w:rsidR="004675EE" w:rsidRPr="00B82A70" w:rsidRDefault="004675EE" w:rsidP="00B37014">
            <w:pPr>
              <w:spacing w:before="120" w:after="120"/>
              <w:rPr>
                <w:rFonts w:cs="Arial"/>
                <w:sz w:val="20"/>
              </w:rPr>
            </w:pPr>
            <w:r>
              <w:rPr>
                <w:rFonts w:cs="Arial"/>
                <w:sz w:val="20"/>
              </w:rPr>
              <w:t xml:space="preserve">Kooperation des Projektes </w:t>
            </w:r>
            <w:r w:rsidRPr="002D3F1F">
              <w:rPr>
                <w:rFonts w:cs="Arial"/>
                <w:sz w:val="20"/>
              </w:rPr>
              <w:t>Wirtschaft inklusiv</w:t>
            </w:r>
            <w:r>
              <w:rPr>
                <w:rFonts w:cs="Arial"/>
                <w:sz w:val="20"/>
              </w:rPr>
              <w:t xml:space="preserve"> mit den Arbeitskreisen SCHULEWIRTSCHAFT Niedersachsen, Beratung und Veranstaltungen zum Thema Inklusion für Arbeitgeber und Arbeitskreismitglieder</w:t>
            </w:r>
          </w:p>
        </w:tc>
      </w:tr>
      <w:tr w:rsidR="004675EE" w:rsidRPr="00B82A70" w:rsidTr="00B37014">
        <w:tc>
          <w:tcPr>
            <w:tcW w:w="9540" w:type="dxa"/>
            <w:gridSpan w:val="3"/>
            <w:tcBorders>
              <w:top w:val="single" w:sz="4" w:space="0" w:color="auto"/>
              <w:left w:val="single" w:sz="4" w:space="0" w:color="auto"/>
              <w:bottom w:val="single" w:sz="4" w:space="0" w:color="auto"/>
              <w:right w:val="single" w:sz="4" w:space="0" w:color="auto"/>
            </w:tcBorders>
            <w:shd w:val="clear" w:color="auto" w:fill="CCFFFF"/>
          </w:tcPr>
          <w:p w:rsidR="004675EE" w:rsidRPr="00B82A70" w:rsidRDefault="004675EE" w:rsidP="00B37014">
            <w:pPr>
              <w:spacing w:before="120" w:after="120"/>
              <w:rPr>
                <w:rFonts w:cs="Arial"/>
                <w:sz w:val="20"/>
              </w:rPr>
            </w:pPr>
            <w:r w:rsidRPr="00B82A70">
              <w:rPr>
                <w:rFonts w:cs="Arial"/>
                <w:b/>
                <w:sz w:val="20"/>
              </w:rPr>
              <w:lastRenderedPageBreak/>
              <w:t>Lehrerfortbildung / Schul</w:t>
            </w:r>
            <w:r>
              <w:rPr>
                <w:rFonts w:cs="Arial"/>
                <w:b/>
                <w:sz w:val="20"/>
              </w:rPr>
              <w:t>leiterqualifizierung</w:t>
            </w:r>
          </w:p>
        </w:tc>
      </w:tr>
      <w:tr w:rsidR="004675EE" w:rsidRPr="00B82A70" w:rsidTr="00B37014">
        <w:tc>
          <w:tcPr>
            <w:tcW w:w="3895" w:type="dxa"/>
            <w:tcBorders>
              <w:top w:val="single" w:sz="4" w:space="0" w:color="auto"/>
              <w:left w:val="single" w:sz="4" w:space="0" w:color="auto"/>
              <w:bottom w:val="single" w:sz="4" w:space="0" w:color="auto"/>
              <w:right w:val="single" w:sz="4" w:space="0" w:color="auto"/>
            </w:tcBorders>
          </w:tcPr>
          <w:p w:rsidR="004675EE" w:rsidRPr="00B82A70" w:rsidRDefault="004675EE" w:rsidP="00B37014">
            <w:pPr>
              <w:spacing w:before="120" w:after="120"/>
              <w:rPr>
                <w:rFonts w:cs="Arial"/>
                <w:b/>
                <w:sz w:val="20"/>
              </w:rPr>
            </w:pPr>
            <w:r w:rsidRPr="00B82A70">
              <w:rPr>
                <w:rFonts w:cs="Arial"/>
                <w:b/>
                <w:sz w:val="20"/>
              </w:rPr>
              <w:t xml:space="preserve">Neue offene Seminare im Bereich </w:t>
            </w:r>
            <w:r w:rsidRPr="00B82A70">
              <w:rPr>
                <w:rFonts w:cs="Arial"/>
                <w:b/>
                <w:sz w:val="20"/>
              </w:rPr>
              <w:br/>
              <w:t xml:space="preserve">Schulmanagement, </w:t>
            </w:r>
            <w:r w:rsidRPr="00B82A70">
              <w:rPr>
                <w:rFonts w:cs="Arial"/>
                <w:b/>
                <w:sz w:val="20"/>
              </w:rPr>
              <w:br/>
              <w:t>Berufsorientierung, u. a.:</w:t>
            </w:r>
          </w:p>
        </w:tc>
        <w:tc>
          <w:tcPr>
            <w:tcW w:w="5645" w:type="dxa"/>
            <w:gridSpan w:val="2"/>
            <w:tcBorders>
              <w:top w:val="single" w:sz="4" w:space="0" w:color="auto"/>
              <w:left w:val="single" w:sz="4" w:space="0" w:color="auto"/>
              <w:bottom w:val="single" w:sz="4" w:space="0" w:color="auto"/>
              <w:right w:val="single" w:sz="4" w:space="0" w:color="auto"/>
            </w:tcBorders>
          </w:tcPr>
          <w:p w:rsidR="004675EE" w:rsidRPr="00B82A70" w:rsidRDefault="004675EE" w:rsidP="00B37014">
            <w:pPr>
              <w:numPr>
                <w:ilvl w:val="0"/>
                <w:numId w:val="14"/>
              </w:numPr>
              <w:tabs>
                <w:tab w:val="clear" w:pos="720"/>
                <w:tab w:val="num" w:pos="252"/>
              </w:tabs>
              <w:spacing w:before="120" w:after="120"/>
              <w:ind w:left="252" w:hanging="252"/>
              <w:rPr>
                <w:rFonts w:cs="Arial"/>
                <w:sz w:val="20"/>
              </w:rPr>
            </w:pPr>
            <w:r w:rsidRPr="00B82A70">
              <w:rPr>
                <w:rFonts w:cs="Arial"/>
                <w:sz w:val="20"/>
              </w:rPr>
              <w:t>Inklusion</w:t>
            </w:r>
            <w:r w:rsidRPr="00B82A70">
              <w:rPr>
                <w:rFonts w:cs="Arial"/>
                <w:sz w:val="20"/>
              </w:rPr>
              <w:br/>
              <w:t>Wege zu inklusiven Bildungslandschaften</w:t>
            </w:r>
          </w:p>
          <w:p w:rsidR="004675EE" w:rsidRPr="00B82A70" w:rsidRDefault="004675EE" w:rsidP="00B37014">
            <w:pPr>
              <w:numPr>
                <w:ilvl w:val="0"/>
                <w:numId w:val="14"/>
              </w:numPr>
              <w:tabs>
                <w:tab w:val="clear" w:pos="720"/>
                <w:tab w:val="num" w:pos="252"/>
              </w:tabs>
              <w:spacing w:before="120" w:after="120"/>
              <w:ind w:left="249" w:hanging="249"/>
              <w:rPr>
                <w:rFonts w:cs="Arial"/>
                <w:sz w:val="20"/>
              </w:rPr>
            </w:pPr>
            <w:r w:rsidRPr="00B82A70">
              <w:rPr>
                <w:rFonts w:cs="Arial"/>
                <w:sz w:val="20"/>
              </w:rPr>
              <w:t>Schule und Recht</w:t>
            </w:r>
            <w:r w:rsidRPr="00B82A70">
              <w:rPr>
                <w:rFonts w:cs="Arial"/>
                <w:sz w:val="20"/>
              </w:rPr>
              <w:br/>
              <w:t xml:space="preserve">Handlungssicherheit in Rechtsfragen </w:t>
            </w:r>
          </w:p>
          <w:p w:rsidR="004675EE" w:rsidRPr="00B82A70" w:rsidRDefault="004675EE" w:rsidP="00B37014">
            <w:pPr>
              <w:numPr>
                <w:ilvl w:val="0"/>
                <w:numId w:val="14"/>
              </w:numPr>
              <w:tabs>
                <w:tab w:val="clear" w:pos="720"/>
                <w:tab w:val="num" w:pos="252"/>
              </w:tabs>
              <w:spacing w:before="120" w:after="120"/>
              <w:ind w:left="249" w:hanging="249"/>
              <w:rPr>
                <w:rFonts w:cs="Arial"/>
                <w:sz w:val="20"/>
              </w:rPr>
            </w:pPr>
            <w:r w:rsidRPr="00B82A70">
              <w:rPr>
                <w:rFonts w:cs="Arial"/>
                <w:sz w:val="20"/>
              </w:rPr>
              <w:t>Mitarbeiter einschätzen und beurteilen</w:t>
            </w:r>
            <w:r w:rsidRPr="00B82A70">
              <w:rPr>
                <w:rFonts w:cs="Arial"/>
                <w:sz w:val="20"/>
              </w:rPr>
              <w:br/>
              <w:t>Feedback für Mitarbeiter und formale Beurteilungen</w:t>
            </w:r>
          </w:p>
          <w:p w:rsidR="004675EE" w:rsidRPr="00B82A70" w:rsidRDefault="004675EE" w:rsidP="00B37014">
            <w:pPr>
              <w:numPr>
                <w:ilvl w:val="0"/>
                <w:numId w:val="14"/>
              </w:numPr>
              <w:tabs>
                <w:tab w:val="clear" w:pos="720"/>
                <w:tab w:val="num" w:pos="252"/>
              </w:tabs>
              <w:spacing w:before="120" w:after="120"/>
              <w:ind w:left="249" w:hanging="249"/>
              <w:rPr>
                <w:rFonts w:cs="Arial"/>
                <w:sz w:val="20"/>
              </w:rPr>
            </w:pPr>
            <w:r w:rsidRPr="00B82A70">
              <w:rPr>
                <w:rFonts w:cs="Arial"/>
                <w:sz w:val="20"/>
              </w:rPr>
              <w:t>Neues Angebot zu Berufsorientierung in Gymnasien</w:t>
            </w:r>
          </w:p>
        </w:tc>
      </w:tr>
      <w:tr w:rsidR="004675EE" w:rsidRPr="00B82A70" w:rsidTr="00B37014">
        <w:trPr>
          <w:gridAfter w:val="1"/>
          <w:wAfter w:w="35" w:type="dxa"/>
          <w:trHeight w:val="1270"/>
        </w:trPr>
        <w:tc>
          <w:tcPr>
            <w:tcW w:w="3895" w:type="dxa"/>
            <w:tcBorders>
              <w:top w:val="single" w:sz="4" w:space="0" w:color="auto"/>
              <w:left w:val="single" w:sz="4" w:space="0" w:color="auto"/>
              <w:bottom w:val="single" w:sz="4" w:space="0" w:color="auto"/>
              <w:right w:val="single" w:sz="4" w:space="0" w:color="auto"/>
            </w:tcBorders>
          </w:tcPr>
          <w:p w:rsidR="004675EE" w:rsidRPr="00B82A70" w:rsidRDefault="004675EE" w:rsidP="00B37014">
            <w:pPr>
              <w:spacing w:before="120" w:after="120"/>
              <w:rPr>
                <w:rFonts w:cs="Arial"/>
                <w:b/>
                <w:sz w:val="20"/>
              </w:rPr>
            </w:pPr>
            <w:r w:rsidRPr="00B82A70">
              <w:rPr>
                <w:rFonts w:cs="Arial"/>
                <w:b/>
                <w:sz w:val="20"/>
              </w:rPr>
              <w:t>Partners in Leadership</w:t>
            </w:r>
          </w:p>
        </w:tc>
        <w:tc>
          <w:tcPr>
            <w:tcW w:w="5610" w:type="dxa"/>
            <w:tcBorders>
              <w:top w:val="single" w:sz="4" w:space="0" w:color="auto"/>
              <w:left w:val="single" w:sz="4" w:space="0" w:color="auto"/>
              <w:bottom w:val="single" w:sz="4" w:space="0" w:color="auto"/>
              <w:right w:val="single" w:sz="4" w:space="0" w:color="auto"/>
            </w:tcBorders>
          </w:tcPr>
          <w:p w:rsidR="004675EE" w:rsidRPr="00B82A70" w:rsidRDefault="004675EE" w:rsidP="00B37014">
            <w:pPr>
              <w:spacing w:before="120" w:after="120"/>
              <w:rPr>
                <w:rFonts w:cs="Arial"/>
                <w:sz w:val="20"/>
              </w:rPr>
            </w:pPr>
            <w:r>
              <w:rPr>
                <w:rFonts w:cs="Arial"/>
                <w:sz w:val="20"/>
              </w:rPr>
              <w:t>Seit März 2015 läuft die dritte Runde „Partners in Leadership“ in Hannover.</w:t>
            </w:r>
            <w:r w:rsidRPr="00B82A70">
              <w:rPr>
                <w:rFonts w:cs="Arial"/>
                <w:sz w:val="20"/>
              </w:rPr>
              <w:t xml:space="preserve"> </w:t>
            </w:r>
            <w:r>
              <w:rPr>
                <w:rFonts w:cs="Arial"/>
                <w:sz w:val="20"/>
              </w:rPr>
              <w:t>Im April 2015</w:t>
            </w:r>
            <w:r w:rsidRPr="00B82A70">
              <w:rPr>
                <w:rFonts w:cs="Arial"/>
                <w:sz w:val="20"/>
              </w:rPr>
              <w:t xml:space="preserve"> </w:t>
            </w:r>
            <w:r>
              <w:rPr>
                <w:rFonts w:cs="Arial"/>
                <w:sz w:val="20"/>
              </w:rPr>
              <w:t>ist ein</w:t>
            </w:r>
            <w:r w:rsidRPr="00B82A70">
              <w:rPr>
                <w:rFonts w:cs="Arial"/>
                <w:sz w:val="20"/>
              </w:rPr>
              <w:t xml:space="preserve"> weiterer Durchgang in Zusammenarbeit mit dem Arbeitgeberverband Lüneburg-Nordostniedersachs</w:t>
            </w:r>
            <w:r>
              <w:rPr>
                <w:rFonts w:cs="Arial"/>
                <w:sz w:val="20"/>
              </w:rPr>
              <w:t>en gestartet.</w:t>
            </w:r>
          </w:p>
        </w:tc>
      </w:tr>
      <w:tr w:rsidR="004675EE" w:rsidRPr="00B82A70" w:rsidTr="00B37014">
        <w:trPr>
          <w:gridAfter w:val="1"/>
          <w:wAfter w:w="35" w:type="dxa"/>
          <w:trHeight w:val="1833"/>
        </w:trPr>
        <w:tc>
          <w:tcPr>
            <w:tcW w:w="3895" w:type="dxa"/>
            <w:tcBorders>
              <w:top w:val="single" w:sz="4" w:space="0" w:color="auto"/>
              <w:left w:val="single" w:sz="4" w:space="0" w:color="auto"/>
              <w:bottom w:val="single" w:sz="4" w:space="0" w:color="auto"/>
              <w:right w:val="single" w:sz="4" w:space="0" w:color="auto"/>
            </w:tcBorders>
          </w:tcPr>
          <w:p w:rsidR="004675EE" w:rsidRPr="00B82A70" w:rsidRDefault="004675EE" w:rsidP="00B37014">
            <w:pPr>
              <w:spacing w:before="120" w:after="120"/>
              <w:rPr>
                <w:rFonts w:cs="Arial"/>
                <w:b/>
                <w:sz w:val="20"/>
              </w:rPr>
            </w:pPr>
            <w:r>
              <w:rPr>
                <w:rFonts w:cs="Arial"/>
                <w:b/>
                <w:sz w:val="20"/>
              </w:rPr>
              <w:t>Ansprechpartner</w:t>
            </w:r>
          </w:p>
        </w:tc>
        <w:tc>
          <w:tcPr>
            <w:tcW w:w="5610" w:type="dxa"/>
            <w:tcBorders>
              <w:top w:val="single" w:sz="4" w:space="0" w:color="auto"/>
              <w:left w:val="single" w:sz="4" w:space="0" w:color="auto"/>
              <w:bottom w:val="single" w:sz="4" w:space="0" w:color="auto"/>
              <w:right w:val="single" w:sz="4" w:space="0" w:color="auto"/>
            </w:tcBorders>
          </w:tcPr>
          <w:p w:rsidR="004675EE" w:rsidRPr="00B82A70" w:rsidRDefault="004675EE" w:rsidP="00B37014">
            <w:pPr>
              <w:spacing w:before="120" w:after="120"/>
              <w:rPr>
                <w:rFonts w:eastAsiaTheme="minorHAnsi" w:cs="Arial"/>
                <w:sz w:val="20"/>
                <w:lang w:eastAsia="en-US"/>
              </w:rPr>
            </w:pPr>
            <w:r w:rsidRPr="00B82A70">
              <w:rPr>
                <w:rFonts w:eastAsiaTheme="minorHAnsi" w:cs="Arial"/>
                <w:sz w:val="20"/>
                <w:lang w:eastAsia="en-US"/>
              </w:rPr>
              <w:t>Mareike Wulf</w:t>
            </w:r>
          </w:p>
          <w:p w:rsidR="004675EE" w:rsidRPr="00B82A70" w:rsidRDefault="004675EE" w:rsidP="00B37014">
            <w:pPr>
              <w:spacing w:before="120" w:after="120"/>
              <w:rPr>
                <w:rFonts w:eastAsiaTheme="minorHAnsi" w:cs="Arial"/>
                <w:sz w:val="20"/>
                <w:lang w:eastAsia="en-US"/>
              </w:rPr>
            </w:pPr>
            <w:r w:rsidRPr="00B82A70">
              <w:rPr>
                <w:rFonts w:eastAsiaTheme="minorHAnsi" w:cs="Arial"/>
                <w:spacing w:val="4"/>
                <w:sz w:val="20"/>
                <w:lang w:eastAsia="en-US"/>
              </w:rPr>
              <w:t>Geschäftsführerin</w:t>
            </w:r>
          </w:p>
          <w:p w:rsidR="004675EE" w:rsidRDefault="004675EE" w:rsidP="00B37014">
            <w:pPr>
              <w:spacing w:before="120" w:after="120"/>
              <w:rPr>
                <w:rFonts w:eastAsiaTheme="minorHAnsi" w:cs="Arial"/>
                <w:color w:val="000000"/>
                <w:spacing w:val="-3"/>
                <w:sz w:val="20"/>
                <w:lang w:eastAsia="en-US"/>
              </w:rPr>
            </w:pPr>
            <w:r w:rsidRPr="00D735C4">
              <w:rPr>
                <w:rFonts w:eastAsiaTheme="minorHAnsi" w:cs="Arial"/>
                <w:color w:val="000000"/>
                <w:spacing w:val="-3"/>
                <w:w w:val="90"/>
                <w:sz w:val="20"/>
                <w:lang w:eastAsia="en-US"/>
              </w:rPr>
              <w:t>SCHULE</w:t>
            </w:r>
            <w:r w:rsidRPr="00B82A70">
              <w:rPr>
                <w:rFonts w:eastAsiaTheme="minorHAnsi" w:cs="Arial"/>
                <w:color w:val="000000"/>
                <w:spacing w:val="-3"/>
                <w:sz w:val="20"/>
                <w:lang w:eastAsia="en-US"/>
              </w:rPr>
              <w:t xml:space="preserve">WIRTSCHAFT Niedersachsen </w:t>
            </w:r>
          </w:p>
          <w:p w:rsidR="004675EE" w:rsidRPr="00EE23AB" w:rsidRDefault="004675EE" w:rsidP="00B37014">
            <w:pPr>
              <w:spacing w:before="120" w:after="120"/>
              <w:rPr>
                <w:rFonts w:eastAsiaTheme="minorHAnsi" w:cs="Arial"/>
                <w:color w:val="000000"/>
                <w:spacing w:val="6"/>
                <w:sz w:val="20"/>
                <w:lang w:eastAsia="en-US"/>
              </w:rPr>
            </w:pPr>
            <w:r w:rsidRPr="00B82A70">
              <w:rPr>
                <w:rFonts w:eastAsiaTheme="minorHAnsi" w:cs="Arial"/>
                <w:color w:val="000000"/>
                <w:spacing w:val="4"/>
                <w:sz w:val="20"/>
                <w:lang w:eastAsia="en-US"/>
              </w:rPr>
              <w:t>Schiffgraben 36</w:t>
            </w:r>
            <w:r>
              <w:rPr>
                <w:rFonts w:eastAsiaTheme="minorHAnsi" w:cs="Arial"/>
                <w:color w:val="000000"/>
                <w:spacing w:val="4"/>
                <w:sz w:val="20"/>
                <w:lang w:eastAsia="en-US"/>
              </w:rPr>
              <w:t xml:space="preserve">, </w:t>
            </w:r>
            <w:r w:rsidRPr="00EE23AB">
              <w:rPr>
                <w:rFonts w:eastAsiaTheme="minorHAnsi" w:cs="Arial"/>
                <w:color w:val="000000"/>
                <w:spacing w:val="6"/>
                <w:sz w:val="20"/>
                <w:lang w:eastAsia="en-US"/>
              </w:rPr>
              <w:t>30175 Hannover</w:t>
            </w:r>
          </w:p>
          <w:p w:rsidR="004675EE" w:rsidRPr="00B82A70" w:rsidRDefault="004675EE" w:rsidP="00B37014">
            <w:pPr>
              <w:spacing w:before="120" w:after="120"/>
              <w:rPr>
                <w:rFonts w:eastAsiaTheme="minorHAnsi" w:cs="Arial"/>
                <w:color w:val="000000"/>
                <w:spacing w:val="5"/>
                <w:sz w:val="20"/>
                <w:lang w:val="en-US" w:eastAsia="en-US"/>
              </w:rPr>
            </w:pPr>
            <w:r w:rsidRPr="00B82A70">
              <w:rPr>
                <w:rFonts w:eastAsiaTheme="minorHAnsi" w:cs="Arial"/>
                <w:color w:val="000000"/>
                <w:spacing w:val="4"/>
                <w:sz w:val="20"/>
                <w:lang w:val="en-US" w:eastAsia="en-US"/>
              </w:rPr>
              <w:t>Tel.: +49 (0) 511/8505-280</w:t>
            </w:r>
            <w:r>
              <w:rPr>
                <w:rFonts w:eastAsiaTheme="minorHAnsi" w:cs="Arial"/>
                <w:color w:val="000000"/>
                <w:spacing w:val="4"/>
                <w:sz w:val="20"/>
                <w:lang w:val="en-US" w:eastAsia="en-US"/>
              </w:rPr>
              <w:t xml:space="preserve">, </w:t>
            </w:r>
            <w:r w:rsidRPr="00B82A70">
              <w:rPr>
                <w:rFonts w:eastAsiaTheme="minorHAnsi" w:cs="Arial"/>
                <w:color w:val="000000"/>
                <w:spacing w:val="5"/>
                <w:sz w:val="20"/>
                <w:lang w:val="en-US" w:eastAsia="en-US"/>
              </w:rPr>
              <w:t>Fax: +49 (0) 511/8505-268</w:t>
            </w:r>
          </w:p>
          <w:p w:rsidR="004675EE" w:rsidRPr="00B82A70" w:rsidRDefault="00857E44" w:rsidP="00B37014">
            <w:pPr>
              <w:spacing w:before="120" w:after="120"/>
              <w:rPr>
                <w:rFonts w:eastAsiaTheme="minorHAnsi" w:cs="Arial"/>
                <w:color w:val="0000FF"/>
                <w:spacing w:val="3"/>
                <w:sz w:val="20"/>
                <w:u w:val="single"/>
                <w:lang w:val="en-US" w:eastAsia="en-US"/>
              </w:rPr>
            </w:pPr>
            <w:hyperlink r:id="rId85">
              <w:r w:rsidR="004675EE" w:rsidRPr="00B82A70">
                <w:rPr>
                  <w:rFonts w:eastAsiaTheme="minorHAnsi" w:cs="Arial"/>
                  <w:color w:val="0000FF"/>
                  <w:spacing w:val="3"/>
                  <w:sz w:val="20"/>
                  <w:u w:val="single"/>
                  <w:lang w:val="en-US" w:eastAsia="en-US"/>
                </w:rPr>
                <w:t>mareike.wulf@uvn-online.de</w:t>
              </w:r>
            </w:hyperlink>
          </w:p>
          <w:p w:rsidR="004675EE" w:rsidRDefault="00857E44" w:rsidP="00B37014">
            <w:pPr>
              <w:spacing w:before="120" w:after="120"/>
              <w:rPr>
                <w:rFonts w:eastAsiaTheme="minorHAnsi" w:cs="Arial"/>
                <w:color w:val="0000FF"/>
                <w:spacing w:val="12"/>
                <w:sz w:val="20"/>
                <w:u w:val="single"/>
                <w:lang w:val="en-US" w:eastAsia="en-US"/>
              </w:rPr>
            </w:pPr>
            <w:hyperlink r:id="rId86">
              <w:r w:rsidR="004675EE" w:rsidRPr="00B82A70">
                <w:rPr>
                  <w:rFonts w:eastAsiaTheme="minorHAnsi" w:cs="Arial"/>
                  <w:color w:val="0000FF"/>
                  <w:spacing w:val="12"/>
                  <w:sz w:val="20"/>
                  <w:u w:val="single"/>
                  <w:lang w:val="en-US" w:eastAsia="en-US"/>
                </w:rPr>
                <w:t>www.schulewirtschaft-niedersachsen.de</w:t>
              </w:r>
            </w:hyperlink>
          </w:p>
          <w:p w:rsidR="004675EE" w:rsidRPr="004675EE" w:rsidRDefault="004675EE" w:rsidP="00B37014">
            <w:pPr>
              <w:spacing w:before="120" w:after="120"/>
              <w:rPr>
                <w:rFonts w:eastAsiaTheme="minorHAnsi" w:cs="Arial"/>
                <w:sz w:val="20"/>
                <w:lang w:val="en-US" w:eastAsia="en-US"/>
              </w:rPr>
            </w:pPr>
            <w:r w:rsidRPr="004675EE">
              <w:rPr>
                <w:rFonts w:eastAsiaTheme="minorHAnsi" w:cs="Arial"/>
                <w:spacing w:val="12"/>
                <w:sz w:val="20"/>
                <w:lang w:val="en-US" w:eastAsia="en-US"/>
              </w:rPr>
              <w:t>Jennifer Alpert</w:t>
            </w:r>
          </w:p>
          <w:p w:rsidR="004675EE" w:rsidRPr="00B82A70" w:rsidRDefault="004675EE" w:rsidP="00B37014">
            <w:pPr>
              <w:spacing w:before="120" w:after="120"/>
              <w:rPr>
                <w:rFonts w:eastAsiaTheme="minorHAnsi" w:cs="Arial"/>
                <w:sz w:val="20"/>
                <w:lang w:eastAsia="en-US"/>
              </w:rPr>
            </w:pPr>
            <w:r>
              <w:rPr>
                <w:rFonts w:eastAsiaTheme="minorHAnsi" w:cs="Arial"/>
                <w:spacing w:val="4"/>
                <w:sz w:val="20"/>
                <w:lang w:eastAsia="en-US"/>
              </w:rPr>
              <w:t>Koordination BNW</w:t>
            </w:r>
          </w:p>
          <w:p w:rsidR="004675EE" w:rsidRDefault="004675EE" w:rsidP="00B37014">
            <w:pPr>
              <w:spacing w:before="120" w:after="120"/>
              <w:rPr>
                <w:rFonts w:eastAsiaTheme="minorHAnsi" w:cs="Arial"/>
                <w:color w:val="000000"/>
                <w:spacing w:val="-3"/>
                <w:sz w:val="20"/>
                <w:lang w:eastAsia="en-US"/>
              </w:rPr>
            </w:pPr>
            <w:r w:rsidRPr="00D735C4">
              <w:rPr>
                <w:rFonts w:eastAsiaTheme="minorHAnsi" w:cs="Arial"/>
                <w:color w:val="000000"/>
                <w:spacing w:val="-3"/>
                <w:w w:val="90"/>
                <w:sz w:val="20"/>
                <w:lang w:eastAsia="en-US"/>
              </w:rPr>
              <w:t>SCHULE</w:t>
            </w:r>
            <w:r w:rsidRPr="00B82A70">
              <w:rPr>
                <w:rFonts w:eastAsiaTheme="minorHAnsi" w:cs="Arial"/>
                <w:color w:val="000000"/>
                <w:spacing w:val="-3"/>
                <w:sz w:val="20"/>
                <w:lang w:eastAsia="en-US"/>
              </w:rPr>
              <w:t xml:space="preserve">WIRTSCHAFT Niedersachsen </w:t>
            </w:r>
          </w:p>
          <w:p w:rsidR="004675EE" w:rsidRPr="00EE23AB" w:rsidRDefault="004675EE" w:rsidP="00B37014">
            <w:pPr>
              <w:spacing w:before="120" w:after="120"/>
              <w:rPr>
                <w:rFonts w:eastAsiaTheme="minorHAnsi" w:cs="Arial"/>
                <w:color w:val="000000"/>
                <w:spacing w:val="6"/>
                <w:sz w:val="20"/>
                <w:lang w:eastAsia="en-US"/>
              </w:rPr>
            </w:pPr>
            <w:r>
              <w:rPr>
                <w:rFonts w:eastAsiaTheme="minorHAnsi" w:cs="Arial"/>
                <w:color w:val="000000"/>
                <w:spacing w:val="4"/>
                <w:sz w:val="20"/>
                <w:lang w:eastAsia="en-US"/>
              </w:rPr>
              <w:t>Buersche Str. 1-5, 49074 Osnabrück</w:t>
            </w:r>
          </w:p>
          <w:p w:rsidR="004675EE" w:rsidRPr="004675EE" w:rsidRDefault="004675EE" w:rsidP="00B37014">
            <w:pPr>
              <w:spacing w:before="120" w:after="120"/>
              <w:rPr>
                <w:rFonts w:eastAsiaTheme="minorHAnsi" w:cs="Arial"/>
                <w:color w:val="000000"/>
                <w:spacing w:val="5"/>
                <w:sz w:val="20"/>
                <w:lang w:val="en-US" w:eastAsia="en-US"/>
              </w:rPr>
            </w:pPr>
            <w:r w:rsidRPr="004675EE">
              <w:rPr>
                <w:rFonts w:eastAsiaTheme="minorHAnsi" w:cs="Arial"/>
                <w:color w:val="000000"/>
                <w:spacing w:val="4"/>
                <w:sz w:val="20"/>
                <w:lang w:val="en-US" w:eastAsia="en-US"/>
              </w:rPr>
              <w:t xml:space="preserve">Tel.: +49 (0) 541/58057-261, </w:t>
            </w:r>
            <w:r w:rsidRPr="004675EE">
              <w:rPr>
                <w:rFonts w:eastAsiaTheme="minorHAnsi" w:cs="Arial"/>
                <w:color w:val="000000"/>
                <w:spacing w:val="5"/>
                <w:sz w:val="20"/>
                <w:lang w:val="en-US" w:eastAsia="en-US"/>
              </w:rPr>
              <w:t>Fax: +49 (0) 541/58057-100</w:t>
            </w:r>
          </w:p>
          <w:p w:rsidR="004675EE" w:rsidRPr="004675EE" w:rsidRDefault="00857E44" w:rsidP="00B37014">
            <w:pPr>
              <w:spacing w:before="120" w:after="120"/>
              <w:rPr>
                <w:rFonts w:eastAsiaTheme="minorHAnsi" w:cs="Arial"/>
                <w:color w:val="0000FF"/>
                <w:spacing w:val="3"/>
                <w:sz w:val="20"/>
                <w:u w:val="single"/>
                <w:lang w:val="en-US" w:eastAsia="en-US"/>
              </w:rPr>
            </w:pPr>
            <w:hyperlink r:id="rId87">
              <w:r w:rsidR="004675EE" w:rsidRPr="004675EE">
                <w:rPr>
                  <w:rFonts w:eastAsiaTheme="minorHAnsi" w:cs="Arial"/>
                  <w:color w:val="0000FF"/>
                  <w:spacing w:val="3"/>
                  <w:sz w:val="20"/>
                  <w:u w:val="single"/>
                  <w:lang w:val="en-US" w:eastAsia="en-US"/>
                </w:rPr>
                <w:t>jennifer.alpert@bnw.de</w:t>
              </w:r>
            </w:hyperlink>
          </w:p>
          <w:p w:rsidR="004675EE" w:rsidRPr="00D17A15" w:rsidRDefault="00857E44" w:rsidP="00B37014">
            <w:pPr>
              <w:spacing w:before="120" w:after="120"/>
              <w:rPr>
                <w:rFonts w:eastAsiaTheme="minorHAnsi" w:cs="Arial"/>
                <w:color w:val="0000FF"/>
                <w:spacing w:val="12"/>
                <w:sz w:val="20"/>
                <w:u w:val="single"/>
                <w:lang w:eastAsia="en-US"/>
              </w:rPr>
            </w:pPr>
            <w:hyperlink r:id="rId88">
              <w:r w:rsidR="004675EE" w:rsidRPr="00D17A15">
                <w:rPr>
                  <w:rFonts w:eastAsiaTheme="minorHAnsi" w:cs="Arial"/>
                  <w:color w:val="0000FF"/>
                  <w:spacing w:val="12"/>
                  <w:sz w:val="20"/>
                  <w:u w:val="single"/>
                  <w:lang w:eastAsia="en-US"/>
                </w:rPr>
                <w:t>www.schulewirtschaft-niedersachsen.de</w:t>
              </w:r>
            </w:hyperlink>
          </w:p>
          <w:p w:rsidR="004675EE" w:rsidRPr="00D17A15" w:rsidRDefault="004675EE" w:rsidP="00B37014">
            <w:pPr>
              <w:spacing w:before="120" w:after="120"/>
              <w:rPr>
                <w:rFonts w:eastAsiaTheme="minorHAnsi" w:cs="Arial"/>
                <w:spacing w:val="12"/>
                <w:sz w:val="20"/>
                <w:lang w:eastAsia="en-US"/>
              </w:rPr>
            </w:pPr>
          </w:p>
        </w:tc>
      </w:tr>
    </w:tbl>
    <w:p w:rsidR="007524DE" w:rsidRDefault="007524DE">
      <w:r>
        <w:br w:type="page"/>
      </w:r>
    </w:p>
    <w:p w:rsidR="00613D10" w:rsidRDefault="00613D10" w:rsidP="00613D10">
      <w:pPr>
        <w:pStyle w:val="berschrift1"/>
        <w:spacing w:before="120" w:after="120"/>
        <w:jc w:val="right"/>
        <w:rPr>
          <w:rFonts w:cs="Arial"/>
          <w:sz w:val="28"/>
          <w:szCs w:val="28"/>
        </w:rPr>
      </w:pPr>
      <w:r>
        <w:rPr>
          <w:rFonts w:cs="Arial"/>
          <w:noProof/>
          <w:sz w:val="20"/>
        </w:rPr>
        <w:lastRenderedPageBreak/>
        <w:drawing>
          <wp:inline distT="0" distB="0" distL="0" distR="0" wp14:anchorId="0735A59B" wp14:editId="301EEC1F">
            <wp:extent cx="1968750" cy="341906"/>
            <wp:effectExtent l="0" t="0" r="0" b="1270"/>
            <wp:docPr id="18" name="Grafik 18" descr="I:\Abt_05\SW Deutschland\SW Deutschland\Logos\Länder\Logo NR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bt_05\SW Deutschland\SW Deutschland\Logos\Länder\Logo NRW.jpg"/>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973993" cy="342816"/>
                    </a:xfrm>
                    <a:prstGeom prst="rect">
                      <a:avLst/>
                    </a:prstGeom>
                    <a:noFill/>
                    <a:ln>
                      <a:noFill/>
                    </a:ln>
                  </pic:spPr>
                </pic:pic>
              </a:graphicData>
            </a:graphic>
          </wp:inline>
        </w:drawing>
      </w:r>
    </w:p>
    <w:p w:rsidR="00B37014" w:rsidRDefault="00B37014" w:rsidP="00E129DC">
      <w:pPr>
        <w:pStyle w:val="berschrift1"/>
        <w:spacing w:before="120" w:after="120"/>
        <w:jc w:val="center"/>
        <w:rPr>
          <w:rFonts w:cs="Arial"/>
          <w:sz w:val="28"/>
          <w:szCs w:val="28"/>
        </w:rPr>
      </w:pPr>
    </w:p>
    <w:p w:rsidR="00E129DC" w:rsidRPr="00BA651F" w:rsidRDefault="00E129DC" w:rsidP="00E129DC">
      <w:pPr>
        <w:pStyle w:val="berschrift1"/>
        <w:spacing w:before="120" w:after="120"/>
        <w:jc w:val="center"/>
        <w:rPr>
          <w:rFonts w:cs="Arial"/>
          <w:sz w:val="28"/>
          <w:szCs w:val="28"/>
        </w:rPr>
      </w:pPr>
      <w:r w:rsidRPr="00613D10">
        <w:rPr>
          <w:rFonts w:cs="Arial"/>
          <w:sz w:val="28"/>
          <w:szCs w:val="28"/>
        </w:rPr>
        <w:t>SCHULE</w:t>
      </w:r>
      <w:r w:rsidRPr="00BA651F">
        <w:rPr>
          <w:rFonts w:cs="Arial"/>
          <w:sz w:val="28"/>
          <w:szCs w:val="28"/>
        </w:rPr>
        <w:t>WIRTSCHAFT Nordrhein-Westfalen auf einen Blick</w:t>
      </w:r>
    </w:p>
    <w:p w:rsidR="00E129DC" w:rsidRPr="00B82A70" w:rsidRDefault="00E129DC" w:rsidP="00E129DC">
      <w:pPr>
        <w:spacing w:before="120" w:after="120"/>
        <w:rPr>
          <w:rFonts w:cs="Arial"/>
          <w:b/>
          <w:sz w:val="20"/>
        </w:rPr>
      </w:pPr>
    </w:p>
    <w:tbl>
      <w:tblPr>
        <w:tblW w:w="9540" w:type="dxa"/>
        <w:tblInd w:w="108" w:type="dxa"/>
        <w:tblLook w:val="01E0" w:firstRow="1" w:lastRow="1" w:firstColumn="1" w:lastColumn="1" w:noHBand="0" w:noVBand="0"/>
      </w:tblPr>
      <w:tblGrid>
        <w:gridCol w:w="3240"/>
        <w:gridCol w:w="21"/>
        <w:gridCol w:w="6279"/>
      </w:tblGrid>
      <w:tr w:rsidR="00E129DC" w:rsidTr="00B37014">
        <w:tc>
          <w:tcPr>
            <w:tcW w:w="3240" w:type="dxa"/>
            <w:tcBorders>
              <w:top w:val="single" w:sz="4" w:space="0" w:color="auto"/>
              <w:left w:val="single" w:sz="4" w:space="0" w:color="auto"/>
              <w:bottom w:val="single" w:sz="4" w:space="0" w:color="auto"/>
              <w:right w:val="single" w:sz="4" w:space="0" w:color="auto"/>
            </w:tcBorders>
            <w:shd w:val="clear" w:color="auto" w:fill="606060"/>
            <w:hideMark/>
          </w:tcPr>
          <w:p w:rsidR="00E129DC" w:rsidRDefault="00E129DC" w:rsidP="00B37014">
            <w:pPr>
              <w:spacing w:before="120" w:after="120"/>
              <w:rPr>
                <w:rFonts w:cs="Arial"/>
                <w:b/>
                <w:color w:val="FFFFFF"/>
                <w:sz w:val="20"/>
              </w:rPr>
            </w:pPr>
            <w:r>
              <w:rPr>
                <w:rFonts w:cs="Arial"/>
                <w:b/>
                <w:color w:val="FFFFFF"/>
                <w:sz w:val="20"/>
              </w:rPr>
              <w:t>Angebote</w:t>
            </w:r>
          </w:p>
        </w:tc>
        <w:tc>
          <w:tcPr>
            <w:tcW w:w="6300" w:type="dxa"/>
            <w:gridSpan w:val="2"/>
            <w:tcBorders>
              <w:top w:val="single" w:sz="4" w:space="0" w:color="auto"/>
              <w:left w:val="single" w:sz="4" w:space="0" w:color="auto"/>
              <w:bottom w:val="single" w:sz="4" w:space="0" w:color="auto"/>
              <w:right w:val="single" w:sz="4" w:space="0" w:color="auto"/>
            </w:tcBorders>
            <w:shd w:val="clear" w:color="auto" w:fill="606060"/>
            <w:hideMark/>
          </w:tcPr>
          <w:p w:rsidR="00E129DC" w:rsidRDefault="00E129DC" w:rsidP="00B37014">
            <w:pPr>
              <w:spacing w:before="120" w:after="120"/>
              <w:rPr>
                <w:rFonts w:cs="Arial"/>
                <w:b/>
                <w:color w:val="FFFFFF"/>
                <w:sz w:val="20"/>
              </w:rPr>
            </w:pPr>
            <w:r>
              <w:rPr>
                <w:rFonts w:cs="Arial"/>
                <w:b/>
                <w:color w:val="FFFFFF"/>
                <w:sz w:val="20"/>
              </w:rPr>
              <w:t xml:space="preserve">Beschreibung </w:t>
            </w:r>
          </w:p>
        </w:tc>
      </w:tr>
      <w:tr w:rsidR="00E129DC" w:rsidTr="00B37014">
        <w:tc>
          <w:tcPr>
            <w:tcW w:w="9540" w:type="dxa"/>
            <w:gridSpan w:val="3"/>
            <w:tcBorders>
              <w:top w:val="single" w:sz="4" w:space="0" w:color="auto"/>
              <w:left w:val="single" w:sz="4" w:space="0" w:color="auto"/>
              <w:bottom w:val="single" w:sz="4" w:space="0" w:color="auto"/>
              <w:right w:val="single" w:sz="4" w:space="0" w:color="auto"/>
            </w:tcBorders>
            <w:shd w:val="clear" w:color="auto" w:fill="99CCFF"/>
            <w:hideMark/>
          </w:tcPr>
          <w:p w:rsidR="00E129DC" w:rsidRDefault="00E129DC" w:rsidP="00B37014">
            <w:pPr>
              <w:spacing w:before="120" w:after="120"/>
              <w:rPr>
                <w:rFonts w:cs="Arial"/>
                <w:b/>
                <w:sz w:val="20"/>
              </w:rPr>
            </w:pPr>
            <w:r>
              <w:rPr>
                <w:rFonts w:cs="Arial"/>
                <w:b/>
                <w:sz w:val="20"/>
              </w:rPr>
              <w:t>Dialog-/Netzwerkförderung</w:t>
            </w:r>
          </w:p>
        </w:tc>
      </w:tr>
      <w:tr w:rsidR="00E129DC" w:rsidTr="00B37014">
        <w:tc>
          <w:tcPr>
            <w:tcW w:w="9540" w:type="dxa"/>
            <w:gridSpan w:val="3"/>
            <w:tcBorders>
              <w:top w:val="single" w:sz="4" w:space="0" w:color="auto"/>
              <w:left w:val="single" w:sz="4" w:space="0" w:color="auto"/>
              <w:bottom w:val="single" w:sz="4" w:space="0" w:color="auto"/>
              <w:right w:val="single" w:sz="4" w:space="0" w:color="auto"/>
            </w:tcBorders>
            <w:hideMark/>
          </w:tcPr>
          <w:p w:rsidR="00E129DC" w:rsidRPr="00DA6FA7" w:rsidRDefault="00E129DC" w:rsidP="00B37014">
            <w:pPr>
              <w:spacing w:before="120" w:after="120"/>
              <w:rPr>
                <w:rFonts w:cs="Arial"/>
                <w:sz w:val="20"/>
              </w:rPr>
            </w:pPr>
            <w:r w:rsidRPr="00DA6FA7">
              <w:rPr>
                <w:rFonts w:cs="Arial"/>
                <w:b/>
                <w:sz w:val="20"/>
              </w:rPr>
              <w:t xml:space="preserve">in </w:t>
            </w:r>
            <w:r w:rsidRPr="00086B38">
              <w:rPr>
                <w:rFonts w:cs="Arial"/>
                <w:b/>
                <w:sz w:val="20"/>
              </w:rPr>
              <w:t>50 regionalen</w:t>
            </w:r>
            <w:r w:rsidRPr="00DA6FA7">
              <w:rPr>
                <w:rFonts w:cs="Arial"/>
                <w:b/>
                <w:sz w:val="20"/>
              </w:rPr>
              <w:t xml:space="preserve"> Arbeitskreisen</w:t>
            </w:r>
          </w:p>
        </w:tc>
      </w:tr>
      <w:tr w:rsidR="00E129DC" w:rsidTr="00B37014">
        <w:tc>
          <w:tcPr>
            <w:tcW w:w="9540" w:type="dxa"/>
            <w:gridSpan w:val="3"/>
            <w:tcBorders>
              <w:top w:val="single" w:sz="4" w:space="0" w:color="auto"/>
              <w:left w:val="single" w:sz="4" w:space="0" w:color="auto"/>
              <w:bottom w:val="single" w:sz="4" w:space="0" w:color="auto"/>
              <w:right w:val="single" w:sz="4" w:space="0" w:color="auto"/>
            </w:tcBorders>
            <w:shd w:val="clear" w:color="auto" w:fill="FFFF99"/>
            <w:hideMark/>
          </w:tcPr>
          <w:p w:rsidR="00E129DC" w:rsidRDefault="00E129DC" w:rsidP="00B37014">
            <w:pPr>
              <w:spacing w:before="120" w:after="120"/>
              <w:rPr>
                <w:rFonts w:cs="Arial"/>
                <w:sz w:val="20"/>
              </w:rPr>
            </w:pPr>
            <w:r>
              <w:rPr>
                <w:rFonts w:cs="Arial"/>
                <w:b/>
                <w:bCs/>
                <w:sz w:val="20"/>
              </w:rPr>
              <w:t>Ökonomische Bildung</w:t>
            </w:r>
          </w:p>
        </w:tc>
      </w:tr>
      <w:tr w:rsidR="00E129DC" w:rsidTr="00B37014">
        <w:tc>
          <w:tcPr>
            <w:tcW w:w="3240" w:type="dxa"/>
            <w:tcBorders>
              <w:top w:val="single" w:sz="4" w:space="0" w:color="auto"/>
              <w:left w:val="single" w:sz="4" w:space="0" w:color="auto"/>
              <w:bottom w:val="single" w:sz="4" w:space="0" w:color="auto"/>
              <w:right w:val="single" w:sz="4" w:space="0" w:color="auto"/>
            </w:tcBorders>
            <w:hideMark/>
          </w:tcPr>
          <w:p w:rsidR="00E129DC" w:rsidRDefault="00E129DC" w:rsidP="00B37014">
            <w:pPr>
              <w:spacing w:before="120" w:after="120"/>
              <w:rPr>
                <w:rFonts w:cs="Arial"/>
                <w:b/>
                <w:sz w:val="20"/>
              </w:rPr>
            </w:pPr>
            <w:r>
              <w:rPr>
                <w:rFonts w:cs="Arial"/>
                <w:b/>
                <w:sz w:val="20"/>
              </w:rPr>
              <w:t>Planspiel „Wirtschaft“</w:t>
            </w:r>
          </w:p>
        </w:tc>
        <w:tc>
          <w:tcPr>
            <w:tcW w:w="6300" w:type="dxa"/>
            <w:gridSpan w:val="2"/>
            <w:tcBorders>
              <w:top w:val="single" w:sz="4" w:space="0" w:color="auto"/>
              <w:left w:val="single" w:sz="4" w:space="0" w:color="auto"/>
              <w:bottom w:val="single" w:sz="4" w:space="0" w:color="auto"/>
              <w:right w:val="single" w:sz="4" w:space="0" w:color="auto"/>
            </w:tcBorders>
            <w:hideMark/>
          </w:tcPr>
          <w:p w:rsidR="00E129DC" w:rsidRPr="00086B38" w:rsidRDefault="00E129DC" w:rsidP="00B37014">
            <w:pPr>
              <w:spacing w:before="120" w:after="120"/>
              <w:rPr>
                <w:rFonts w:cs="Arial"/>
                <w:sz w:val="20"/>
              </w:rPr>
            </w:pPr>
            <w:r w:rsidRPr="00086B38">
              <w:rPr>
                <w:rFonts w:cs="Arial"/>
                <w:sz w:val="20"/>
              </w:rPr>
              <w:t xml:space="preserve">Internetgestütztes Unternehmensplanspiel. Das Unternehmensplanspiel gewährt grundlegende Einblicke in das marktwirtschaftliche Geschehen und in betriebswirtschaftliche Abläufe. Es wird über sechs Vorrunden und drei Zwischenrunden der Gruppensieger im Internet gespielt, bis schließlich in einer Präsenzrunde der Landessieger ermittelt wird. Schülerinnen und Schüler: 128 Spielgruppen von 22 Schulen. </w:t>
            </w:r>
          </w:p>
        </w:tc>
      </w:tr>
      <w:tr w:rsidR="00E129DC" w:rsidTr="00B37014">
        <w:tc>
          <w:tcPr>
            <w:tcW w:w="3240" w:type="dxa"/>
            <w:tcBorders>
              <w:top w:val="single" w:sz="4" w:space="0" w:color="auto"/>
              <w:left w:val="single" w:sz="4" w:space="0" w:color="auto"/>
              <w:bottom w:val="single" w:sz="4" w:space="0" w:color="auto"/>
              <w:right w:val="single" w:sz="4" w:space="0" w:color="auto"/>
            </w:tcBorders>
            <w:hideMark/>
          </w:tcPr>
          <w:p w:rsidR="00E129DC" w:rsidRPr="005918F6" w:rsidRDefault="00E129DC" w:rsidP="00B37014">
            <w:pPr>
              <w:spacing w:before="120" w:after="120"/>
              <w:rPr>
                <w:rFonts w:cs="Arial"/>
                <w:b/>
                <w:color w:val="000000" w:themeColor="text1"/>
                <w:sz w:val="20"/>
              </w:rPr>
            </w:pPr>
            <w:r w:rsidRPr="005918F6">
              <w:rPr>
                <w:rFonts w:cs="Arial"/>
                <w:b/>
                <w:color w:val="000000" w:themeColor="text1"/>
                <w:sz w:val="20"/>
              </w:rPr>
              <w:t>beach</w:t>
            </w:r>
            <w:r w:rsidRPr="00BA651F">
              <w:rPr>
                <w:rFonts w:cs="Arial"/>
                <w:b/>
                <w:i/>
                <w:color w:val="000000" w:themeColor="text1"/>
                <w:sz w:val="20"/>
              </w:rPr>
              <w:t>manager</w:t>
            </w:r>
          </w:p>
        </w:tc>
        <w:tc>
          <w:tcPr>
            <w:tcW w:w="6300" w:type="dxa"/>
            <w:gridSpan w:val="2"/>
            <w:tcBorders>
              <w:top w:val="single" w:sz="4" w:space="0" w:color="auto"/>
              <w:left w:val="single" w:sz="4" w:space="0" w:color="auto"/>
              <w:bottom w:val="single" w:sz="4" w:space="0" w:color="auto"/>
              <w:right w:val="single" w:sz="4" w:space="0" w:color="auto"/>
            </w:tcBorders>
            <w:hideMark/>
          </w:tcPr>
          <w:p w:rsidR="00E129DC" w:rsidRPr="00086B38" w:rsidRDefault="00E129DC" w:rsidP="00613D10">
            <w:pPr>
              <w:spacing w:before="120" w:after="120"/>
              <w:rPr>
                <w:rFonts w:cs="Arial"/>
                <w:sz w:val="20"/>
              </w:rPr>
            </w:pPr>
            <w:r w:rsidRPr="00086B38">
              <w:rPr>
                <w:rFonts w:cs="Arial"/>
                <w:sz w:val="20"/>
              </w:rPr>
              <w:t>Internet -Wettbewerb „bea</w:t>
            </w:r>
            <w:r w:rsidR="00613D10">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086B38">
              <w:rPr>
                <w:rFonts w:cs="Arial"/>
                <w:sz w:val="20"/>
              </w:rPr>
              <w:t>chmanager“ für vier Schulen mit acht Unternehmen durchgeführt.</w:t>
            </w:r>
          </w:p>
        </w:tc>
      </w:tr>
      <w:tr w:rsidR="00E129DC" w:rsidTr="00B37014">
        <w:tc>
          <w:tcPr>
            <w:tcW w:w="3240" w:type="dxa"/>
            <w:tcBorders>
              <w:top w:val="single" w:sz="4" w:space="0" w:color="auto"/>
              <w:left w:val="single" w:sz="4" w:space="0" w:color="auto"/>
              <w:bottom w:val="single" w:sz="4" w:space="0" w:color="auto"/>
              <w:right w:val="single" w:sz="4" w:space="0" w:color="auto"/>
            </w:tcBorders>
            <w:hideMark/>
          </w:tcPr>
          <w:p w:rsidR="00E129DC" w:rsidRDefault="00E129DC" w:rsidP="00B37014">
            <w:pPr>
              <w:spacing w:before="120" w:after="120"/>
              <w:rPr>
                <w:rFonts w:cs="Arial"/>
                <w:b/>
                <w:sz w:val="20"/>
              </w:rPr>
            </w:pPr>
            <w:r>
              <w:rPr>
                <w:rFonts w:cs="Arial"/>
                <w:b/>
                <w:sz w:val="20"/>
              </w:rPr>
              <w:t>JUNIOR - expert</w:t>
            </w:r>
            <w:r>
              <w:rPr>
                <w:rFonts w:cs="Arial"/>
                <w:b/>
                <w:sz w:val="20"/>
              </w:rPr>
              <w:br/>
            </w:r>
          </w:p>
        </w:tc>
        <w:tc>
          <w:tcPr>
            <w:tcW w:w="6300" w:type="dxa"/>
            <w:gridSpan w:val="2"/>
            <w:tcBorders>
              <w:top w:val="single" w:sz="4" w:space="0" w:color="auto"/>
              <w:left w:val="single" w:sz="4" w:space="0" w:color="auto"/>
              <w:bottom w:val="single" w:sz="4" w:space="0" w:color="auto"/>
              <w:right w:val="single" w:sz="4" w:space="0" w:color="auto"/>
            </w:tcBorders>
            <w:hideMark/>
          </w:tcPr>
          <w:p w:rsidR="00E129DC" w:rsidRPr="00086B38" w:rsidRDefault="00E129DC" w:rsidP="00B37014">
            <w:pPr>
              <w:spacing w:before="120" w:after="120"/>
              <w:rPr>
                <w:rFonts w:cs="Arial"/>
                <w:sz w:val="20"/>
              </w:rPr>
            </w:pPr>
            <w:r w:rsidRPr="00086B38">
              <w:rPr>
                <w:rFonts w:cs="Arial"/>
                <w:sz w:val="20"/>
              </w:rPr>
              <w:t>Schülerinnen und Schüler ab Klasse 9 entwickeln eine eigene Geschäftsidee und  gründen für die Dauer eines Schuljahres ein Unternehmen, das real am Markt agiert.</w:t>
            </w:r>
          </w:p>
          <w:p w:rsidR="00E129DC" w:rsidRPr="00086B38" w:rsidRDefault="00E129DC" w:rsidP="00B37014">
            <w:pPr>
              <w:spacing w:after="120"/>
              <w:rPr>
                <w:rFonts w:cs="Arial"/>
                <w:sz w:val="20"/>
              </w:rPr>
            </w:pPr>
            <w:r w:rsidRPr="00086B38">
              <w:rPr>
                <w:rFonts w:cs="Arial"/>
                <w:sz w:val="20"/>
              </w:rPr>
              <w:t>2015/2016: 47 „Firmen“</w:t>
            </w:r>
          </w:p>
        </w:tc>
      </w:tr>
      <w:tr w:rsidR="00E129DC" w:rsidTr="00B37014">
        <w:tc>
          <w:tcPr>
            <w:tcW w:w="3240" w:type="dxa"/>
            <w:tcBorders>
              <w:top w:val="single" w:sz="4" w:space="0" w:color="auto"/>
              <w:left w:val="single" w:sz="4" w:space="0" w:color="auto"/>
              <w:bottom w:val="single" w:sz="4" w:space="0" w:color="auto"/>
              <w:right w:val="single" w:sz="4" w:space="0" w:color="auto"/>
            </w:tcBorders>
            <w:hideMark/>
          </w:tcPr>
          <w:p w:rsidR="00E129DC" w:rsidRDefault="00E129DC" w:rsidP="00B37014">
            <w:pPr>
              <w:spacing w:before="120" w:after="120"/>
              <w:rPr>
                <w:rFonts w:cs="Arial"/>
                <w:b/>
                <w:sz w:val="20"/>
              </w:rPr>
            </w:pPr>
            <w:r>
              <w:rPr>
                <w:rFonts w:cs="Arial"/>
                <w:b/>
                <w:sz w:val="20"/>
              </w:rPr>
              <w:t>JUNIOR - advanced</w:t>
            </w:r>
          </w:p>
        </w:tc>
        <w:tc>
          <w:tcPr>
            <w:tcW w:w="6300" w:type="dxa"/>
            <w:gridSpan w:val="2"/>
            <w:tcBorders>
              <w:top w:val="single" w:sz="4" w:space="0" w:color="auto"/>
              <w:left w:val="single" w:sz="4" w:space="0" w:color="auto"/>
              <w:bottom w:val="single" w:sz="4" w:space="0" w:color="auto"/>
              <w:right w:val="single" w:sz="4" w:space="0" w:color="auto"/>
            </w:tcBorders>
            <w:hideMark/>
          </w:tcPr>
          <w:p w:rsidR="00E129DC" w:rsidRPr="00086B38" w:rsidRDefault="00E129DC" w:rsidP="00B37014">
            <w:pPr>
              <w:spacing w:before="120" w:after="120"/>
              <w:rPr>
                <w:rFonts w:cs="Arial"/>
                <w:sz w:val="20"/>
              </w:rPr>
            </w:pPr>
            <w:r w:rsidRPr="00086B38">
              <w:rPr>
                <w:rFonts w:cs="Arial"/>
                <w:sz w:val="20"/>
              </w:rPr>
              <w:t xml:space="preserve">Schülerfirmenprojekt. Schüler und Schülerinnen gründen ab </w:t>
            </w:r>
            <w:r w:rsidRPr="00086B38">
              <w:rPr>
                <w:rFonts w:cs="Arial"/>
                <w:sz w:val="20"/>
              </w:rPr>
              <w:br/>
              <w:t>Klasse 7 für die Dauer eines Schuljahres ein Unternehmen.</w:t>
            </w:r>
          </w:p>
          <w:p w:rsidR="00E129DC" w:rsidRPr="00086B38" w:rsidRDefault="00E129DC" w:rsidP="00B37014">
            <w:pPr>
              <w:spacing w:after="120"/>
              <w:rPr>
                <w:rFonts w:cs="Arial"/>
                <w:sz w:val="20"/>
              </w:rPr>
            </w:pPr>
            <w:r w:rsidRPr="00086B38">
              <w:rPr>
                <w:rFonts w:cs="Arial"/>
                <w:sz w:val="20"/>
              </w:rPr>
              <w:t>2015/2016:</w:t>
            </w:r>
            <w:r>
              <w:rPr>
                <w:rFonts w:cs="Arial"/>
                <w:sz w:val="20"/>
              </w:rPr>
              <w:t xml:space="preserve"> </w:t>
            </w:r>
            <w:r w:rsidRPr="00086B38">
              <w:rPr>
                <w:rFonts w:cs="Arial"/>
                <w:sz w:val="20"/>
              </w:rPr>
              <w:t>12 „Firmen“</w:t>
            </w:r>
          </w:p>
        </w:tc>
      </w:tr>
      <w:tr w:rsidR="00E129DC" w:rsidTr="00B37014">
        <w:tc>
          <w:tcPr>
            <w:tcW w:w="3240" w:type="dxa"/>
            <w:tcBorders>
              <w:top w:val="single" w:sz="4" w:space="0" w:color="auto"/>
              <w:left w:val="single" w:sz="4" w:space="0" w:color="auto"/>
              <w:bottom w:val="single" w:sz="4" w:space="0" w:color="auto"/>
              <w:right w:val="single" w:sz="4" w:space="0" w:color="auto"/>
            </w:tcBorders>
            <w:hideMark/>
          </w:tcPr>
          <w:p w:rsidR="00E129DC" w:rsidRDefault="00E129DC" w:rsidP="00B37014">
            <w:pPr>
              <w:spacing w:before="120" w:after="120"/>
              <w:rPr>
                <w:rFonts w:cs="Arial"/>
                <w:b/>
                <w:sz w:val="20"/>
              </w:rPr>
            </w:pPr>
            <w:r>
              <w:rPr>
                <w:rFonts w:cs="Arial"/>
                <w:b/>
                <w:sz w:val="20"/>
              </w:rPr>
              <w:t>JUNIOR - basic</w:t>
            </w:r>
          </w:p>
        </w:tc>
        <w:tc>
          <w:tcPr>
            <w:tcW w:w="6300" w:type="dxa"/>
            <w:gridSpan w:val="2"/>
            <w:tcBorders>
              <w:top w:val="single" w:sz="4" w:space="0" w:color="auto"/>
              <w:left w:val="single" w:sz="4" w:space="0" w:color="auto"/>
              <w:bottom w:val="single" w:sz="4" w:space="0" w:color="auto"/>
              <w:right w:val="single" w:sz="4" w:space="0" w:color="auto"/>
            </w:tcBorders>
            <w:hideMark/>
          </w:tcPr>
          <w:p w:rsidR="00E129DC" w:rsidRPr="00086B38" w:rsidRDefault="00E129DC" w:rsidP="00B37014">
            <w:pPr>
              <w:spacing w:before="120" w:after="120"/>
              <w:rPr>
                <w:rFonts w:cs="Arial"/>
                <w:sz w:val="20"/>
              </w:rPr>
            </w:pPr>
            <w:r w:rsidRPr="00086B38">
              <w:rPr>
                <w:rFonts w:cs="Arial"/>
                <w:sz w:val="20"/>
              </w:rPr>
              <w:t xml:space="preserve">„Einsteiger“-Firmenprogramm mit besonders flexiblen Rahmenbedingungen für Schüler und Schülerinnen ab Sekundarstufe I. </w:t>
            </w:r>
          </w:p>
          <w:p w:rsidR="00E129DC" w:rsidRPr="00086B38" w:rsidRDefault="00E129DC" w:rsidP="00B37014">
            <w:pPr>
              <w:spacing w:before="120" w:after="120"/>
              <w:rPr>
                <w:rFonts w:cs="Arial"/>
                <w:sz w:val="20"/>
              </w:rPr>
            </w:pPr>
            <w:r w:rsidRPr="00086B38">
              <w:rPr>
                <w:rFonts w:cs="Arial"/>
                <w:sz w:val="20"/>
              </w:rPr>
              <w:t>2015/2016: 54 „Firmen“</w:t>
            </w:r>
          </w:p>
        </w:tc>
      </w:tr>
      <w:tr w:rsidR="00E129DC" w:rsidTr="00B37014">
        <w:tc>
          <w:tcPr>
            <w:tcW w:w="9540" w:type="dxa"/>
            <w:gridSpan w:val="3"/>
            <w:tcBorders>
              <w:top w:val="single" w:sz="4" w:space="0" w:color="auto"/>
              <w:left w:val="single" w:sz="4" w:space="0" w:color="auto"/>
              <w:bottom w:val="single" w:sz="4" w:space="0" w:color="auto"/>
              <w:right w:val="single" w:sz="4" w:space="0" w:color="auto"/>
            </w:tcBorders>
            <w:shd w:val="clear" w:color="auto" w:fill="CCFFCC"/>
            <w:hideMark/>
          </w:tcPr>
          <w:p w:rsidR="00E129DC" w:rsidRDefault="00E129DC" w:rsidP="00B37014">
            <w:pPr>
              <w:spacing w:before="120" w:after="120"/>
              <w:rPr>
                <w:rFonts w:cs="Arial"/>
                <w:sz w:val="20"/>
              </w:rPr>
            </w:pPr>
            <w:r>
              <w:rPr>
                <w:rFonts w:cs="Arial"/>
                <w:b/>
                <w:sz w:val="20"/>
              </w:rPr>
              <w:t>MINT</w:t>
            </w:r>
          </w:p>
        </w:tc>
      </w:tr>
      <w:tr w:rsidR="00E129DC" w:rsidTr="00B37014">
        <w:tc>
          <w:tcPr>
            <w:tcW w:w="3240" w:type="dxa"/>
            <w:tcBorders>
              <w:top w:val="single" w:sz="4" w:space="0" w:color="auto"/>
              <w:left w:val="single" w:sz="4" w:space="0" w:color="auto"/>
              <w:bottom w:val="single" w:sz="4" w:space="0" w:color="auto"/>
              <w:right w:val="single" w:sz="4" w:space="0" w:color="auto"/>
            </w:tcBorders>
            <w:hideMark/>
          </w:tcPr>
          <w:p w:rsidR="00E129DC" w:rsidRDefault="00E129DC" w:rsidP="00B37014">
            <w:pPr>
              <w:spacing w:before="120" w:after="120"/>
              <w:rPr>
                <w:rFonts w:cs="Arial"/>
                <w:b/>
                <w:sz w:val="20"/>
              </w:rPr>
            </w:pPr>
            <w:r>
              <w:rPr>
                <w:rFonts w:cs="Arial"/>
                <w:b/>
                <w:bCs/>
                <w:sz w:val="20"/>
              </w:rPr>
              <w:t>MINT-Früherziehung</w:t>
            </w:r>
            <w:r>
              <w:rPr>
                <w:rFonts w:cs="Arial"/>
                <w:b/>
                <w:bCs/>
                <w:sz w:val="20"/>
              </w:rPr>
              <w:br/>
              <w:t>Kinder als Forscher</w:t>
            </w:r>
            <w:r>
              <w:rPr>
                <w:rFonts w:cs="Arial"/>
                <w:b/>
                <w:sz w:val="20"/>
              </w:rPr>
              <w:t xml:space="preserve"> </w:t>
            </w:r>
          </w:p>
        </w:tc>
        <w:tc>
          <w:tcPr>
            <w:tcW w:w="6300" w:type="dxa"/>
            <w:gridSpan w:val="2"/>
            <w:tcBorders>
              <w:top w:val="single" w:sz="4" w:space="0" w:color="auto"/>
              <w:left w:val="single" w:sz="4" w:space="0" w:color="auto"/>
              <w:bottom w:val="single" w:sz="4" w:space="0" w:color="auto"/>
              <w:right w:val="single" w:sz="4" w:space="0" w:color="auto"/>
            </w:tcBorders>
            <w:hideMark/>
          </w:tcPr>
          <w:p w:rsidR="00E129DC" w:rsidRPr="005918F6" w:rsidRDefault="00E129DC" w:rsidP="00B37014">
            <w:pPr>
              <w:spacing w:before="120" w:after="120"/>
              <w:rPr>
                <w:rFonts w:cs="Arial"/>
                <w:color w:val="000000" w:themeColor="text1"/>
                <w:sz w:val="20"/>
              </w:rPr>
            </w:pPr>
            <w:r w:rsidRPr="005918F6">
              <w:rPr>
                <w:rFonts w:cs="Arial"/>
                <w:color w:val="000000" w:themeColor="text1"/>
                <w:sz w:val="20"/>
              </w:rPr>
              <w:t>Aktivität zur MINT-Förderu</w:t>
            </w:r>
            <w:r>
              <w:rPr>
                <w:rFonts w:cs="Arial"/>
                <w:color w:val="000000" w:themeColor="text1"/>
                <w:sz w:val="20"/>
              </w:rPr>
              <w:t>ng im Kindergarten</w:t>
            </w:r>
            <w:r>
              <w:rPr>
                <w:rFonts w:cs="Arial"/>
                <w:color w:val="000000" w:themeColor="text1"/>
                <w:sz w:val="20"/>
              </w:rPr>
              <w:br/>
              <w:t>Bis Ende 2016</w:t>
            </w:r>
            <w:r w:rsidRPr="005918F6">
              <w:rPr>
                <w:rFonts w:cs="Arial"/>
                <w:color w:val="000000" w:themeColor="text1"/>
                <w:sz w:val="20"/>
              </w:rPr>
              <w:t xml:space="preserve">: 4.400 Erzieherinnen geschult, 40% der Kitas in </w:t>
            </w:r>
            <w:r w:rsidRPr="00054EC1">
              <w:rPr>
                <w:rFonts w:cs="Arial"/>
                <w:sz w:val="20"/>
              </w:rPr>
              <w:t>NRW; erste gemeinsame Fortbildung für Erzieherinnen aus Kitas UND Grundschulen</w:t>
            </w:r>
          </w:p>
        </w:tc>
      </w:tr>
      <w:tr w:rsidR="00E129DC" w:rsidTr="00B37014">
        <w:tc>
          <w:tcPr>
            <w:tcW w:w="3240" w:type="dxa"/>
            <w:tcBorders>
              <w:top w:val="single" w:sz="4" w:space="0" w:color="auto"/>
              <w:left w:val="single" w:sz="4" w:space="0" w:color="auto"/>
              <w:bottom w:val="single" w:sz="4" w:space="0" w:color="auto"/>
              <w:right w:val="single" w:sz="4" w:space="0" w:color="auto"/>
            </w:tcBorders>
            <w:hideMark/>
          </w:tcPr>
          <w:p w:rsidR="00E129DC" w:rsidRDefault="00E129DC" w:rsidP="00B37014">
            <w:pPr>
              <w:spacing w:before="120" w:after="120"/>
              <w:rPr>
                <w:rFonts w:cs="Arial"/>
                <w:b/>
                <w:sz w:val="20"/>
              </w:rPr>
            </w:pPr>
            <w:r>
              <w:rPr>
                <w:rFonts w:cs="Arial"/>
                <w:b/>
                <w:sz w:val="20"/>
              </w:rPr>
              <w:t>MINIPHÄNOMENTA</w:t>
            </w:r>
            <w:r>
              <w:rPr>
                <w:rFonts w:cs="Arial"/>
                <w:b/>
                <w:sz w:val="20"/>
                <w:vertAlign w:val="superscript"/>
              </w:rPr>
              <w:t>®</w:t>
            </w:r>
          </w:p>
        </w:tc>
        <w:tc>
          <w:tcPr>
            <w:tcW w:w="6300" w:type="dxa"/>
            <w:gridSpan w:val="2"/>
            <w:tcBorders>
              <w:top w:val="single" w:sz="4" w:space="0" w:color="auto"/>
              <w:left w:val="single" w:sz="4" w:space="0" w:color="auto"/>
              <w:bottom w:val="single" w:sz="4" w:space="0" w:color="auto"/>
              <w:right w:val="single" w:sz="4" w:space="0" w:color="auto"/>
            </w:tcBorders>
            <w:hideMark/>
          </w:tcPr>
          <w:p w:rsidR="00E129DC" w:rsidRPr="00053DD0" w:rsidRDefault="00E129DC" w:rsidP="00B37014">
            <w:pPr>
              <w:spacing w:before="120" w:after="120"/>
              <w:rPr>
                <w:rFonts w:cs="Arial"/>
                <w:sz w:val="20"/>
              </w:rPr>
            </w:pPr>
            <w:r w:rsidRPr="00053DD0">
              <w:rPr>
                <w:rFonts w:cs="Arial"/>
                <w:sz w:val="20"/>
              </w:rPr>
              <w:t xml:space="preserve">52 einfache Experimente für Schulflur, Pausenhalle und Klassenzimmer in Grundschulen, </w:t>
            </w:r>
          </w:p>
          <w:p w:rsidR="00E129DC" w:rsidRPr="00086B38" w:rsidRDefault="00E129DC" w:rsidP="00B37014">
            <w:pPr>
              <w:spacing w:after="120"/>
              <w:rPr>
                <w:rFonts w:cs="Arial"/>
                <w:sz w:val="20"/>
              </w:rPr>
            </w:pPr>
            <w:r w:rsidRPr="00086B38">
              <w:rPr>
                <w:rFonts w:cs="Arial"/>
                <w:sz w:val="20"/>
              </w:rPr>
              <w:t xml:space="preserve">bis Ende 2016:  1.420 Lehrkräfte, über 700 Ausleihen </w:t>
            </w:r>
          </w:p>
          <w:p w:rsidR="00E129DC" w:rsidRDefault="00E129DC" w:rsidP="00B37014">
            <w:pPr>
              <w:spacing w:after="120"/>
              <w:rPr>
                <w:rFonts w:cs="Arial"/>
                <w:sz w:val="20"/>
              </w:rPr>
            </w:pPr>
            <w:r w:rsidRPr="00053DD0">
              <w:rPr>
                <w:rFonts w:cs="Arial"/>
                <w:sz w:val="20"/>
              </w:rPr>
              <w:t xml:space="preserve">seit 2012: Modifizierung der Fortbildung und Ausleihe für </w:t>
            </w:r>
            <w:r w:rsidRPr="00053DD0">
              <w:rPr>
                <w:rFonts w:cs="Arial"/>
                <w:sz w:val="20"/>
              </w:rPr>
              <w:br/>
              <w:t>weiterführende Schulen</w:t>
            </w:r>
          </w:p>
          <w:p w:rsidR="00E129DC" w:rsidRPr="00054EC1" w:rsidRDefault="00E129DC" w:rsidP="00B37014">
            <w:pPr>
              <w:spacing w:after="120"/>
              <w:rPr>
                <w:rFonts w:cs="Arial"/>
                <w:sz w:val="20"/>
              </w:rPr>
            </w:pPr>
            <w:r>
              <w:rPr>
                <w:rFonts w:cs="Arial"/>
                <w:sz w:val="20"/>
              </w:rPr>
              <w:t>November 2016 – „10 Jahre MINIPHÄNOMENTA in NRW“ Feier</w:t>
            </w:r>
          </w:p>
        </w:tc>
      </w:tr>
      <w:tr w:rsidR="00E129DC" w:rsidTr="00B37014">
        <w:tc>
          <w:tcPr>
            <w:tcW w:w="3240" w:type="dxa"/>
            <w:tcBorders>
              <w:top w:val="single" w:sz="4" w:space="0" w:color="auto"/>
              <w:left w:val="single" w:sz="4" w:space="0" w:color="auto"/>
              <w:bottom w:val="single" w:sz="4" w:space="0" w:color="auto"/>
              <w:right w:val="single" w:sz="4" w:space="0" w:color="auto"/>
            </w:tcBorders>
            <w:hideMark/>
          </w:tcPr>
          <w:p w:rsidR="00E129DC" w:rsidRPr="00567857" w:rsidRDefault="00E129DC" w:rsidP="00B37014">
            <w:pPr>
              <w:spacing w:before="120" w:after="120"/>
              <w:rPr>
                <w:rFonts w:cs="Arial"/>
                <w:b/>
                <w:sz w:val="20"/>
              </w:rPr>
            </w:pPr>
            <w:r w:rsidRPr="00567857">
              <w:rPr>
                <w:rFonts w:cs="Arial"/>
                <w:b/>
                <w:sz w:val="20"/>
              </w:rPr>
              <w:t>MINT SCHULE NRW</w:t>
            </w:r>
          </w:p>
        </w:tc>
        <w:tc>
          <w:tcPr>
            <w:tcW w:w="6300" w:type="dxa"/>
            <w:gridSpan w:val="2"/>
            <w:tcBorders>
              <w:top w:val="single" w:sz="4" w:space="0" w:color="auto"/>
              <w:left w:val="single" w:sz="4" w:space="0" w:color="auto"/>
              <w:bottom w:val="single" w:sz="4" w:space="0" w:color="auto"/>
              <w:right w:val="single" w:sz="4" w:space="0" w:color="auto"/>
            </w:tcBorders>
            <w:hideMark/>
          </w:tcPr>
          <w:p w:rsidR="00E129DC" w:rsidRPr="00086B38" w:rsidRDefault="00E129DC" w:rsidP="00B37014">
            <w:pPr>
              <w:spacing w:before="120" w:after="120"/>
              <w:rPr>
                <w:rFonts w:cs="Arial"/>
                <w:sz w:val="20"/>
              </w:rPr>
            </w:pPr>
            <w:r w:rsidRPr="00086B38">
              <w:rPr>
                <w:rFonts w:cs="Arial"/>
                <w:bCs/>
                <w:sz w:val="20"/>
              </w:rPr>
              <w:t>Förderung von Sekundarstufe I –Schulen</w:t>
            </w:r>
            <w:r w:rsidRPr="00086B38">
              <w:rPr>
                <w:rFonts w:cs="Arial"/>
                <w:sz w:val="20"/>
              </w:rPr>
              <w:t>, die sich durch herausragende Aktivitäten im MINT-Bereich auszeichnen.</w:t>
            </w:r>
          </w:p>
          <w:p w:rsidR="00E129DC" w:rsidRPr="00086B38" w:rsidRDefault="00E129DC" w:rsidP="00B37014">
            <w:pPr>
              <w:spacing w:after="120"/>
              <w:rPr>
                <w:rFonts w:cs="Arial"/>
                <w:sz w:val="20"/>
              </w:rPr>
            </w:pPr>
            <w:r w:rsidRPr="00086B38">
              <w:rPr>
                <w:rFonts w:cs="Arial"/>
                <w:sz w:val="20"/>
              </w:rPr>
              <w:lastRenderedPageBreak/>
              <w:t xml:space="preserve">2016: 39 Realschulen, 10 Hauptschulen, 21 Gesamtschulen </w:t>
            </w:r>
          </w:p>
        </w:tc>
      </w:tr>
      <w:tr w:rsidR="00E129DC" w:rsidTr="00B37014">
        <w:tc>
          <w:tcPr>
            <w:tcW w:w="3240" w:type="dxa"/>
            <w:tcBorders>
              <w:top w:val="single" w:sz="4" w:space="0" w:color="auto"/>
              <w:left w:val="single" w:sz="4" w:space="0" w:color="auto"/>
              <w:bottom w:val="single" w:sz="4" w:space="0" w:color="auto"/>
              <w:right w:val="single" w:sz="4" w:space="0" w:color="auto"/>
            </w:tcBorders>
            <w:hideMark/>
          </w:tcPr>
          <w:p w:rsidR="00E129DC" w:rsidRDefault="00E129DC" w:rsidP="00B37014">
            <w:pPr>
              <w:spacing w:before="120" w:after="120"/>
              <w:rPr>
                <w:rFonts w:cs="Arial"/>
                <w:b/>
                <w:sz w:val="20"/>
              </w:rPr>
            </w:pPr>
            <w:r>
              <w:rPr>
                <w:rFonts w:cs="Arial"/>
                <w:b/>
                <w:sz w:val="20"/>
              </w:rPr>
              <w:lastRenderedPageBreak/>
              <w:t>MINT-EC</w:t>
            </w:r>
          </w:p>
        </w:tc>
        <w:tc>
          <w:tcPr>
            <w:tcW w:w="6300" w:type="dxa"/>
            <w:gridSpan w:val="2"/>
            <w:tcBorders>
              <w:top w:val="single" w:sz="4" w:space="0" w:color="auto"/>
              <w:left w:val="single" w:sz="4" w:space="0" w:color="auto"/>
              <w:bottom w:val="single" w:sz="4" w:space="0" w:color="auto"/>
              <w:right w:val="single" w:sz="4" w:space="0" w:color="auto"/>
            </w:tcBorders>
            <w:hideMark/>
          </w:tcPr>
          <w:p w:rsidR="00E129DC" w:rsidRPr="00086B38" w:rsidRDefault="00E129DC" w:rsidP="00B37014">
            <w:pPr>
              <w:spacing w:before="120" w:after="120"/>
              <w:rPr>
                <w:rFonts w:cs="Arial"/>
                <w:sz w:val="20"/>
              </w:rPr>
            </w:pPr>
            <w:r w:rsidRPr="00086B38">
              <w:rPr>
                <w:rFonts w:cs="Arial"/>
                <w:sz w:val="20"/>
              </w:rPr>
              <w:t>2016: 67 MINT-Excellence-Center-Schulen in NRW mit herausragendem mathematisch-naturwissenschaftlichem Profil; Unterstützung durch: Lehrerfortbildung, Schülerferienpraktika in Unternehmen und Universitäten, Entwicklung von Unterrichtsmaterialien und Aufbau des regionalen Netzwerks.</w:t>
            </w:r>
          </w:p>
        </w:tc>
      </w:tr>
      <w:tr w:rsidR="00E129DC" w:rsidTr="00B37014">
        <w:tc>
          <w:tcPr>
            <w:tcW w:w="3240" w:type="dxa"/>
            <w:tcBorders>
              <w:top w:val="single" w:sz="4" w:space="0" w:color="auto"/>
              <w:left w:val="single" w:sz="4" w:space="0" w:color="auto"/>
              <w:bottom w:val="single" w:sz="4" w:space="0" w:color="auto"/>
              <w:right w:val="single" w:sz="4" w:space="0" w:color="auto"/>
            </w:tcBorders>
            <w:hideMark/>
          </w:tcPr>
          <w:p w:rsidR="00E129DC" w:rsidRDefault="00E129DC" w:rsidP="00B37014">
            <w:pPr>
              <w:spacing w:before="120" w:after="120"/>
              <w:rPr>
                <w:rFonts w:cs="Arial"/>
                <w:b/>
                <w:sz w:val="20"/>
              </w:rPr>
            </w:pPr>
            <w:r>
              <w:rPr>
                <w:rFonts w:cs="Arial"/>
                <w:b/>
                <w:sz w:val="20"/>
              </w:rPr>
              <w:t>MINT-Fortbildungen/</w:t>
            </w:r>
            <w:r>
              <w:rPr>
                <w:rFonts w:cs="Arial"/>
                <w:b/>
                <w:sz w:val="20"/>
              </w:rPr>
              <w:br/>
              <w:t>„MINT-Tag NRW“</w:t>
            </w:r>
          </w:p>
        </w:tc>
        <w:tc>
          <w:tcPr>
            <w:tcW w:w="6300" w:type="dxa"/>
            <w:gridSpan w:val="2"/>
            <w:tcBorders>
              <w:top w:val="single" w:sz="4" w:space="0" w:color="auto"/>
              <w:left w:val="single" w:sz="4" w:space="0" w:color="auto"/>
              <w:bottom w:val="single" w:sz="4" w:space="0" w:color="auto"/>
              <w:right w:val="single" w:sz="4" w:space="0" w:color="auto"/>
            </w:tcBorders>
            <w:hideMark/>
          </w:tcPr>
          <w:p w:rsidR="00E129DC" w:rsidRPr="00086B38" w:rsidRDefault="00E129DC" w:rsidP="00B37014">
            <w:pPr>
              <w:spacing w:before="120" w:after="120"/>
              <w:rPr>
                <w:rFonts w:cs="Arial"/>
                <w:sz w:val="20"/>
              </w:rPr>
            </w:pPr>
            <w:r w:rsidRPr="00086B38">
              <w:rPr>
                <w:rFonts w:cs="Arial"/>
                <w:sz w:val="20"/>
              </w:rPr>
              <w:t>Seminare und Fortbildungsangebote für die Schulen (Schülerinnen und Schüler und Lehrerinnen und Lehrer) in den MINT-Netzwerken</w:t>
            </w:r>
          </w:p>
          <w:p w:rsidR="00E129DC" w:rsidRPr="00086B38" w:rsidRDefault="00E129DC" w:rsidP="00B37014">
            <w:pPr>
              <w:spacing w:before="120" w:after="120"/>
              <w:rPr>
                <w:rFonts w:cs="Arial"/>
                <w:sz w:val="20"/>
              </w:rPr>
            </w:pPr>
            <w:r w:rsidRPr="00086B38">
              <w:rPr>
                <w:rFonts w:cs="Arial"/>
                <w:sz w:val="20"/>
              </w:rPr>
              <w:t xml:space="preserve">MINT-Netzwerktag: über 200 Teilnehmerinnen und Teilnehmer, 16 Workshops zum Thema „Technik in der Schule“. </w:t>
            </w:r>
          </w:p>
        </w:tc>
      </w:tr>
      <w:tr w:rsidR="00E129DC" w:rsidTr="00B37014">
        <w:tc>
          <w:tcPr>
            <w:tcW w:w="3240" w:type="dxa"/>
            <w:tcBorders>
              <w:top w:val="single" w:sz="4" w:space="0" w:color="auto"/>
              <w:left w:val="single" w:sz="4" w:space="0" w:color="auto"/>
              <w:bottom w:val="single" w:sz="4" w:space="0" w:color="auto"/>
              <w:right w:val="single" w:sz="4" w:space="0" w:color="auto"/>
            </w:tcBorders>
          </w:tcPr>
          <w:p w:rsidR="00E129DC" w:rsidRDefault="00E129DC" w:rsidP="00B37014">
            <w:pPr>
              <w:spacing w:before="120" w:after="120"/>
              <w:rPr>
                <w:rFonts w:cs="Arial"/>
                <w:b/>
                <w:sz w:val="20"/>
              </w:rPr>
            </w:pPr>
            <w:r>
              <w:rPr>
                <w:rFonts w:cs="Arial"/>
                <w:b/>
                <w:sz w:val="20"/>
              </w:rPr>
              <w:t xml:space="preserve">Erlebnis Maschinenbau - </w:t>
            </w:r>
            <w:r>
              <w:rPr>
                <w:rFonts w:cs="Arial"/>
                <w:b/>
                <w:sz w:val="20"/>
              </w:rPr>
              <w:br/>
              <w:t xml:space="preserve">Technik, die fasziniert </w:t>
            </w:r>
          </w:p>
          <w:p w:rsidR="00E129DC" w:rsidRDefault="00E129DC" w:rsidP="00B37014">
            <w:pPr>
              <w:spacing w:before="120" w:after="120"/>
              <w:rPr>
                <w:rFonts w:cs="Arial"/>
                <w:b/>
                <w:sz w:val="20"/>
              </w:rPr>
            </w:pPr>
          </w:p>
          <w:p w:rsidR="00E129DC" w:rsidRDefault="00E129DC" w:rsidP="00B37014">
            <w:pPr>
              <w:spacing w:before="120" w:after="120"/>
              <w:rPr>
                <w:rFonts w:cs="Arial"/>
                <w:b/>
                <w:sz w:val="20"/>
              </w:rPr>
            </w:pPr>
            <w:r>
              <w:rPr>
                <w:rFonts w:cs="Arial"/>
                <w:b/>
                <w:sz w:val="20"/>
              </w:rPr>
              <w:t xml:space="preserve">Tag der Technik - Technik zum Anfassen </w:t>
            </w:r>
          </w:p>
        </w:tc>
        <w:tc>
          <w:tcPr>
            <w:tcW w:w="6300" w:type="dxa"/>
            <w:gridSpan w:val="2"/>
            <w:tcBorders>
              <w:top w:val="single" w:sz="4" w:space="0" w:color="auto"/>
              <w:left w:val="single" w:sz="4" w:space="0" w:color="auto"/>
              <w:bottom w:val="single" w:sz="4" w:space="0" w:color="auto"/>
              <w:right w:val="single" w:sz="4" w:space="0" w:color="auto"/>
            </w:tcBorders>
            <w:hideMark/>
          </w:tcPr>
          <w:p w:rsidR="00E129DC" w:rsidRPr="00053DD0" w:rsidRDefault="00E129DC" w:rsidP="00B37014">
            <w:pPr>
              <w:spacing w:before="120" w:after="120"/>
              <w:rPr>
                <w:rFonts w:cs="Arial"/>
                <w:sz w:val="20"/>
              </w:rPr>
            </w:pPr>
            <w:r w:rsidRPr="00053DD0">
              <w:rPr>
                <w:rFonts w:cs="Arial"/>
                <w:sz w:val="20"/>
              </w:rPr>
              <w:t>Aktionstage in den Unternehmen, um das Berufswahlspektrum junger Leute im Maschinenbau zu erweitern sowie die Zahl der Bewerbungen für technisch-gewerbliche Berufe und für das Ingenieurstudium zu erhöhen</w:t>
            </w:r>
          </w:p>
          <w:p w:rsidR="00E129DC" w:rsidRPr="00053DD0" w:rsidRDefault="00E129DC" w:rsidP="00B37014">
            <w:pPr>
              <w:spacing w:before="120" w:after="120"/>
              <w:rPr>
                <w:rFonts w:cs="Arial"/>
                <w:sz w:val="20"/>
              </w:rPr>
            </w:pPr>
            <w:r w:rsidRPr="00053DD0">
              <w:rPr>
                <w:rFonts w:cs="Arial"/>
                <w:sz w:val="20"/>
              </w:rPr>
              <w:t>Die Faszination von Technik sowie die vielfältigen Berufsperspektiven werden  anschaulich präsentiert.</w:t>
            </w:r>
          </w:p>
        </w:tc>
      </w:tr>
      <w:tr w:rsidR="00E129DC" w:rsidTr="00B37014">
        <w:tc>
          <w:tcPr>
            <w:tcW w:w="3240" w:type="dxa"/>
            <w:tcBorders>
              <w:top w:val="single" w:sz="4" w:space="0" w:color="auto"/>
              <w:left w:val="single" w:sz="4" w:space="0" w:color="auto"/>
              <w:bottom w:val="single" w:sz="4" w:space="0" w:color="auto"/>
              <w:right w:val="single" w:sz="4" w:space="0" w:color="auto"/>
            </w:tcBorders>
          </w:tcPr>
          <w:p w:rsidR="00E129DC" w:rsidRPr="00054EC1" w:rsidRDefault="00E129DC" w:rsidP="00B37014">
            <w:pPr>
              <w:spacing w:before="120" w:after="120"/>
              <w:rPr>
                <w:rFonts w:cs="Arial"/>
                <w:b/>
                <w:sz w:val="20"/>
              </w:rPr>
            </w:pPr>
            <w:r w:rsidRPr="00054EC1">
              <w:rPr>
                <w:rFonts w:cs="Arial"/>
                <w:b/>
                <w:sz w:val="20"/>
              </w:rPr>
              <w:t>GENIUS-Wissenscommunity,</w:t>
            </w:r>
          </w:p>
          <w:p w:rsidR="00E129DC" w:rsidRPr="00054EC1" w:rsidRDefault="00E129DC" w:rsidP="00B37014">
            <w:pPr>
              <w:spacing w:before="120" w:after="120"/>
              <w:rPr>
                <w:rFonts w:cs="Arial"/>
                <w:b/>
                <w:sz w:val="20"/>
              </w:rPr>
            </w:pPr>
            <w:r w:rsidRPr="00054EC1">
              <w:rPr>
                <w:rFonts w:cs="Arial"/>
                <w:b/>
                <w:sz w:val="20"/>
              </w:rPr>
              <w:t xml:space="preserve">Lehrerfortbildung für das Netzwerk </w:t>
            </w:r>
            <w:r w:rsidRPr="00054EC1">
              <w:rPr>
                <w:rFonts w:cs="Arial"/>
                <w:b/>
                <w:i/>
                <w:sz w:val="20"/>
              </w:rPr>
              <w:t>SCHULE</w:t>
            </w:r>
            <w:r w:rsidRPr="00054EC1">
              <w:rPr>
                <w:rFonts w:cs="Arial"/>
                <w:b/>
                <w:sz w:val="20"/>
              </w:rPr>
              <w:t>WIRTSCHAFT</w:t>
            </w:r>
          </w:p>
        </w:tc>
        <w:tc>
          <w:tcPr>
            <w:tcW w:w="6300" w:type="dxa"/>
            <w:gridSpan w:val="2"/>
            <w:tcBorders>
              <w:top w:val="single" w:sz="4" w:space="0" w:color="auto"/>
              <w:left w:val="single" w:sz="4" w:space="0" w:color="auto"/>
              <w:bottom w:val="single" w:sz="4" w:space="0" w:color="auto"/>
              <w:right w:val="single" w:sz="4" w:space="0" w:color="auto"/>
            </w:tcBorders>
            <w:hideMark/>
          </w:tcPr>
          <w:p w:rsidR="00E129DC" w:rsidRPr="00086B38" w:rsidRDefault="00E129DC" w:rsidP="00B37014">
            <w:pPr>
              <w:spacing w:before="120" w:after="120"/>
              <w:rPr>
                <w:rFonts w:cs="Arial"/>
                <w:sz w:val="20"/>
              </w:rPr>
            </w:pPr>
            <w:r w:rsidRPr="00086B38">
              <w:rPr>
                <w:rFonts w:cs="Arial"/>
                <w:sz w:val="20"/>
              </w:rPr>
              <w:t xml:space="preserve">Lehrerfortbildung  für interessierte MINT-Lehrkräfte Sek I und II, </w:t>
            </w:r>
          </w:p>
          <w:p w:rsidR="00E129DC" w:rsidRPr="00086B38" w:rsidRDefault="00E129DC" w:rsidP="00B37014">
            <w:pPr>
              <w:spacing w:before="120" w:after="120"/>
              <w:rPr>
                <w:rFonts w:cs="Arial"/>
                <w:sz w:val="20"/>
              </w:rPr>
            </w:pPr>
            <w:r w:rsidRPr="00086B38">
              <w:rPr>
                <w:rFonts w:cs="Arial"/>
                <w:sz w:val="20"/>
              </w:rPr>
              <w:t>Themenfokus 2016: Aerodynamik,  insgesamt  200 Teilnehmer/innen.</w:t>
            </w:r>
          </w:p>
        </w:tc>
      </w:tr>
      <w:tr w:rsidR="00E129DC" w:rsidTr="00B37014">
        <w:tc>
          <w:tcPr>
            <w:tcW w:w="3240" w:type="dxa"/>
            <w:tcBorders>
              <w:top w:val="single" w:sz="4" w:space="0" w:color="auto"/>
              <w:left w:val="single" w:sz="4" w:space="0" w:color="auto"/>
              <w:bottom w:val="single" w:sz="4" w:space="0" w:color="auto"/>
              <w:right w:val="single" w:sz="4" w:space="0" w:color="auto"/>
            </w:tcBorders>
            <w:hideMark/>
          </w:tcPr>
          <w:p w:rsidR="00E129DC" w:rsidRPr="003E7C27" w:rsidRDefault="00E129DC" w:rsidP="00B37014">
            <w:pPr>
              <w:spacing w:before="120" w:after="120"/>
              <w:rPr>
                <w:rFonts w:cs="Arial"/>
                <w:b/>
                <w:sz w:val="20"/>
              </w:rPr>
            </w:pPr>
            <w:r w:rsidRPr="003E7C27">
              <w:rPr>
                <w:rFonts w:cs="Arial"/>
                <w:b/>
                <w:sz w:val="20"/>
              </w:rPr>
              <w:t>MINToringSi</w:t>
            </w:r>
          </w:p>
        </w:tc>
        <w:tc>
          <w:tcPr>
            <w:tcW w:w="6300" w:type="dxa"/>
            <w:gridSpan w:val="2"/>
            <w:tcBorders>
              <w:top w:val="single" w:sz="4" w:space="0" w:color="auto"/>
              <w:left w:val="single" w:sz="4" w:space="0" w:color="auto"/>
              <w:bottom w:val="single" w:sz="4" w:space="0" w:color="auto"/>
              <w:right w:val="single" w:sz="4" w:space="0" w:color="auto"/>
            </w:tcBorders>
            <w:hideMark/>
          </w:tcPr>
          <w:p w:rsidR="00E129DC" w:rsidRPr="003E7C27" w:rsidRDefault="00E129DC" w:rsidP="00B37014">
            <w:pPr>
              <w:spacing w:before="120" w:after="120"/>
              <w:rPr>
                <w:rFonts w:cs="Arial"/>
                <w:sz w:val="20"/>
              </w:rPr>
            </w:pPr>
            <w:r w:rsidRPr="003E7C27">
              <w:rPr>
                <w:rFonts w:cs="Arial"/>
                <w:bCs/>
                <w:sz w:val="20"/>
              </w:rPr>
              <w:t xml:space="preserve">Mit MINToringSi verfolgt der Verband der Siegerländer Metallindustriellen e.V., die Bezirksregierung Arnsberg sowie die Universität Siegen das Anliegen, mehr junge Menschen für die MINT-Fächer zu begeistern, ihr Interesse daran zu festigen und zur Aufnahme eines entsprechenden Studiums zu motivieren. MINT-Mentoren (MINToren) stehen interessierten Schülerinnen und Schülern der Q1 im Kreis Siegen-Wittgenstein für insgesamt drei Jahre mit Rat und Tat zur Seite. Workshops, Betriebserkundungen und MINT-Camps stellen einen intensiven Praxisbezug her. In den ersten beiden Studiensemestern helfen die MINToren auch über mögliche Startschwierigkeiten hinweg. </w:t>
            </w:r>
          </w:p>
        </w:tc>
      </w:tr>
      <w:tr w:rsidR="00E129DC" w:rsidTr="00B37014">
        <w:tc>
          <w:tcPr>
            <w:tcW w:w="3240" w:type="dxa"/>
            <w:tcBorders>
              <w:top w:val="single" w:sz="4" w:space="0" w:color="auto"/>
              <w:left w:val="single" w:sz="4" w:space="0" w:color="auto"/>
              <w:bottom w:val="single" w:sz="4" w:space="0" w:color="auto"/>
              <w:right w:val="single" w:sz="4" w:space="0" w:color="auto"/>
            </w:tcBorders>
            <w:hideMark/>
          </w:tcPr>
          <w:p w:rsidR="00E129DC" w:rsidRPr="00EB6030" w:rsidRDefault="00E129DC" w:rsidP="00B37014">
            <w:pPr>
              <w:spacing w:before="120" w:after="120"/>
              <w:rPr>
                <w:rFonts w:cs="Arial"/>
                <w:b/>
                <w:sz w:val="20"/>
              </w:rPr>
            </w:pPr>
            <w:r w:rsidRPr="00EB6030">
              <w:rPr>
                <w:rFonts w:cs="Arial"/>
                <w:b/>
                <w:sz w:val="20"/>
              </w:rPr>
              <w:t>Mathematik</w:t>
            </w:r>
          </w:p>
        </w:tc>
        <w:tc>
          <w:tcPr>
            <w:tcW w:w="6300" w:type="dxa"/>
            <w:gridSpan w:val="2"/>
            <w:tcBorders>
              <w:top w:val="single" w:sz="4" w:space="0" w:color="auto"/>
              <w:left w:val="single" w:sz="4" w:space="0" w:color="auto"/>
              <w:bottom w:val="single" w:sz="4" w:space="0" w:color="auto"/>
              <w:right w:val="single" w:sz="4" w:space="0" w:color="auto"/>
            </w:tcBorders>
            <w:hideMark/>
          </w:tcPr>
          <w:p w:rsidR="00E129DC" w:rsidRPr="00EB6030" w:rsidRDefault="00E129DC" w:rsidP="00B37014">
            <w:pPr>
              <w:spacing w:before="120" w:after="120"/>
              <w:rPr>
                <w:rFonts w:cs="Arial"/>
                <w:sz w:val="20"/>
              </w:rPr>
            </w:pPr>
            <w:r w:rsidRPr="00EB6030">
              <w:rPr>
                <w:rFonts w:cs="Arial"/>
                <w:bCs/>
                <w:sz w:val="20"/>
              </w:rPr>
              <w:t xml:space="preserve">Anwendungsbezogene Mathematik für Hauptschulen zur Verbesserung der Chancen auf dem Ausbildungsmarkt </w:t>
            </w:r>
            <w:r>
              <w:rPr>
                <w:rFonts w:cs="Arial"/>
                <w:bCs/>
                <w:sz w:val="20"/>
              </w:rPr>
              <w:t>.</w:t>
            </w:r>
          </w:p>
        </w:tc>
      </w:tr>
      <w:tr w:rsidR="00E129DC" w:rsidTr="00B37014">
        <w:tc>
          <w:tcPr>
            <w:tcW w:w="9540" w:type="dxa"/>
            <w:gridSpan w:val="3"/>
            <w:tcBorders>
              <w:top w:val="single" w:sz="4" w:space="0" w:color="auto"/>
              <w:left w:val="single" w:sz="4" w:space="0" w:color="auto"/>
              <w:bottom w:val="single" w:sz="4" w:space="0" w:color="auto"/>
              <w:right w:val="single" w:sz="4" w:space="0" w:color="auto"/>
            </w:tcBorders>
            <w:shd w:val="clear" w:color="auto" w:fill="FFCC99"/>
            <w:hideMark/>
          </w:tcPr>
          <w:p w:rsidR="00E129DC" w:rsidRDefault="00E129DC" w:rsidP="00B37014">
            <w:pPr>
              <w:spacing w:before="120" w:after="120"/>
              <w:rPr>
                <w:rFonts w:cs="Arial"/>
                <w:b/>
                <w:sz w:val="20"/>
              </w:rPr>
            </w:pPr>
            <w:r>
              <w:rPr>
                <w:rFonts w:cs="Arial"/>
                <w:b/>
                <w:sz w:val="20"/>
              </w:rPr>
              <w:t xml:space="preserve">Allgemeine </w:t>
            </w:r>
            <w:r>
              <w:rPr>
                <w:rFonts w:cs="Arial"/>
                <w:b/>
                <w:bCs/>
                <w:sz w:val="20"/>
              </w:rPr>
              <w:t>Berufsorientierung</w:t>
            </w:r>
          </w:p>
        </w:tc>
      </w:tr>
      <w:tr w:rsidR="00E129DC" w:rsidTr="00B37014">
        <w:tc>
          <w:tcPr>
            <w:tcW w:w="3240" w:type="dxa"/>
            <w:tcBorders>
              <w:top w:val="single" w:sz="4" w:space="0" w:color="auto"/>
              <w:left w:val="single" w:sz="4" w:space="0" w:color="auto"/>
              <w:bottom w:val="single" w:sz="4" w:space="0" w:color="auto"/>
              <w:right w:val="single" w:sz="4" w:space="0" w:color="auto"/>
            </w:tcBorders>
            <w:hideMark/>
          </w:tcPr>
          <w:p w:rsidR="00E129DC" w:rsidRPr="005918F6" w:rsidRDefault="00E129DC" w:rsidP="00B37014">
            <w:pPr>
              <w:spacing w:before="120" w:after="120"/>
              <w:rPr>
                <w:rFonts w:cs="Arial"/>
                <w:b/>
                <w:color w:val="000000" w:themeColor="text1"/>
                <w:sz w:val="20"/>
              </w:rPr>
            </w:pPr>
            <w:r w:rsidRPr="005918F6">
              <w:rPr>
                <w:rFonts w:cs="Arial"/>
                <w:b/>
                <w:color w:val="000000" w:themeColor="text1"/>
                <w:sz w:val="20"/>
              </w:rPr>
              <w:t xml:space="preserve">Neues Übergangssystem </w:t>
            </w:r>
            <w:r w:rsidRPr="005918F6">
              <w:rPr>
                <w:rFonts w:cs="Arial"/>
                <w:b/>
                <w:color w:val="000000" w:themeColor="text1"/>
                <w:sz w:val="20"/>
              </w:rPr>
              <w:br/>
              <w:t>Schule-Beruf NRW</w:t>
            </w:r>
          </w:p>
          <w:p w:rsidR="00E129DC" w:rsidRPr="005918F6" w:rsidRDefault="00E129DC" w:rsidP="00B37014">
            <w:pPr>
              <w:spacing w:before="120" w:after="120"/>
              <w:rPr>
                <w:rFonts w:cs="Arial"/>
                <w:b/>
                <w:color w:val="000000" w:themeColor="text1"/>
                <w:sz w:val="20"/>
              </w:rPr>
            </w:pPr>
            <w:r w:rsidRPr="005918F6">
              <w:rPr>
                <w:rFonts w:cs="Arial"/>
                <w:b/>
                <w:color w:val="000000" w:themeColor="text1"/>
                <w:sz w:val="20"/>
              </w:rPr>
              <w:t>KAoA</w:t>
            </w:r>
          </w:p>
          <w:p w:rsidR="00E129DC" w:rsidRPr="005918F6" w:rsidRDefault="00E129DC" w:rsidP="00B37014">
            <w:pPr>
              <w:spacing w:before="120" w:after="120"/>
              <w:rPr>
                <w:rFonts w:cs="Arial"/>
                <w:b/>
                <w:color w:val="000000" w:themeColor="text1"/>
                <w:sz w:val="20"/>
              </w:rPr>
            </w:pPr>
            <w:r w:rsidRPr="005918F6">
              <w:rPr>
                <w:rFonts w:cs="Arial"/>
                <w:b/>
                <w:color w:val="000000" w:themeColor="text1"/>
                <w:sz w:val="20"/>
              </w:rPr>
              <w:t xml:space="preserve">(Kein Abschluss ohne Anschluss) </w:t>
            </w:r>
          </w:p>
        </w:tc>
        <w:tc>
          <w:tcPr>
            <w:tcW w:w="6300" w:type="dxa"/>
            <w:gridSpan w:val="2"/>
            <w:tcBorders>
              <w:top w:val="single" w:sz="4" w:space="0" w:color="auto"/>
              <w:left w:val="single" w:sz="4" w:space="0" w:color="auto"/>
              <w:bottom w:val="single" w:sz="4" w:space="0" w:color="auto"/>
              <w:right w:val="single" w:sz="4" w:space="0" w:color="auto"/>
            </w:tcBorders>
            <w:hideMark/>
          </w:tcPr>
          <w:p w:rsidR="00E129DC" w:rsidRPr="00086B38" w:rsidRDefault="00E129DC" w:rsidP="00B37014">
            <w:pPr>
              <w:spacing w:before="120" w:after="120"/>
              <w:rPr>
                <w:rFonts w:cs="Arial"/>
                <w:sz w:val="20"/>
              </w:rPr>
            </w:pPr>
            <w:r w:rsidRPr="00086B38">
              <w:rPr>
                <w:rFonts w:cs="Arial"/>
                <w:sz w:val="20"/>
              </w:rPr>
              <w:t>Mitwirkung an der Umsetzung des Neuen Übergangssystems;</w:t>
            </w:r>
          </w:p>
          <w:p w:rsidR="00E129DC" w:rsidRPr="00086B38" w:rsidRDefault="00E129DC" w:rsidP="00B37014">
            <w:pPr>
              <w:spacing w:before="120" w:after="120"/>
              <w:rPr>
                <w:rFonts w:cs="Arial"/>
                <w:sz w:val="20"/>
              </w:rPr>
            </w:pPr>
            <w:r w:rsidRPr="00086B38">
              <w:rPr>
                <w:rFonts w:cs="Arial"/>
                <w:sz w:val="20"/>
              </w:rPr>
              <w:t>2016: Durchführung von Erfahrungsaustauschen und Workshops zwischen den beteiligten Akteuren aus Schule, Wirtschaft und Politik</w:t>
            </w:r>
          </w:p>
          <w:p w:rsidR="00E129DC" w:rsidRPr="00086B38" w:rsidRDefault="00E129DC" w:rsidP="00B37014">
            <w:pPr>
              <w:spacing w:before="120" w:after="120"/>
              <w:rPr>
                <w:rFonts w:cs="Arial"/>
                <w:sz w:val="20"/>
              </w:rPr>
            </w:pPr>
            <w:r w:rsidRPr="00086B38">
              <w:rPr>
                <w:rFonts w:cs="Arial"/>
                <w:sz w:val="20"/>
              </w:rPr>
              <w:t>Teilnahme SW NRW mit einem Messestand am Landeskongress „KAoA“, 600 Teilnehmer</w:t>
            </w:r>
          </w:p>
          <w:p w:rsidR="00E129DC" w:rsidRPr="00086B38" w:rsidRDefault="00E129DC" w:rsidP="00B37014">
            <w:pPr>
              <w:spacing w:before="120" w:after="120"/>
              <w:rPr>
                <w:rFonts w:cs="Arial"/>
                <w:sz w:val="20"/>
              </w:rPr>
            </w:pPr>
            <w:r w:rsidRPr="00086B38">
              <w:rPr>
                <w:rFonts w:cs="Arial"/>
                <w:sz w:val="20"/>
              </w:rPr>
              <w:t xml:space="preserve">Informationen zum Übergangssystem unter </w:t>
            </w:r>
          </w:p>
          <w:p w:rsidR="00E129DC" w:rsidRPr="00086B38" w:rsidRDefault="00857E44" w:rsidP="00B37014">
            <w:pPr>
              <w:spacing w:before="120" w:after="120"/>
              <w:rPr>
                <w:rFonts w:cs="Arial"/>
                <w:sz w:val="20"/>
              </w:rPr>
            </w:pPr>
            <w:hyperlink r:id="rId90" w:history="1">
              <w:r w:rsidR="00E129DC" w:rsidRPr="00086B38">
                <w:rPr>
                  <w:rStyle w:val="Hyperlink"/>
                  <w:rFonts w:cs="Arial"/>
                  <w:sz w:val="20"/>
                </w:rPr>
                <w:t>www.berufsorientierung-nrw.de</w:t>
              </w:r>
            </w:hyperlink>
          </w:p>
        </w:tc>
      </w:tr>
      <w:tr w:rsidR="00E129DC" w:rsidTr="00B37014">
        <w:tc>
          <w:tcPr>
            <w:tcW w:w="3240" w:type="dxa"/>
            <w:tcBorders>
              <w:top w:val="single" w:sz="4" w:space="0" w:color="auto"/>
              <w:left w:val="single" w:sz="4" w:space="0" w:color="auto"/>
              <w:bottom w:val="single" w:sz="4" w:space="0" w:color="auto"/>
              <w:right w:val="single" w:sz="4" w:space="0" w:color="auto"/>
            </w:tcBorders>
            <w:hideMark/>
          </w:tcPr>
          <w:p w:rsidR="00E129DC" w:rsidRDefault="00E129DC" w:rsidP="00B37014">
            <w:pPr>
              <w:spacing w:before="120" w:after="120"/>
              <w:rPr>
                <w:rFonts w:cs="Arial"/>
                <w:b/>
                <w:sz w:val="20"/>
              </w:rPr>
            </w:pPr>
            <w:r>
              <w:rPr>
                <w:rFonts w:cs="Arial"/>
                <w:b/>
                <w:sz w:val="20"/>
              </w:rPr>
              <w:t>Berufswahl-SIEGEL</w:t>
            </w:r>
          </w:p>
        </w:tc>
        <w:tc>
          <w:tcPr>
            <w:tcW w:w="6300" w:type="dxa"/>
            <w:gridSpan w:val="2"/>
            <w:tcBorders>
              <w:top w:val="single" w:sz="4" w:space="0" w:color="auto"/>
              <w:left w:val="single" w:sz="4" w:space="0" w:color="auto"/>
              <w:bottom w:val="single" w:sz="4" w:space="0" w:color="auto"/>
              <w:right w:val="single" w:sz="4" w:space="0" w:color="auto"/>
            </w:tcBorders>
            <w:hideMark/>
          </w:tcPr>
          <w:p w:rsidR="00E129DC" w:rsidRPr="00086B38" w:rsidRDefault="00E129DC" w:rsidP="00B37014">
            <w:pPr>
              <w:spacing w:before="120" w:after="120"/>
              <w:rPr>
                <w:rFonts w:cs="Arial"/>
                <w:sz w:val="20"/>
              </w:rPr>
            </w:pPr>
            <w:r w:rsidRPr="00086B38">
              <w:rPr>
                <w:rFonts w:cs="Arial"/>
                <w:sz w:val="20"/>
              </w:rPr>
              <w:t>Vernetzung von Siegel und KAoA,</w:t>
            </w:r>
          </w:p>
          <w:p w:rsidR="00E129DC" w:rsidRPr="00086B38" w:rsidRDefault="00E129DC" w:rsidP="00B37014">
            <w:pPr>
              <w:spacing w:before="120" w:after="120"/>
              <w:rPr>
                <w:rFonts w:cs="Arial"/>
                <w:sz w:val="20"/>
              </w:rPr>
            </w:pPr>
            <w:r w:rsidRPr="00086B38">
              <w:rPr>
                <w:rFonts w:cs="Arial"/>
                <w:sz w:val="20"/>
              </w:rPr>
              <w:t>SCHULEWIRTSCHAFT NRW stellt seine Aktivitäten bei Fortbildungen für die Kommunalen Koordinierungsstellen  vor.</w:t>
            </w:r>
          </w:p>
          <w:p w:rsidR="00E129DC" w:rsidRPr="00086B38" w:rsidRDefault="00E129DC" w:rsidP="00B37014">
            <w:pPr>
              <w:spacing w:before="120" w:after="120"/>
              <w:rPr>
                <w:rFonts w:cs="Arial"/>
                <w:sz w:val="20"/>
              </w:rPr>
            </w:pPr>
            <w:r w:rsidRPr="00086B38">
              <w:rPr>
                <w:rFonts w:cs="Arial"/>
                <w:sz w:val="20"/>
              </w:rPr>
              <w:t>Pilot-Anwendung eines landesweiten Muster-Kriterienkatalogs, gleichzeitig Vernetzung mit neuem Übergangssystem (Berücksichti</w:t>
            </w:r>
            <w:r w:rsidRPr="00086B38">
              <w:rPr>
                <w:rFonts w:cs="Arial"/>
                <w:sz w:val="20"/>
              </w:rPr>
              <w:lastRenderedPageBreak/>
              <w:t>gung im Kriterienkatalog) ;</w:t>
            </w:r>
          </w:p>
          <w:p w:rsidR="00E129DC" w:rsidRPr="00086B38" w:rsidRDefault="00E129DC" w:rsidP="00B37014">
            <w:pPr>
              <w:spacing w:before="120" w:after="120"/>
              <w:rPr>
                <w:rFonts w:cs="Arial"/>
                <w:sz w:val="20"/>
              </w:rPr>
            </w:pPr>
            <w:r w:rsidRPr="00086B38">
              <w:rPr>
                <w:rFonts w:cs="Arial"/>
                <w:sz w:val="20"/>
              </w:rPr>
              <w:t>Einsatz eines Auswertungsrasters sowie Empfehlungen für die Re-Zertifizierung.</w:t>
            </w:r>
          </w:p>
        </w:tc>
      </w:tr>
      <w:tr w:rsidR="00E129DC" w:rsidTr="00B37014">
        <w:tc>
          <w:tcPr>
            <w:tcW w:w="3240" w:type="dxa"/>
            <w:tcBorders>
              <w:top w:val="single" w:sz="4" w:space="0" w:color="auto"/>
              <w:left w:val="single" w:sz="4" w:space="0" w:color="auto"/>
              <w:bottom w:val="single" w:sz="4" w:space="0" w:color="auto"/>
              <w:right w:val="single" w:sz="4" w:space="0" w:color="auto"/>
            </w:tcBorders>
            <w:hideMark/>
          </w:tcPr>
          <w:p w:rsidR="00E129DC" w:rsidRDefault="00E129DC" w:rsidP="00B37014">
            <w:pPr>
              <w:spacing w:before="120" w:after="120"/>
              <w:rPr>
                <w:rFonts w:cs="Arial"/>
                <w:b/>
                <w:sz w:val="20"/>
              </w:rPr>
            </w:pPr>
            <w:r>
              <w:rPr>
                <w:rFonts w:cs="Arial"/>
                <w:b/>
                <w:sz w:val="20"/>
              </w:rPr>
              <w:lastRenderedPageBreak/>
              <w:t xml:space="preserve">BERUFSPARCOURS </w:t>
            </w:r>
            <w:r>
              <w:rPr>
                <w:rFonts w:cs="Arial"/>
                <w:b/>
                <w:sz w:val="20"/>
              </w:rPr>
              <w:br/>
              <w:t>METALL NRW</w:t>
            </w:r>
          </w:p>
        </w:tc>
        <w:tc>
          <w:tcPr>
            <w:tcW w:w="6300" w:type="dxa"/>
            <w:gridSpan w:val="2"/>
            <w:tcBorders>
              <w:top w:val="single" w:sz="4" w:space="0" w:color="auto"/>
              <w:left w:val="single" w:sz="4" w:space="0" w:color="auto"/>
              <w:bottom w:val="single" w:sz="4" w:space="0" w:color="auto"/>
              <w:right w:val="single" w:sz="4" w:space="0" w:color="auto"/>
            </w:tcBorders>
            <w:hideMark/>
          </w:tcPr>
          <w:p w:rsidR="00E129DC" w:rsidRPr="00086B38" w:rsidRDefault="00E129DC" w:rsidP="00B37014">
            <w:pPr>
              <w:spacing w:before="120" w:after="120"/>
              <w:rPr>
                <w:rFonts w:cs="Arial"/>
                <w:sz w:val="20"/>
              </w:rPr>
            </w:pPr>
            <w:r w:rsidRPr="00086B38">
              <w:rPr>
                <w:rFonts w:cs="Arial"/>
                <w:sz w:val="20"/>
              </w:rPr>
              <w:t>Halbtägige regionale Veranstaltungen mit jeweils bis zu 500 Jugendlichen und bis zu 25 regionalen Firmen, die ausbildungstypische Tätigkeiten in  Form von Übungsstationen für Schülerinnen und Schüler der 9. Klassen anbieten.</w:t>
            </w:r>
          </w:p>
          <w:p w:rsidR="00E129DC" w:rsidRPr="00086B38" w:rsidRDefault="00E129DC" w:rsidP="00B37014">
            <w:pPr>
              <w:spacing w:before="120" w:after="120"/>
              <w:rPr>
                <w:rFonts w:cs="Arial"/>
                <w:sz w:val="20"/>
              </w:rPr>
            </w:pPr>
            <w:r w:rsidRPr="00086B38">
              <w:rPr>
                <w:rFonts w:cs="Arial"/>
                <w:sz w:val="20"/>
              </w:rPr>
              <w:t>2016: 30 BERUFSPARCOURS in NRW in Kooperation mit dem Technikzentrum Minden-Lübbecke und den regionalen Unternehmensverbänden</w:t>
            </w:r>
          </w:p>
        </w:tc>
      </w:tr>
      <w:tr w:rsidR="00E129DC" w:rsidTr="00B37014">
        <w:tc>
          <w:tcPr>
            <w:tcW w:w="3240" w:type="dxa"/>
            <w:tcBorders>
              <w:top w:val="single" w:sz="4" w:space="0" w:color="auto"/>
              <w:left w:val="single" w:sz="4" w:space="0" w:color="auto"/>
              <w:bottom w:val="single" w:sz="4" w:space="0" w:color="auto"/>
              <w:right w:val="single" w:sz="4" w:space="0" w:color="auto"/>
            </w:tcBorders>
            <w:hideMark/>
          </w:tcPr>
          <w:p w:rsidR="00E129DC" w:rsidRDefault="00E129DC" w:rsidP="00B37014">
            <w:pPr>
              <w:spacing w:before="120" w:after="120"/>
              <w:rPr>
                <w:rFonts w:cs="Arial"/>
                <w:b/>
                <w:sz w:val="20"/>
              </w:rPr>
            </w:pPr>
            <w:r>
              <w:rPr>
                <w:rFonts w:cs="Arial"/>
                <w:b/>
                <w:sz w:val="20"/>
              </w:rPr>
              <w:t xml:space="preserve">Lehrerbetriebspraktika </w:t>
            </w:r>
          </w:p>
        </w:tc>
        <w:tc>
          <w:tcPr>
            <w:tcW w:w="6300" w:type="dxa"/>
            <w:gridSpan w:val="2"/>
            <w:tcBorders>
              <w:top w:val="single" w:sz="4" w:space="0" w:color="auto"/>
              <w:left w:val="single" w:sz="4" w:space="0" w:color="auto"/>
              <w:bottom w:val="single" w:sz="4" w:space="0" w:color="auto"/>
              <w:right w:val="single" w:sz="4" w:space="0" w:color="auto"/>
            </w:tcBorders>
            <w:hideMark/>
          </w:tcPr>
          <w:p w:rsidR="00E129DC" w:rsidRPr="00086B38" w:rsidRDefault="00E129DC" w:rsidP="00B37014">
            <w:pPr>
              <w:spacing w:before="120" w:after="120"/>
              <w:rPr>
                <w:rFonts w:cs="Arial"/>
                <w:sz w:val="20"/>
              </w:rPr>
            </w:pPr>
            <w:r w:rsidRPr="00086B38">
              <w:rPr>
                <w:rFonts w:cs="Arial"/>
                <w:sz w:val="20"/>
              </w:rPr>
              <w:t>Vorbereitung von Schülerbetriebspraktika, bessere Berufsorientierung</w:t>
            </w:r>
          </w:p>
        </w:tc>
      </w:tr>
      <w:tr w:rsidR="00E129DC" w:rsidTr="00B37014">
        <w:tc>
          <w:tcPr>
            <w:tcW w:w="3240" w:type="dxa"/>
            <w:tcBorders>
              <w:top w:val="single" w:sz="4" w:space="0" w:color="auto"/>
              <w:left w:val="single" w:sz="4" w:space="0" w:color="auto"/>
              <w:bottom w:val="single" w:sz="4" w:space="0" w:color="auto"/>
              <w:right w:val="single" w:sz="4" w:space="0" w:color="auto"/>
            </w:tcBorders>
            <w:hideMark/>
          </w:tcPr>
          <w:p w:rsidR="00E129DC" w:rsidRDefault="00E129DC" w:rsidP="00B37014">
            <w:pPr>
              <w:spacing w:before="120" w:after="120"/>
              <w:rPr>
                <w:rFonts w:cs="Arial"/>
                <w:b/>
                <w:sz w:val="20"/>
              </w:rPr>
            </w:pPr>
            <w:r>
              <w:rPr>
                <w:rFonts w:cs="Arial"/>
                <w:b/>
                <w:sz w:val="20"/>
              </w:rPr>
              <w:t>UNI-TRAINEES</w:t>
            </w:r>
          </w:p>
        </w:tc>
        <w:tc>
          <w:tcPr>
            <w:tcW w:w="6300" w:type="dxa"/>
            <w:gridSpan w:val="2"/>
            <w:tcBorders>
              <w:top w:val="single" w:sz="4" w:space="0" w:color="auto"/>
              <w:left w:val="single" w:sz="4" w:space="0" w:color="auto"/>
              <w:bottom w:val="single" w:sz="4" w:space="0" w:color="auto"/>
              <w:right w:val="single" w:sz="4" w:space="0" w:color="auto"/>
            </w:tcBorders>
          </w:tcPr>
          <w:p w:rsidR="00E129DC" w:rsidRPr="00086B38" w:rsidRDefault="00E129DC" w:rsidP="00B37014">
            <w:pPr>
              <w:spacing w:before="120" w:after="120"/>
              <w:rPr>
                <w:rFonts w:cs="Arial"/>
                <w:sz w:val="20"/>
              </w:rPr>
            </w:pPr>
            <w:r w:rsidRPr="00086B38">
              <w:rPr>
                <w:rFonts w:cs="Arial"/>
                <w:sz w:val="20"/>
              </w:rPr>
              <w:t>Landesweites Fortbildungsangebot für die Studienwahlkoordinatoren der Sekundarstufe II in Kooperation mit der Universität Duisburg-Essen</w:t>
            </w:r>
          </w:p>
        </w:tc>
      </w:tr>
      <w:tr w:rsidR="00E129DC" w:rsidTr="00B37014">
        <w:tc>
          <w:tcPr>
            <w:tcW w:w="9540" w:type="dxa"/>
            <w:gridSpan w:val="3"/>
            <w:tcBorders>
              <w:top w:val="single" w:sz="4" w:space="0" w:color="auto"/>
              <w:left w:val="single" w:sz="4" w:space="0" w:color="auto"/>
              <w:bottom w:val="single" w:sz="4" w:space="0" w:color="auto"/>
              <w:right w:val="single" w:sz="4" w:space="0" w:color="auto"/>
            </w:tcBorders>
            <w:shd w:val="clear" w:color="auto" w:fill="800000"/>
            <w:hideMark/>
          </w:tcPr>
          <w:p w:rsidR="00E129DC" w:rsidRPr="00086B38" w:rsidRDefault="00E129DC" w:rsidP="00B37014">
            <w:pPr>
              <w:spacing w:before="120" w:after="120"/>
              <w:rPr>
                <w:rFonts w:cs="Arial"/>
                <w:b/>
                <w:sz w:val="20"/>
              </w:rPr>
            </w:pPr>
            <w:r w:rsidRPr="00086B38">
              <w:rPr>
                <w:rFonts w:cs="Arial"/>
                <w:b/>
                <w:sz w:val="20"/>
              </w:rPr>
              <w:t>Publikationen BO</w:t>
            </w:r>
          </w:p>
        </w:tc>
      </w:tr>
      <w:tr w:rsidR="00E129DC" w:rsidTr="00B37014">
        <w:tc>
          <w:tcPr>
            <w:tcW w:w="3240" w:type="dxa"/>
            <w:tcBorders>
              <w:top w:val="single" w:sz="4" w:space="0" w:color="auto"/>
              <w:left w:val="single" w:sz="4" w:space="0" w:color="auto"/>
              <w:bottom w:val="single" w:sz="4" w:space="0" w:color="auto"/>
              <w:right w:val="single" w:sz="4" w:space="0" w:color="auto"/>
            </w:tcBorders>
          </w:tcPr>
          <w:p w:rsidR="00E129DC" w:rsidRPr="00DA6FA7" w:rsidRDefault="00E129DC" w:rsidP="00B37014">
            <w:pPr>
              <w:spacing w:before="120" w:after="120"/>
              <w:rPr>
                <w:rFonts w:cs="Arial"/>
                <w:b/>
                <w:sz w:val="20"/>
              </w:rPr>
            </w:pPr>
            <w:r w:rsidRPr="00DA6FA7">
              <w:rPr>
                <w:rFonts w:cs="Arial"/>
                <w:b/>
                <w:sz w:val="20"/>
              </w:rPr>
              <w:t>Flyer Berufsfelderkundungen</w:t>
            </w:r>
          </w:p>
          <w:p w:rsidR="00E129DC" w:rsidRPr="00DA6FA7" w:rsidRDefault="00E129DC" w:rsidP="00B37014">
            <w:pPr>
              <w:spacing w:before="120" w:after="120"/>
              <w:rPr>
                <w:rFonts w:cs="Arial"/>
                <w:b/>
                <w:sz w:val="20"/>
              </w:rPr>
            </w:pPr>
          </w:p>
        </w:tc>
        <w:tc>
          <w:tcPr>
            <w:tcW w:w="6300" w:type="dxa"/>
            <w:gridSpan w:val="2"/>
            <w:tcBorders>
              <w:top w:val="single" w:sz="4" w:space="0" w:color="auto"/>
              <w:left w:val="single" w:sz="4" w:space="0" w:color="auto"/>
              <w:bottom w:val="single" w:sz="4" w:space="0" w:color="auto"/>
              <w:right w:val="single" w:sz="4" w:space="0" w:color="auto"/>
            </w:tcBorders>
          </w:tcPr>
          <w:p w:rsidR="00E129DC" w:rsidRPr="00086B38" w:rsidRDefault="00E129DC" w:rsidP="00B37014">
            <w:pPr>
              <w:autoSpaceDE w:val="0"/>
              <w:autoSpaceDN w:val="0"/>
              <w:adjustRightInd w:val="0"/>
              <w:spacing w:before="120" w:after="120"/>
              <w:rPr>
                <w:rFonts w:cs="Arial"/>
                <w:sz w:val="20"/>
              </w:rPr>
            </w:pPr>
            <w:r w:rsidRPr="00086B38">
              <w:rPr>
                <w:sz w:val="20"/>
              </w:rPr>
              <w:t>Im Flyer wird aufgezeigt, was Betriebe tun können, um junge Menschen auf die eigene Branche, die entsprechenden Berufe, Tätigkeitsfelder und Ausbildungswege sowie den eigenen Betrieb aufmerksam zu machen.</w:t>
            </w:r>
          </w:p>
        </w:tc>
      </w:tr>
      <w:tr w:rsidR="00E129DC" w:rsidTr="00B37014">
        <w:tc>
          <w:tcPr>
            <w:tcW w:w="9540" w:type="dxa"/>
            <w:gridSpan w:val="3"/>
            <w:tcBorders>
              <w:top w:val="single" w:sz="4" w:space="0" w:color="auto"/>
              <w:left w:val="single" w:sz="4" w:space="0" w:color="auto"/>
              <w:bottom w:val="single" w:sz="4" w:space="0" w:color="auto"/>
              <w:right w:val="single" w:sz="4" w:space="0" w:color="auto"/>
            </w:tcBorders>
            <w:shd w:val="clear" w:color="auto" w:fill="66FFFF"/>
          </w:tcPr>
          <w:p w:rsidR="00E129DC" w:rsidRPr="00086B38" w:rsidRDefault="00E129DC" w:rsidP="00B37014">
            <w:pPr>
              <w:spacing w:before="120" w:after="120"/>
              <w:rPr>
                <w:rFonts w:cs="Arial"/>
                <w:sz w:val="20"/>
              </w:rPr>
            </w:pPr>
            <w:r w:rsidRPr="00086B38">
              <w:rPr>
                <w:rFonts w:cs="Arial"/>
                <w:b/>
                <w:sz w:val="20"/>
              </w:rPr>
              <w:t>Lehrerfortbildung/Schulleiterqualifizierung</w:t>
            </w:r>
          </w:p>
        </w:tc>
      </w:tr>
      <w:tr w:rsidR="00E129DC" w:rsidTr="00B37014">
        <w:tc>
          <w:tcPr>
            <w:tcW w:w="3240" w:type="dxa"/>
            <w:tcBorders>
              <w:top w:val="single" w:sz="4" w:space="0" w:color="auto"/>
              <w:left w:val="single" w:sz="4" w:space="0" w:color="auto"/>
              <w:bottom w:val="single" w:sz="4" w:space="0" w:color="auto"/>
              <w:right w:val="single" w:sz="4" w:space="0" w:color="auto"/>
            </w:tcBorders>
          </w:tcPr>
          <w:p w:rsidR="00E129DC" w:rsidRPr="00BA651F" w:rsidRDefault="00E129DC" w:rsidP="00B37014">
            <w:pPr>
              <w:spacing w:before="120" w:after="120"/>
              <w:rPr>
                <w:rFonts w:cs="Arial"/>
                <w:b/>
                <w:sz w:val="20"/>
              </w:rPr>
            </w:pPr>
            <w:r w:rsidRPr="00BA651F">
              <w:rPr>
                <w:rFonts w:cs="Arial"/>
                <w:b/>
                <w:sz w:val="20"/>
              </w:rPr>
              <w:t xml:space="preserve">Fortbildungsangebote </w:t>
            </w:r>
          </w:p>
        </w:tc>
        <w:tc>
          <w:tcPr>
            <w:tcW w:w="6300" w:type="dxa"/>
            <w:gridSpan w:val="2"/>
            <w:tcBorders>
              <w:top w:val="single" w:sz="4" w:space="0" w:color="auto"/>
              <w:left w:val="single" w:sz="4" w:space="0" w:color="auto"/>
              <w:bottom w:val="single" w:sz="4" w:space="0" w:color="auto"/>
              <w:right w:val="single" w:sz="4" w:space="0" w:color="auto"/>
            </w:tcBorders>
          </w:tcPr>
          <w:p w:rsidR="00E129DC" w:rsidRPr="00086B38" w:rsidRDefault="00E129DC" w:rsidP="00B37014">
            <w:pPr>
              <w:spacing w:before="120" w:after="120"/>
              <w:rPr>
                <w:rFonts w:cs="Arial"/>
                <w:sz w:val="20"/>
              </w:rPr>
            </w:pPr>
            <w:r w:rsidRPr="00086B38">
              <w:rPr>
                <w:rFonts w:cs="Tahoma"/>
                <w:sz w:val="20"/>
              </w:rPr>
              <w:t xml:space="preserve">Verschiedene Arbeitskreise bieten aufeinander aufbauende Seminare zur Qualifizierung von Schulleitungen sowie StuBOs (Studien- und Berufswahlkoordinatoren) an. </w:t>
            </w:r>
          </w:p>
        </w:tc>
      </w:tr>
      <w:tr w:rsidR="00E129DC" w:rsidTr="00B37014">
        <w:tc>
          <w:tcPr>
            <w:tcW w:w="3240" w:type="dxa"/>
            <w:tcBorders>
              <w:top w:val="single" w:sz="4" w:space="0" w:color="auto"/>
              <w:left w:val="single" w:sz="4" w:space="0" w:color="auto"/>
              <w:bottom w:val="single" w:sz="4" w:space="0" w:color="auto"/>
              <w:right w:val="single" w:sz="4" w:space="0" w:color="auto"/>
            </w:tcBorders>
          </w:tcPr>
          <w:p w:rsidR="00E129DC" w:rsidRPr="00054EC1" w:rsidRDefault="00E129DC" w:rsidP="00B37014">
            <w:pPr>
              <w:spacing w:before="120" w:after="120"/>
              <w:rPr>
                <w:rFonts w:cs="Arial"/>
                <w:b/>
                <w:sz w:val="20"/>
              </w:rPr>
            </w:pPr>
            <w:r>
              <w:rPr>
                <w:rFonts w:cs="Arial"/>
                <w:b/>
                <w:sz w:val="20"/>
              </w:rPr>
              <w:t xml:space="preserve">Lehrerfortbildungen </w:t>
            </w:r>
          </w:p>
        </w:tc>
        <w:tc>
          <w:tcPr>
            <w:tcW w:w="6300" w:type="dxa"/>
            <w:gridSpan w:val="2"/>
            <w:tcBorders>
              <w:top w:val="single" w:sz="4" w:space="0" w:color="auto"/>
              <w:left w:val="single" w:sz="4" w:space="0" w:color="auto"/>
              <w:bottom w:val="single" w:sz="4" w:space="0" w:color="auto"/>
              <w:right w:val="single" w:sz="4" w:space="0" w:color="auto"/>
            </w:tcBorders>
          </w:tcPr>
          <w:p w:rsidR="00E129DC" w:rsidRPr="00086B38" w:rsidRDefault="00E129DC" w:rsidP="00B37014">
            <w:pPr>
              <w:spacing w:before="120" w:after="120"/>
              <w:rPr>
                <w:rFonts w:cs="Arial"/>
                <w:sz w:val="20"/>
              </w:rPr>
            </w:pPr>
            <w:r w:rsidRPr="00086B38">
              <w:rPr>
                <w:rFonts w:cs="Arial"/>
                <w:sz w:val="20"/>
              </w:rPr>
              <w:t>In Kooperation mit dem VBE Fortbildungsangebote u.a. zu den Themen „Konfliktcoaching“, Elterngespräche“, Classroom Management“ oder „Pressetexte schreiben“.</w:t>
            </w:r>
          </w:p>
        </w:tc>
      </w:tr>
      <w:tr w:rsidR="00E129DC" w:rsidRPr="001E6C84" w:rsidTr="00B37014">
        <w:tc>
          <w:tcPr>
            <w:tcW w:w="9540" w:type="dxa"/>
            <w:gridSpan w:val="3"/>
            <w:tcBorders>
              <w:top w:val="single" w:sz="4" w:space="0" w:color="auto"/>
              <w:left w:val="single" w:sz="4" w:space="0" w:color="auto"/>
              <w:bottom w:val="single" w:sz="4" w:space="0" w:color="auto"/>
              <w:right w:val="single" w:sz="4" w:space="0" w:color="auto"/>
            </w:tcBorders>
            <w:shd w:val="clear" w:color="auto" w:fill="CC99FF"/>
          </w:tcPr>
          <w:p w:rsidR="00E129DC" w:rsidRPr="00086B38" w:rsidRDefault="00E129DC" w:rsidP="00B37014">
            <w:pPr>
              <w:spacing w:before="120" w:after="120"/>
              <w:rPr>
                <w:b/>
                <w:sz w:val="20"/>
              </w:rPr>
            </w:pPr>
            <w:r w:rsidRPr="00086B38">
              <w:rPr>
                <w:b/>
                <w:sz w:val="20"/>
              </w:rPr>
              <w:t>Wettbewerbe</w:t>
            </w:r>
          </w:p>
        </w:tc>
      </w:tr>
      <w:tr w:rsidR="00E129DC" w:rsidTr="00B37014">
        <w:tc>
          <w:tcPr>
            <w:tcW w:w="3240" w:type="dxa"/>
            <w:tcBorders>
              <w:top w:val="single" w:sz="4" w:space="0" w:color="auto"/>
              <w:left w:val="single" w:sz="4" w:space="0" w:color="auto"/>
              <w:bottom w:val="single" w:sz="4" w:space="0" w:color="auto"/>
              <w:right w:val="single" w:sz="4" w:space="0" w:color="auto"/>
            </w:tcBorders>
          </w:tcPr>
          <w:p w:rsidR="00E129DC" w:rsidRDefault="00E129DC" w:rsidP="00B37014">
            <w:pPr>
              <w:spacing w:before="120" w:after="120"/>
              <w:rPr>
                <w:b/>
                <w:sz w:val="20"/>
              </w:rPr>
            </w:pPr>
            <w:r>
              <w:rPr>
                <w:b/>
                <w:sz w:val="20"/>
              </w:rPr>
              <w:t>„ Das hat Potenzial“</w:t>
            </w:r>
          </w:p>
        </w:tc>
        <w:tc>
          <w:tcPr>
            <w:tcW w:w="6300" w:type="dxa"/>
            <w:gridSpan w:val="2"/>
            <w:tcBorders>
              <w:top w:val="single" w:sz="4" w:space="0" w:color="auto"/>
              <w:left w:val="single" w:sz="4" w:space="0" w:color="auto"/>
              <w:bottom w:val="single" w:sz="4" w:space="0" w:color="auto"/>
              <w:right w:val="single" w:sz="4" w:space="0" w:color="auto"/>
            </w:tcBorders>
          </w:tcPr>
          <w:p w:rsidR="00E129DC" w:rsidRPr="00086B38" w:rsidRDefault="00E129DC" w:rsidP="00B37014">
            <w:pPr>
              <w:spacing w:before="120" w:after="120"/>
              <w:rPr>
                <w:sz w:val="20"/>
              </w:rPr>
            </w:pPr>
            <w:r w:rsidRPr="00086B38">
              <w:rPr>
                <w:sz w:val="20"/>
              </w:rPr>
              <w:t>SCHULEWIRTSCHAFT NRW hat für den Wettbewerb geworben. Vier Unternehmen haben teilgenommen. Zwei Unternehmen sind nominiert.</w:t>
            </w:r>
          </w:p>
        </w:tc>
      </w:tr>
      <w:tr w:rsidR="00E129DC" w:rsidRPr="005A6133" w:rsidTr="00B37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gridSpan w:val="2"/>
            <w:shd w:val="clear" w:color="auto" w:fill="FFFFFF" w:themeFill="background1"/>
          </w:tcPr>
          <w:p w:rsidR="00E129DC" w:rsidRPr="00086B38" w:rsidRDefault="00E129DC" w:rsidP="00B37014">
            <w:pPr>
              <w:spacing w:before="120" w:after="120"/>
              <w:rPr>
                <w:b/>
                <w:sz w:val="20"/>
              </w:rPr>
            </w:pPr>
            <w:r w:rsidRPr="00086B38">
              <w:rPr>
                <w:b/>
                <w:sz w:val="20"/>
              </w:rPr>
              <w:t>Ansprechpartner</w:t>
            </w:r>
          </w:p>
        </w:tc>
        <w:tc>
          <w:tcPr>
            <w:tcW w:w="6279" w:type="dxa"/>
          </w:tcPr>
          <w:p w:rsidR="00E129DC" w:rsidRPr="00086B38" w:rsidRDefault="00E129DC" w:rsidP="00B37014">
            <w:pPr>
              <w:spacing w:before="120" w:after="120"/>
              <w:rPr>
                <w:rFonts w:eastAsiaTheme="minorHAnsi" w:cs="Arial"/>
                <w:sz w:val="20"/>
                <w:lang w:eastAsia="en-US"/>
              </w:rPr>
            </w:pPr>
            <w:r w:rsidRPr="00086B38">
              <w:rPr>
                <w:rFonts w:eastAsiaTheme="minorHAnsi" w:cs="Arial"/>
                <w:sz w:val="20"/>
                <w:lang w:eastAsia="en-US"/>
              </w:rPr>
              <w:t>Beate Gathen und Dr. Heike Hunecke</w:t>
            </w:r>
          </w:p>
          <w:p w:rsidR="00E129DC" w:rsidRPr="00086B38" w:rsidRDefault="00E129DC" w:rsidP="00B37014">
            <w:pPr>
              <w:spacing w:before="120" w:after="120"/>
              <w:rPr>
                <w:rFonts w:eastAsiaTheme="minorHAnsi" w:cs="Arial"/>
                <w:sz w:val="20"/>
                <w:lang w:eastAsia="en-US"/>
              </w:rPr>
            </w:pPr>
            <w:r w:rsidRPr="00086B38">
              <w:rPr>
                <w:rFonts w:eastAsiaTheme="minorHAnsi" w:cs="Arial"/>
                <w:sz w:val="20"/>
                <w:lang w:eastAsia="en-US"/>
              </w:rPr>
              <w:t>Geschäftsführerinnen</w:t>
            </w:r>
          </w:p>
          <w:p w:rsidR="00E129DC" w:rsidRPr="00086B38" w:rsidRDefault="00E129DC" w:rsidP="00B37014">
            <w:pPr>
              <w:spacing w:before="120" w:after="120"/>
              <w:rPr>
                <w:rFonts w:eastAsiaTheme="minorHAnsi" w:cs="Arial"/>
                <w:spacing w:val="6"/>
                <w:sz w:val="20"/>
                <w:lang w:eastAsia="en-US"/>
              </w:rPr>
            </w:pPr>
            <w:r w:rsidRPr="00613D10">
              <w:rPr>
                <w:rFonts w:eastAsiaTheme="minorHAnsi" w:cs="Arial"/>
                <w:spacing w:val="-10"/>
                <w:w w:val="90"/>
                <w:sz w:val="20"/>
                <w:lang w:eastAsia="en-US"/>
              </w:rPr>
              <w:t>SCHULE</w:t>
            </w:r>
            <w:r w:rsidRPr="00086B38">
              <w:rPr>
                <w:rFonts w:eastAsiaTheme="minorHAnsi" w:cs="Arial"/>
                <w:sz w:val="20"/>
                <w:lang w:eastAsia="en-US"/>
              </w:rPr>
              <w:t xml:space="preserve">WIRTSCHAFT </w:t>
            </w:r>
            <w:r w:rsidRPr="00086B38">
              <w:rPr>
                <w:rFonts w:eastAsiaTheme="minorHAnsi" w:cs="Arial"/>
                <w:spacing w:val="6"/>
                <w:sz w:val="20"/>
                <w:lang w:eastAsia="en-US"/>
              </w:rPr>
              <w:t xml:space="preserve">Nordrhein-Westfalen </w:t>
            </w:r>
          </w:p>
          <w:p w:rsidR="00E129DC" w:rsidRPr="00086B38" w:rsidRDefault="00E129DC" w:rsidP="00B37014">
            <w:pPr>
              <w:spacing w:before="120" w:after="120"/>
              <w:rPr>
                <w:rFonts w:eastAsiaTheme="minorHAnsi" w:cs="Arial"/>
                <w:spacing w:val="6"/>
                <w:sz w:val="20"/>
                <w:lang w:eastAsia="en-US"/>
              </w:rPr>
            </w:pPr>
            <w:r w:rsidRPr="00086B38">
              <w:rPr>
                <w:rFonts w:eastAsiaTheme="minorHAnsi" w:cs="Arial"/>
                <w:spacing w:val="6"/>
                <w:sz w:val="20"/>
                <w:lang w:eastAsia="en-US"/>
              </w:rPr>
              <w:t>Uerdinger Straße 58–62, 40474 Düsseldorf</w:t>
            </w:r>
          </w:p>
          <w:p w:rsidR="00E129DC" w:rsidRPr="00086B38" w:rsidRDefault="00E129DC" w:rsidP="00B37014">
            <w:pPr>
              <w:spacing w:before="120" w:after="120"/>
              <w:rPr>
                <w:rFonts w:eastAsiaTheme="minorHAnsi" w:cs="Arial"/>
                <w:sz w:val="20"/>
                <w:lang w:eastAsia="en-US"/>
              </w:rPr>
            </w:pPr>
            <w:r w:rsidRPr="00086B38">
              <w:rPr>
                <w:rFonts w:eastAsiaTheme="minorHAnsi" w:cs="Arial"/>
                <w:sz w:val="20"/>
                <w:lang w:eastAsia="en-US"/>
              </w:rPr>
              <w:t xml:space="preserve">Tel.: +49 (0)211/4573-240, </w:t>
            </w:r>
            <w:hyperlink r:id="rId91" w:history="1">
              <w:r w:rsidRPr="00086B38">
                <w:rPr>
                  <w:rStyle w:val="Hyperlink"/>
                  <w:rFonts w:eastAsiaTheme="minorHAnsi" w:cs="Arial"/>
                  <w:spacing w:val="4"/>
                  <w:sz w:val="20"/>
                  <w:lang w:eastAsia="en-US"/>
                </w:rPr>
                <w:t>gathen@bwnrw.de</w:t>
              </w:r>
            </w:hyperlink>
          </w:p>
          <w:p w:rsidR="00E129DC" w:rsidRPr="00086B38" w:rsidRDefault="00E129DC" w:rsidP="00B37014">
            <w:pPr>
              <w:spacing w:before="120" w:after="120"/>
              <w:rPr>
                <w:rFonts w:eastAsiaTheme="minorHAnsi" w:cs="Arial"/>
                <w:spacing w:val="2"/>
                <w:sz w:val="20"/>
                <w:lang w:eastAsia="en-US"/>
              </w:rPr>
            </w:pPr>
            <w:r w:rsidRPr="00086B38">
              <w:rPr>
                <w:rFonts w:eastAsiaTheme="minorHAnsi" w:cs="Arial"/>
                <w:sz w:val="20"/>
                <w:lang w:eastAsia="en-US"/>
              </w:rPr>
              <w:t xml:space="preserve">Tel.: +49 (0)211/4573-239, </w:t>
            </w:r>
            <w:hyperlink r:id="rId92" w:history="1">
              <w:r w:rsidRPr="00086B38">
                <w:rPr>
                  <w:rStyle w:val="Hyperlink"/>
                  <w:rFonts w:eastAsiaTheme="minorHAnsi" w:cs="Arial"/>
                  <w:spacing w:val="2"/>
                  <w:sz w:val="20"/>
                  <w:lang w:eastAsia="en-US"/>
                </w:rPr>
                <w:t>hunecke@bwnrw.de</w:t>
              </w:r>
            </w:hyperlink>
            <w:r w:rsidRPr="00086B38">
              <w:rPr>
                <w:rFonts w:eastAsiaTheme="minorHAnsi" w:cs="Arial"/>
                <w:spacing w:val="2"/>
                <w:sz w:val="20"/>
                <w:lang w:eastAsia="en-US"/>
              </w:rPr>
              <w:t xml:space="preserve"> </w:t>
            </w:r>
          </w:p>
          <w:p w:rsidR="00E129DC" w:rsidRPr="00086B38" w:rsidRDefault="00E129DC" w:rsidP="00B37014">
            <w:pPr>
              <w:spacing w:before="120" w:after="120"/>
              <w:rPr>
                <w:rFonts w:eastAsiaTheme="minorHAnsi" w:cs="Arial"/>
                <w:sz w:val="20"/>
                <w:lang w:val="en-US" w:eastAsia="en-US"/>
              </w:rPr>
            </w:pPr>
            <w:r w:rsidRPr="00086B38">
              <w:rPr>
                <w:rFonts w:eastAsiaTheme="minorHAnsi" w:cs="Arial"/>
                <w:spacing w:val="8"/>
                <w:sz w:val="20"/>
                <w:lang w:val="en-US" w:eastAsia="en-US"/>
              </w:rPr>
              <w:t>Fax: +49 (0) 211/4573-144</w:t>
            </w:r>
          </w:p>
          <w:p w:rsidR="00E129DC" w:rsidRPr="00086B38" w:rsidRDefault="00857E44" w:rsidP="00B37014">
            <w:pPr>
              <w:spacing w:before="120" w:after="120"/>
              <w:rPr>
                <w:sz w:val="20"/>
                <w:lang w:val="en-US"/>
              </w:rPr>
            </w:pPr>
            <w:hyperlink r:id="rId93">
              <w:r w:rsidR="00E129DC" w:rsidRPr="00086B38">
                <w:rPr>
                  <w:rFonts w:eastAsiaTheme="minorHAnsi" w:cs="Arial"/>
                  <w:spacing w:val="14"/>
                  <w:sz w:val="20"/>
                  <w:u w:val="single"/>
                  <w:lang w:val="en-US" w:eastAsia="en-US"/>
                </w:rPr>
                <w:t>www.bildungswerk-nrw.de/sw.html</w:t>
              </w:r>
            </w:hyperlink>
          </w:p>
        </w:tc>
      </w:tr>
    </w:tbl>
    <w:p w:rsidR="00E129DC" w:rsidRPr="006E49BE" w:rsidRDefault="00E129DC" w:rsidP="00E129DC">
      <w:pPr>
        <w:spacing w:before="120" w:after="120"/>
        <w:rPr>
          <w:lang w:val="en-US"/>
        </w:rPr>
      </w:pPr>
    </w:p>
    <w:p w:rsidR="00D463F1" w:rsidRPr="00E129DC" w:rsidRDefault="00D463F1" w:rsidP="009D6C53">
      <w:pPr>
        <w:spacing w:before="120" w:after="120"/>
        <w:jc w:val="right"/>
        <w:rPr>
          <w:rFonts w:cs="Arial"/>
          <w:sz w:val="20"/>
          <w:lang w:val="en-US"/>
        </w:rPr>
      </w:pPr>
    </w:p>
    <w:p w:rsidR="00D463F1" w:rsidRPr="00E129DC" w:rsidRDefault="00D463F1" w:rsidP="009D6C53">
      <w:pPr>
        <w:spacing w:before="120" w:after="120"/>
        <w:jc w:val="right"/>
        <w:rPr>
          <w:rFonts w:cs="Arial"/>
          <w:sz w:val="20"/>
          <w:lang w:val="en-US"/>
        </w:rPr>
      </w:pPr>
    </w:p>
    <w:p w:rsidR="00D463F1" w:rsidRDefault="00D463F1" w:rsidP="009D6C53">
      <w:pPr>
        <w:spacing w:before="120" w:after="120"/>
        <w:jc w:val="right"/>
        <w:rPr>
          <w:rFonts w:cs="Arial"/>
          <w:sz w:val="20"/>
          <w:lang w:val="en-US"/>
        </w:rPr>
      </w:pPr>
    </w:p>
    <w:p w:rsidR="00613D10" w:rsidRPr="00E129DC" w:rsidRDefault="00613D10" w:rsidP="009D6C53">
      <w:pPr>
        <w:spacing w:before="120" w:after="120"/>
        <w:jc w:val="right"/>
        <w:rPr>
          <w:rFonts w:cs="Arial"/>
          <w:sz w:val="20"/>
          <w:lang w:val="en-US"/>
        </w:rPr>
      </w:pPr>
    </w:p>
    <w:p w:rsidR="009D6C53" w:rsidRDefault="009D6C53" w:rsidP="009D6C53">
      <w:pPr>
        <w:spacing w:before="120" w:after="120"/>
        <w:jc w:val="right"/>
        <w:rPr>
          <w:rFonts w:cs="Arial"/>
          <w:sz w:val="20"/>
        </w:rPr>
      </w:pPr>
      <w:r>
        <w:rPr>
          <w:noProof/>
        </w:rPr>
        <w:drawing>
          <wp:inline distT="0" distB="0" distL="0" distR="0" wp14:anchorId="6404421A" wp14:editId="1268C460">
            <wp:extent cx="2142455" cy="372189"/>
            <wp:effectExtent l="0" t="0" r="0" b="889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SW_2013_300.jpg"/>
                    <pic:cNvPicPr/>
                  </pic:nvPicPr>
                  <pic:blipFill>
                    <a:blip r:embed="rId94" cstate="print">
                      <a:extLst>
                        <a:ext uri="{28A0092B-C50C-407E-A947-70E740481C1C}">
                          <a14:useLocalDpi xmlns:a14="http://schemas.microsoft.com/office/drawing/2010/main" val="0"/>
                        </a:ext>
                      </a:extLst>
                    </a:blip>
                    <a:stretch>
                      <a:fillRect/>
                    </a:stretch>
                  </pic:blipFill>
                  <pic:spPr>
                    <a:xfrm>
                      <a:off x="0" y="0"/>
                      <a:ext cx="2142455" cy="372189"/>
                    </a:xfrm>
                    <a:prstGeom prst="rect">
                      <a:avLst/>
                    </a:prstGeom>
                  </pic:spPr>
                </pic:pic>
              </a:graphicData>
            </a:graphic>
          </wp:inline>
        </w:drawing>
      </w:r>
    </w:p>
    <w:p w:rsidR="009D6C53" w:rsidRDefault="009D6C53" w:rsidP="009D6C53">
      <w:pPr>
        <w:spacing w:before="120" w:after="120"/>
        <w:jc w:val="right"/>
        <w:rPr>
          <w:rFonts w:cs="Arial"/>
          <w:sz w:val="20"/>
        </w:rPr>
      </w:pPr>
    </w:p>
    <w:p w:rsidR="009D6C53" w:rsidRPr="00623908" w:rsidRDefault="009D6C53" w:rsidP="009D6C53">
      <w:pPr>
        <w:pStyle w:val="berschrift1"/>
        <w:jc w:val="center"/>
        <w:rPr>
          <w:sz w:val="28"/>
          <w:szCs w:val="28"/>
        </w:rPr>
      </w:pPr>
      <w:bookmarkStart w:id="5" w:name="_Toc306793862"/>
      <w:r w:rsidRPr="005D18A9">
        <w:rPr>
          <w:sz w:val="28"/>
          <w:szCs w:val="28"/>
        </w:rPr>
        <w:t>SCHULE</w:t>
      </w:r>
      <w:r w:rsidRPr="00623908">
        <w:rPr>
          <w:sz w:val="28"/>
          <w:szCs w:val="28"/>
        </w:rPr>
        <w:t>WIRTSCHAFT Rheinland-Pfalz auf einen Blick</w:t>
      </w:r>
      <w:bookmarkEnd w:id="5"/>
    </w:p>
    <w:p w:rsidR="009D6C53" w:rsidRPr="00B72AB7" w:rsidRDefault="009D6C53" w:rsidP="009D6C53">
      <w:pPr>
        <w:spacing w:before="120" w:after="120"/>
        <w:rPr>
          <w:b/>
          <w:sz w:val="20"/>
          <w:szCs w:val="3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1"/>
        <w:gridCol w:w="6279"/>
      </w:tblGrid>
      <w:tr w:rsidR="009D6C53" w:rsidRPr="00B97CCF" w:rsidTr="00B37014">
        <w:tc>
          <w:tcPr>
            <w:tcW w:w="3240" w:type="dxa"/>
            <w:tcBorders>
              <w:top w:val="single" w:sz="4" w:space="0" w:color="auto"/>
              <w:left w:val="single" w:sz="4" w:space="0" w:color="auto"/>
              <w:bottom w:val="single" w:sz="4" w:space="0" w:color="auto"/>
              <w:right w:val="single" w:sz="4" w:space="0" w:color="auto"/>
            </w:tcBorders>
            <w:shd w:val="clear" w:color="auto" w:fill="606060"/>
          </w:tcPr>
          <w:p w:rsidR="009D6C53" w:rsidRPr="00B97CCF" w:rsidRDefault="009D6C53" w:rsidP="00B37014">
            <w:pPr>
              <w:spacing w:before="120" w:after="120"/>
              <w:rPr>
                <w:rFonts w:cs="Arial"/>
                <w:b/>
                <w:color w:val="FFFFFF"/>
                <w:sz w:val="20"/>
              </w:rPr>
            </w:pPr>
            <w:r w:rsidRPr="00B97CCF">
              <w:rPr>
                <w:rFonts w:cs="Arial"/>
                <w:b/>
                <w:color w:val="FFFFFF"/>
                <w:sz w:val="20"/>
              </w:rPr>
              <w:t>Angebote</w:t>
            </w:r>
          </w:p>
        </w:tc>
        <w:tc>
          <w:tcPr>
            <w:tcW w:w="6300" w:type="dxa"/>
            <w:gridSpan w:val="2"/>
            <w:tcBorders>
              <w:top w:val="single" w:sz="4" w:space="0" w:color="auto"/>
              <w:left w:val="single" w:sz="4" w:space="0" w:color="auto"/>
              <w:bottom w:val="single" w:sz="4" w:space="0" w:color="auto"/>
              <w:right w:val="single" w:sz="4" w:space="0" w:color="auto"/>
            </w:tcBorders>
            <w:shd w:val="clear" w:color="auto" w:fill="606060"/>
          </w:tcPr>
          <w:p w:rsidR="009D6C53" w:rsidRPr="00B97CCF" w:rsidRDefault="009D6C53" w:rsidP="00B37014">
            <w:pPr>
              <w:spacing w:before="120" w:after="120"/>
              <w:rPr>
                <w:rFonts w:cs="Arial"/>
                <w:b/>
                <w:color w:val="FFFFFF"/>
                <w:sz w:val="20"/>
              </w:rPr>
            </w:pPr>
            <w:r w:rsidRPr="00B97CCF">
              <w:rPr>
                <w:rFonts w:cs="Arial"/>
                <w:b/>
                <w:color w:val="FFFFFF"/>
                <w:sz w:val="20"/>
              </w:rPr>
              <w:t xml:space="preserve">Beschreibung </w:t>
            </w:r>
          </w:p>
        </w:tc>
      </w:tr>
      <w:tr w:rsidR="009D6C53" w:rsidRPr="00B97CCF" w:rsidTr="00B37014">
        <w:tc>
          <w:tcPr>
            <w:tcW w:w="9540" w:type="dxa"/>
            <w:gridSpan w:val="3"/>
            <w:tcBorders>
              <w:top w:val="single" w:sz="4" w:space="0" w:color="auto"/>
              <w:left w:val="single" w:sz="4" w:space="0" w:color="auto"/>
              <w:bottom w:val="single" w:sz="4" w:space="0" w:color="auto"/>
              <w:right w:val="single" w:sz="4" w:space="0" w:color="auto"/>
            </w:tcBorders>
            <w:shd w:val="clear" w:color="auto" w:fill="99CCFF"/>
          </w:tcPr>
          <w:p w:rsidR="009D6C53" w:rsidRPr="00B97CCF" w:rsidRDefault="009D6C53" w:rsidP="00B37014">
            <w:pPr>
              <w:spacing w:before="120" w:after="120"/>
              <w:rPr>
                <w:rFonts w:cs="Arial"/>
                <w:b/>
                <w:sz w:val="20"/>
              </w:rPr>
            </w:pPr>
            <w:r>
              <w:rPr>
                <w:rFonts w:cs="Arial"/>
                <w:b/>
                <w:sz w:val="20"/>
              </w:rPr>
              <w:t>Dialog-/Netzwerk</w:t>
            </w:r>
            <w:r w:rsidRPr="00B97CCF">
              <w:rPr>
                <w:rFonts w:cs="Arial"/>
                <w:b/>
                <w:sz w:val="20"/>
              </w:rPr>
              <w:t>förderung</w:t>
            </w:r>
          </w:p>
        </w:tc>
      </w:tr>
      <w:tr w:rsidR="009D6C53" w:rsidRPr="00B97CCF" w:rsidTr="00B37014">
        <w:tc>
          <w:tcPr>
            <w:tcW w:w="9540" w:type="dxa"/>
            <w:gridSpan w:val="3"/>
            <w:tcBorders>
              <w:top w:val="single" w:sz="4" w:space="0" w:color="auto"/>
              <w:left w:val="single" w:sz="4" w:space="0" w:color="auto"/>
              <w:bottom w:val="single" w:sz="4" w:space="0" w:color="auto"/>
              <w:right w:val="single" w:sz="4" w:space="0" w:color="auto"/>
            </w:tcBorders>
          </w:tcPr>
          <w:p w:rsidR="009D6C53" w:rsidRPr="00BA651F" w:rsidRDefault="009D6C53" w:rsidP="00B37014">
            <w:pPr>
              <w:spacing w:before="120" w:after="120"/>
              <w:jc w:val="both"/>
              <w:rPr>
                <w:rFonts w:cs="Arial"/>
                <w:sz w:val="20"/>
              </w:rPr>
            </w:pPr>
            <w:r w:rsidRPr="00BA651F">
              <w:rPr>
                <w:rFonts w:cs="Arial"/>
                <w:b/>
                <w:sz w:val="20"/>
              </w:rPr>
              <w:t>durch 3</w:t>
            </w:r>
            <w:r>
              <w:rPr>
                <w:rFonts w:cs="Arial"/>
                <w:b/>
                <w:sz w:val="20"/>
              </w:rPr>
              <w:t>3</w:t>
            </w:r>
            <w:r w:rsidRPr="00BA651F">
              <w:rPr>
                <w:rFonts w:cs="Arial"/>
                <w:b/>
                <w:sz w:val="20"/>
              </w:rPr>
              <w:t xml:space="preserve"> regionale Arbeitskreise</w:t>
            </w:r>
            <w:r w:rsidRPr="00BA651F">
              <w:rPr>
                <w:rFonts w:cs="Arial"/>
                <w:sz w:val="20"/>
              </w:rPr>
              <w:t>:</w:t>
            </w:r>
          </w:p>
          <w:p w:rsidR="009D6C53" w:rsidRPr="00BA651F" w:rsidRDefault="009D6C53" w:rsidP="00B37014">
            <w:pPr>
              <w:spacing w:before="120" w:after="120"/>
              <w:jc w:val="both"/>
              <w:rPr>
                <w:rFonts w:cs="Arial"/>
                <w:sz w:val="20"/>
              </w:rPr>
            </w:pPr>
            <w:r w:rsidRPr="00BA651F">
              <w:rPr>
                <w:rFonts w:cs="Arial"/>
                <w:sz w:val="20"/>
              </w:rPr>
              <w:t>Schul- und Unternehmensvertreter organisieren sich in lokalen Netzwerken, wo sie auf ehrenamtlicher Basis vielfältige Veranstaltungen für Lehrer und teilweise auch für Schüler und Eltern selbstständig  planen und durchführen, z.B.:</w:t>
            </w:r>
          </w:p>
          <w:p w:rsidR="009D6C53" w:rsidRPr="00BA651F" w:rsidRDefault="009D6C53" w:rsidP="00B37014">
            <w:pPr>
              <w:pStyle w:val="Listenabsatz"/>
              <w:numPr>
                <w:ilvl w:val="0"/>
                <w:numId w:val="12"/>
              </w:numPr>
              <w:spacing w:before="120" w:after="120" w:line="240" w:lineRule="auto"/>
              <w:jc w:val="both"/>
              <w:rPr>
                <w:rFonts w:ascii="Arial" w:hAnsi="Arial" w:cs="Arial"/>
                <w:sz w:val="20"/>
                <w:szCs w:val="20"/>
              </w:rPr>
            </w:pPr>
            <w:r w:rsidRPr="00BA651F">
              <w:rPr>
                <w:rFonts w:ascii="Arial" w:hAnsi="Arial" w:cs="Arial"/>
                <w:sz w:val="20"/>
                <w:szCs w:val="20"/>
              </w:rPr>
              <w:t>Betriebserkundungen</w:t>
            </w:r>
          </w:p>
          <w:p w:rsidR="009D6C53" w:rsidRPr="00BA651F" w:rsidRDefault="009D6C53" w:rsidP="00B37014">
            <w:pPr>
              <w:pStyle w:val="Listenabsatz"/>
              <w:numPr>
                <w:ilvl w:val="0"/>
                <w:numId w:val="12"/>
              </w:numPr>
              <w:spacing w:before="120" w:after="120" w:line="240" w:lineRule="auto"/>
              <w:jc w:val="both"/>
              <w:rPr>
                <w:rFonts w:ascii="Arial" w:hAnsi="Arial" w:cs="Arial"/>
                <w:sz w:val="20"/>
                <w:szCs w:val="20"/>
              </w:rPr>
            </w:pPr>
            <w:r w:rsidRPr="00BA651F">
              <w:rPr>
                <w:rFonts w:ascii="Arial" w:hAnsi="Arial" w:cs="Arial"/>
                <w:sz w:val="20"/>
                <w:szCs w:val="20"/>
              </w:rPr>
              <w:t>Lehrerfortbildungen</w:t>
            </w:r>
          </w:p>
          <w:p w:rsidR="009D6C53" w:rsidRPr="00BA651F" w:rsidRDefault="009D6C53" w:rsidP="00B37014">
            <w:pPr>
              <w:pStyle w:val="Listenabsatz"/>
              <w:numPr>
                <w:ilvl w:val="0"/>
                <w:numId w:val="12"/>
              </w:numPr>
              <w:spacing w:before="120" w:after="120" w:line="240" w:lineRule="auto"/>
              <w:jc w:val="both"/>
              <w:rPr>
                <w:rFonts w:ascii="Arial" w:hAnsi="Arial" w:cs="Arial"/>
                <w:sz w:val="20"/>
                <w:szCs w:val="20"/>
              </w:rPr>
            </w:pPr>
            <w:r w:rsidRPr="00BA651F">
              <w:rPr>
                <w:rFonts w:ascii="Arial" w:hAnsi="Arial" w:cs="Arial"/>
                <w:sz w:val="20"/>
                <w:szCs w:val="20"/>
              </w:rPr>
              <w:t xml:space="preserve">Vorträge zu aktuellen Themen </w:t>
            </w:r>
          </w:p>
          <w:p w:rsidR="009D6C53" w:rsidRPr="00BA651F" w:rsidRDefault="009D6C53" w:rsidP="00B37014">
            <w:pPr>
              <w:pStyle w:val="Listenabsatz"/>
              <w:numPr>
                <w:ilvl w:val="0"/>
                <w:numId w:val="12"/>
              </w:numPr>
              <w:spacing w:before="120" w:after="120" w:line="240" w:lineRule="auto"/>
              <w:jc w:val="both"/>
              <w:rPr>
                <w:rFonts w:ascii="Arial" w:hAnsi="Arial" w:cs="Arial"/>
                <w:sz w:val="20"/>
                <w:szCs w:val="20"/>
              </w:rPr>
            </w:pPr>
            <w:r w:rsidRPr="00BA651F">
              <w:rPr>
                <w:rFonts w:ascii="Arial" w:hAnsi="Arial" w:cs="Arial"/>
                <w:sz w:val="20"/>
                <w:szCs w:val="20"/>
              </w:rPr>
              <w:t>Berufsorientierungsmessen</w:t>
            </w:r>
          </w:p>
          <w:p w:rsidR="009D6C53" w:rsidRPr="00BA651F" w:rsidRDefault="009D6C53" w:rsidP="00B37014">
            <w:pPr>
              <w:pStyle w:val="Listenabsatz"/>
              <w:numPr>
                <w:ilvl w:val="0"/>
                <w:numId w:val="12"/>
              </w:numPr>
              <w:spacing w:before="120" w:after="120" w:line="240" w:lineRule="auto"/>
              <w:jc w:val="both"/>
              <w:rPr>
                <w:rFonts w:ascii="Arial" w:hAnsi="Arial" w:cs="Arial"/>
                <w:sz w:val="20"/>
                <w:szCs w:val="20"/>
              </w:rPr>
            </w:pPr>
            <w:r w:rsidRPr="00BA651F">
              <w:rPr>
                <w:rFonts w:ascii="Arial" w:hAnsi="Arial" w:cs="Arial"/>
                <w:sz w:val="20"/>
                <w:szCs w:val="20"/>
              </w:rPr>
              <w:t>Bewerbertrainings</w:t>
            </w:r>
          </w:p>
          <w:p w:rsidR="009D6C53" w:rsidRPr="00BA651F" w:rsidRDefault="009D6C53" w:rsidP="00B37014">
            <w:pPr>
              <w:pStyle w:val="Listenabsatz"/>
              <w:numPr>
                <w:ilvl w:val="0"/>
                <w:numId w:val="12"/>
              </w:numPr>
              <w:spacing w:before="120" w:after="120" w:line="240" w:lineRule="auto"/>
              <w:jc w:val="both"/>
              <w:rPr>
                <w:rFonts w:ascii="Arial" w:hAnsi="Arial" w:cs="Arial"/>
                <w:sz w:val="20"/>
                <w:szCs w:val="20"/>
              </w:rPr>
            </w:pPr>
            <w:r w:rsidRPr="00BA651F">
              <w:rPr>
                <w:rFonts w:ascii="Arial" w:hAnsi="Arial" w:cs="Arial"/>
                <w:sz w:val="20"/>
                <w:szCs w:val="20"/>
              </w:rPr>
              <w:t>Lehrerbetriebspraktika</w:t>
            </w:r>
          </w:p>
          <w:p w:rsidR="009D6C53" w:rsidRDefault="009D6C53" w:rsidP="00B37014">
            <w:pPr>
              <w:pStyle w:val="Listenabsatz"/>
              <w:numPr>
                <w:ilvl w:val="0"/>
                <w:numId w:val="12"/>
              </w:numPr>
              <w:spacing w:before="120" w:after="120" w:line="240" w:lineRule="auto"/>
              <w:jc w:val="both"/>
              <w:rPr>
                <w:rFonts w:ascii="Arial" w:hAnsi="Arial" w:cs="Arial"/>
                <w:sz w:val="20"/>
                <w:szCs w:val="20"/>
              </w:rPr>
            </w:pPr>
            <w:r w:rsidRPr="00BA651F">
              <w:rPr>
                <w:rFonts w:ascii="Arial" w:hAnsi="Arial" w:cs="Arial"/>
                <w:sz w:val="20"/>
                <w:szCs w:val="20"/>
              </w:rPr>
              <w:t>Schulpatenschaften</w:t>
            </w:r>
          </w:p>
          <w:p w:rsidR="009D6C53" w:rsidRPr="00BA651F" w:rsidRDefault="009D6C53" w:rsidP="00B37014">
            <w:pPr>
              <w:pStyle w:val="Listenabsatz"/>
              <w:numPr>
                <w:ilvl w:val="0"/>
                <w:numId w:val="12"/>
              </w:numPr>
              <w:spacing w:before="120" w:after="120" w:line="240" w:lineRule="auto"/>
              <w:jc w:val="both"/>
              <w:rPr>
                <w:rFonts w:ascii="Arial" w:hAnsi="Arial" w:cs="Arial"/>
                <w:sz w:val="20"/>
                <w:szCs w:val="20"/>
              </w:rPr>
            </w:pPr>
          </w:p>
          <w:p w:rsidR="009D6C53" w:rsidRPr="006A2FEB" w:rsidRDefault="009D6C53" w:rsidP="00B37014">
            <w:pPr>
              <w:spacing w:before="120" w:after="120"/>
              <w:jc w:val="both"/>
              <w:rPr>
                <w:rFonts w:cs="Arial"/>
                <w:b/>
                <w:sz w:val="20"/>
              </w:rPr>
            </w:pPr>
            <w:r w:rsidRPr="00BA651F">
              <w:rPr>
                <w:rFonts w:cs="Arial"/>
                <w:b/>
                <w:sz w:val="20"/>
              </w:rPr>
              <w:t xml:space="preserve">durch </w:t>
            </w:r>
            <w:r w:rsidRPr="005D18A9">
              <w:rPr>
                <w:rFonts w:cs="Arial"/>
                <w:b/>
                <w:sz w:val="20"/>
              </w:rPr>
              <w:t>SCHULE</w:t>
            </w:r>
            <w:r w:rsidRPr="00BA651F">
              <w:rPr>
                <w:rFonts w:cs="Arial"/>
                <w:b/>
                <w:sz w:val="20"/>
              </w:rPr>
              <w:t>WIRTSCHAFT Rheinland-Pfalz</w:t>
            </w:r>
            <w:r w:rsidRPr="006A2FEB">
              <w:rPr>
                <w:rFonts w:cs="Arial"/>
                <w:b/>
                <w:sz w:val="20"/>
              </w:rPr>
              <w:t>,</w:t>
            </w:r>
          </w:p>
          <w:p w:rsidR="009D6C53" w:rsidRPr="006A2FEB" w:rsidRDefault="009D6C53" w:rsidP="00B37014">
            <w:pPr>
              <w:pStyle w:val="Listenabsatz"/>
              <w:numPr>
                <w:ilvl w:val="0"/>
                <w:numId w:val="13"/>
              </w:numPr>
              <w:spacing w:before="120" w:after="120" w:line="240" w:lineRule="auto"/>
              <w:jc w:val="both"/>
              <w:rPr>
                <w:rFonts w:ascii="Arial" w:hAnsi="Arial" w:cs="Arial"/>
                <w:b/>
                <w:sz w:val="20"/>
                <w:szCs w:val="20"/>
              </w:rPr>
            </w:pPr>
            <w:r w:rsidRPr="006A2FEB">
              <w:rPr>
                <w:rFonts w:cs="Arial"/>
                <w:b/>
                <w:sz w:val="20"/>
              </w:rPr>
              <w:t xml:space="preserve"> </w:t>
            </w:r>
            <w:r w:rsidRPr="006A2FEB">
              <w:rPr>
                <w:rFonts w:ascii="Arial" w:hAnsi="Arial" w:cs="Arial"/>
                <w:sz w:val="20"/>
                <w:szCs w:val="20"/>
              </w:rPr>
              <w:t>u.a.</w:t>
            </w:r>
            <w:r>
              <w:rPr>
                <w:rFonts w:ascii="Arial" w:hAnsi="Arial" w:cs="Arial"/>
                <w:sz w:val="20"/>
                <w:szCs w:val="20"/>
              </w:rPr>
              <w:t xml:space="preserve"> </w:t>
            </w:r>
            <w:r w:rsidRPr="006A2FEB">
              <w:rPr>
                <w:rFonts w:ascii="Arial" w:hAnsi="Arial" w:cs="Arial"/>
                <w:sz w:val="20"/>
                <w:szCs w:val="20"/>
              </w:rPr>
              <w:t>Unterstützung der Arbeitskreise</w:t>
            </w:r>
          </w:p>
          <w:p w:rsidR="009D6C53" w:rsidRPr="00BA651F" w:rsidRDefault="009D6C53" w:rsidP="00B37014">
            <w:pPr>
              <w:pStyle w:val="Listenabsatz"/>
              <w:numPr>
                <w:ilvl w:val="0"/>
                <w:numId w:val="13"/>
              </w:numPr>
              <w:spacing w:before="120" w:after="120" w:line="240" w:lineRule="auto"/>
              <w:jc w:val="both"/>
              <w:rPr>
                <w:rFonts w:ascii="Arial" w:hAnsi="Arial" w:cs="Arial"/>
                <w:sz w:val="20"/>
                <w:szCs w:val="20"/>
              </w:rPr>
            </w:pPr>
            <w:r w:rsidRPr="00BA651F">
              <w:rPr>
                <w:rFonts w:ascii="Arial" w:hAnsi="Arial" w:cs="Arial"/>
                <w:sz w:val="20"/>
                <w:szCs w:val="20"/>
              </w:rPr>
              <w:t>Vertretung und Mitarbeit in diversen landesweiten Gremien</w:t>
            </w:r>
          </w:p>
          <w:p w:rsidR="009D6C53" w:rsidRPr="00BA651F" w:rsidRDefault="009D6C53" w:rsidP="00B37014">
            <w:pPr>
              <w:pStyle w:val="Listenabsatz"/>
              <w:numPr>
                <w:ilvl w:val="0"/>
                <w:numId w:val="13"/>
              </w:numPr>
              <w:spacing w:before="120" w:after="120" w:line="240" w:lineRule="auto"/>
              <w:jc w:val="both"/>
              <w:rPr>
                <w:rFonts w:ascii="Arial" w:hAnsi="Arial" w:cs="Arial"/>
                <w:sz w:val="20"/>
                <w:szCs w:val="20"/>
              </w:rPr>
            </w:pPr>
            <w:r w:rsidRPr="00BA651F">
              <w:rPr>
                <w:rFonts w:ascii="Arial" w:hAnsi="Arial" w:cs="Arial"/>
                <w:sz w:val="20"/>
                <w:szCs w:val="20"/>
              </w:rPr>
              <w:t>Landesweite Jahrestagung</w:t>
            </w:r>
          </w:p>
          <w:p w:rsidR="009D6C53" w:rsidRPr="00BA651F" w:rsidRDefault="009D6C53" w:rsidP="00B37014">
            <w:pPr>
              <w:pStyle w:val="Listenabsatz"/>
              <w:numPr>
                <w:ilvl w:val="0"/>
                <w:numId w:val="13"/>
              </w:numPr>
              <w:spacing w:before="120" w:after="120" w:line="240" w:lineRule="auto"/>
              <w:jc w:val="both"/>
              <w:rPr>
                <w:rFonts w:ascii="Arial" w:hAnsi="Arial" w:cs="Arial"/>
                <w:sz w:val="20"/>
                <w:szCs w:val="20"/>
              </w:rPr>
            </w:pPr>
            <w:r w:rsidRPr="00BA651F">
              <w:rPr>
                <w:rFonts w:ascii="Arial" w:hAnsi="Arial" w:cs="Arial"/>
                <w:sz w:val="20"/>
                <w:szCs w:val="20"/>
              </w:rPr>
              <w:t>Exkursion der Arbeitskreisleiter, 201</w:t>
            </w:r>
            <w:r>
              <w:rPr>
                <w:rFonts w:ascii="Arial" w:hAnsi="Arial" w:cs="Arial"/>
                <w:sz w:val="20"/>
                <w:szCs w:val="20"/>
              </w:rPr>
              <w:t>6</w:t>
            </w:r>
            <w:r w:rsidRPr="00BA651F">
              <w:rPr>
                <w:rFonts w:ascii="Arial" w:hAnsi="Arial" w:cs="Arial"/>
                <w:sz w:val="20"/>
                <w:szCs w:val="20"/>
              </w:rPr>
              <w:t xml:space="preserve"> zur LAG </w:t>
            </w:r>
            <w:r>
              <w:rPr>
                <w:rFonts w:ascii="Arial" w:hAnsi="Arial" w:cs="Arial"/>
                <w:sz w:val="20"/>
                <w:szCs w:val="20"/>
              </w:rPr>
              <w:t>Hessen</w:t>
            </w:r>
          </w:p>
          <w:p w:rsidR="009D6C53" w:rsidRPr="006A2FEB" w:rsidRDefault="009D6C53" w:rsidP="00B37014">
            <w:pPr>
              <w:pStyle w:val="Listenabsatz"/>
              <w:numPr>
                <w:ilvl w:val="0"/>
                <w:numId w:val="13"/>
              </w:numPr>
              <w:spacing w:before="120" w:after="120" w:line="240" w:lineRule="auto"/>
              <w:jc w:val="both"/>
              <w:rPr>
                <w:rFonts w:cs="Arial"/>
                <w:sz w:val="20"/>
              </w:rPr>
            </w:pPr>
            <w:r w:rsidRPr="00BA651F">
              <w:rPr>
                <w:rFonts w:ascii="Arial" w:hAnsi="Arial" w:cs="Arial"/>
                <w:sz w:val="20"/>
                <w:szCs w:val="20"/>
              </w:rPr>
              <w:t>Durchführung von Lehrerfortbildungen in Zusammenarbeit mit den Ministerien für Bildung und Wirtschaft</w:t>
            </w:r>
          </w:p>
          <w:p w:rsidR="009D6C53" w:rsidRPr="006A2FEB" w:rsidRDefault="009D6C53" w:rsidP="00B37014">
            <w:pPr>
              <w:spacing w:before="120" w:after="120"/>
              <w:ind w:left="360"/>
              <w:jc w:val="both"/>
              <w:rPr>
                <w:rFonts w:cs="Arial"/>
                <w:sz w:val="20"/>
              </w:rPr>
            </w:pPr>
          </w:p>
        </w:tc>
      </w:tr>
      <w:tr w:rsidR="009D6C53" w:rsidRPr="00263219" w:rsidTr="00B37014">
        <w:tc>
          <w:tcPr>
            <w:tcW w:w="9540" w:type="dxa"/>
            <w:gridSpan w:val="3"/>
            <w:tcBorders>
              <w:top w:val="single" w:sz="4" w:space="0" w:color="auto"/>
              <w:left w:val="single" w:sz="4" w:space="0" w:color="auto"/>
              <w:bottom w:val="single" w:sz="4" w:space="0" w:color="auto"/>
              <w:right w:val="single" w:sz="4" w:space="0" w:color="auto"/>
            </w:tcBorders>
            <w:shd w:val="clear" w:color="auto" w:fill="FFFF99"/>
          </w:tcPr>
          <w:p w:rsidR="009D6C53" w:rsidRPr="00263219" w:rsidRDefault="009D6C53" w:rsidP="00B37014">
            <w:pPr>
              <w:spacing w:before="120" w:after="120"/>
              <w:rPr>
                <w:rFonts w:cs="Arial"/>
                <w:b/>
                <w:sz w:val="20"/>
              </w:rPr>
            </w:pPr>
            <w:r w:rsidRPr="00263219">
              <w:rPr>
                <w:rFonts w:cs="Arial"/>
                <w:b/>
                <w:sz w:val="20"/>
              </w:rPr>
              <w:t>Ökonomische Bildung</w:t>
            </w:r>
          </w:p>
        </w:tc>
      </w:tr>
      <w:tr w:rsidR="009D6C53" w:rsidRPr="00C6473D" w:rsidTr="00B37014">
        <w:trPr>
          <w:trHeight w:val="1215"/>
        </w:trPr>
        <w:tc>
          <w:tcPr>
            <w:tcW w:w="3240" w:type="dxa"/>
            <w:tcBorders>
              <w:top w:val="single" w:sz="4" w:space="0" w:color="auto"/>
              <w:left w:val="single" w:sz="4" w:space="0" w:color="auto"/>
              <w:bottom w:val="single" w:sz="4" w:space="0" w:color="auto"/>
              <w:right w:val="single" w:sz="4" w:space="0" w:color="auto"/>
            </w:tcBorders>
            <w:shd w:val="clear" w:color="auto" w:fill="auto"/>
          </w:tcPr>
          <w:p w:rsidR="009D6C53" w:rsidRPr="00EC0D46" w:rsidRDefault="009D6C53" w:rsidP="00B37014">
            <w:pPr>
              <w:spacing w:before="120" w:after="120"/>
              <w:rPr>
                <w:b/>
                <w:sz w:val="20"/>
              </w:rPr>
            </w:pPr>
            <w:r w:rsidRPr="00B97CCF">
              <w:rPr>
                <w:rFonts w:cs="Arial"/>
                <w:b/>
                <w:sz w:val="20"/>
              </w:rPr>
              <w:t xml:space="preserve">JUNIOR </w:t>
            </w:r>
            <w:r>
              <w:rPr>
                <w:rFonts w:cs="Arial"/>
                <w:b/>
                <w:sz w:val="20"/>
              </w:rPr>
              <w:br/>
            </w:r>
            <w:r w:rsidRPr="00B97CCF">
              <w:rPr>
                <w:rFonts w:cs="Arial"/>
                <w:b/>
                <w:sz w:val="20"/>
              </w:rPr>
              <w:t>J</w:t>
            </w:r>
            <w:r w:rsidRPr="00EF2735">
              <w:rPr>
                <w:rFonts w:cs="Arial"/>
                <w:sz w:val="20"/>
              </w:rPr>
              <w:t>unge</w:t>
            </w:r>
            <w:r w:rsidRPr="00B97CCF">
              <w:rPr>
                <w:rFonts w:cs="Arial"/>
                <w:b/>
                <w:sz w:val="20"/>
              </w:rPr>
              <w:t xml:space="preserve"> U</w:t>
            </w:r>
            <w:r w:rsidRPr="00EF2735">
              <w:rPr>
                <w:rFonts w:cs="Arial"/>
                <w:sz w:val="20"/>
              </w:rPr>
              <w:t>nternehmer</w:t>
            </w:r>
            <w:r w:rsidRPr="00B97CCF">
              <w:rPr>
                <w:rFonts w:cs="Arial"/>
                <w:b/>
                <w:sz w:val="20"/>
              </w:rPr>
              <w:t xml:space="preserve"> I</w:t>
            </w:r>
            <w:r w:rsidRPr="00EF2735">
              <w:rPr>
                <w:rFonts w:cs="Arial"/>
                <w:sz w:val="20"/>
              </w:rPr>
              <w:t xml:space="preserve">nitiieren </w:t>
            </w:r>
            <w:r w:rsidRPr="00B97CCF">
              <w:rPr>
                <w:rFonts w:cs="Arial"/>
                <w:b/>
                <w:sz w:val="20"/>
              </w:rPr>
              <w:t>O</w:t>
            </w:r>
            <w:r w:rsidRPr="00EF2735">
              <w:rPr>
                <w:rFonts w:cs="Arial"/>
                <w:sz w:val="20"/>
              </w:rPr>
              <w:t>rganisieren</w:t>
            </w:r>
            <w:r w:rsidRPr="00B97CCF">
              <w:rPr>
                <w:rFonts w:cs="Arial"/>
                <w:b/>
                <w:sz w:val="20"/>
              </w:rPr>
              <w:t xml:space="preserve"> R</w:t>
            </w:r>
            <w:r w:rsidRPr="00EF2735">
              <w:rPr>
                <w:rFonts w:cs="Arial"/>
                <w:sz w:val="20"/>
              </w:rPr>
              <w:t>ealisieren</w:t>
            </w:r>
          </w:p>
        </w:tc>
        <w:tc>
          <w:tcPr>
            <w:tcW w:w="6300" w:type="dxa"/>
            <w:gridSpan w:val="2"/>
            <w:tcBorders>
              <w:top w:val="single" w:sz="4" w:space="0" w:color="auto"/>
              <w:left w:val="single" w:sz="4" w:space="0" w:color="auto"/>
              <w:bottom w:val="single" w:sz="4" w:space="0" w:color="auto"/>
              <w:right w:val="single" w:sz="4" w:space="0" w:color="auto"/>
            </w:tcBorders>
            <w:shd w:val="clear" w:color="auto" w:fill="auto"/>
          </w:tcPr>
          <w:p w:rsidR="009D6C53" w:rsidRDefault="009D6C53" w:rsidP="00B37014">
            <w:pPr>
              <w:spacing w:before="120" w:after="120"/>
              <w:rPr>
                <w:rFonts w:cs="Arial"/>
                <w:sz w:val="20"/>
              </w:rPr>
            </w:pPr>
            <w:r w:rsidRPr="00806C29">
              <w:rPr>
                <w:rFonts w:cs="Arial"/>
                <w:sz w:val="20"/>
              </w:rPr>
              <w:t>Schülerfirm</w:t>
            </w:r>
            <w:r>
              <w:rPr>
                <w:rFonts w:cs="Arial"/>
                <w:sz w:val="20"/>
              </w:rPr>
              <w:t>enprojekt</w:t>
            </w:r>
            <w:r w:rsidRPr="00806C29">
              <w:rPr>
                <w:rFonts w:cs="Arial"/>
                <w:sz w:val="20"/>
              </w:rPr>
              <w:t>. Schüler</w:t>
            </w:r>
            <w:r>
              <w:rPr>
                <w:rFonts w:cs="Arial"/>
                <w:sz w:val="20"/>
              </w:rPr>
              <w:t>innen</w:t>
            </w:r>
            <w:r w:rsidRPr="00806C29">
              <w:rPr>
                <w:rFonts w:cs="Arial"/>
                <w:sz w:val="20"/>
              </w:rPr>
              <w:t xml:space="preserve"> und Schüler </w:t>
            </w:r>
            <w:r>
              <w:rPr>
                <w:rFonts w:cs="Arial"/>
                <w:sz w:val="20"/>
              </w:rPr>
              <w:t xml:space="preserve">ab Klasse 9 gründen </w:t>
            </w:r>
            <w:r w:rsidRPr="00806C29">
              <w:rPr>
                <w:rFonts w:cs="Arial"/>
                <w:sz w:val="20"/>
              </w:rPr>
              <w:t>für die Dauer eines Schuljahres ein Unternehmen.</w:t>
            </w:r>
          </w:p>
          <w:p w:rsidR="009D6C53" w:rsidRPr="00C6473D" w:rsidRDefault="009D6C53" w:rsidP="00B37014">
            <w:pPr>
              <w:spacing w:before="120" w:after="120"/>
              <w:rPr>
                <w:sz w:val="20"/>
              </w:rPr>
            </w:pPr>
          </w:p>
        </w:tc>
      </w:tr>
      <w:tr w:rsidR="009D6C53" w:rsidRPr="00B97CCF" w:rsidTr="00B37014">
        <w:tc>
          <w:tcPr>
            <w:tcW w:w="3240" w:type="dxa"/>
            <w:tcBorders>
              <w:top w:val="single" w:sz="4" w:space="0" w:color="auto"/>
              <w:left w:val="single" w:sz="4" w:space="0" w:color="auto"/>
              <w:bottom w:val="single" w:sz="4" w:space="0" w:color="auto"/>
              <w:right w:val="single" w:sz="4" w:space="0" w:color="auto"/>
            </w:tcBorders>
          </w:tcPr>
          <w:p w:rsidR="009D6C53" w:rsidRPr="00B97CCF" w:rsidRDefault="009D6C53" w:rsidP="00B37014">
            <w:pPr>
              <w:spacing w:before="120" w:after="120"/>
              <w:rPr>
                <w:rFonts w:cs="Arial"/>
                <w:b/>
                <w:sz w:val="20"/>
              </w:rPr>
            </w:pPr>
            <w:r w:rsidRPr="00B97CCF">
              <w:rPr>
                <w:rFonts w:cs="Arial"/>
                <w:b/>
                <w:sz w:val="20"/>
              </w:rPr>
              <w:t xml:space="preserve">JUNIOR </w:t>
            </w:r>
            <w:r>
              <w:rPr>
                <w:rFonts w:cs="Arial"/>
                <w:b/>
                <w:sz w:val="20"/>
              </w:rPr>
              <w:t>Kompakt</w:t>
            </w:r>
            <w:r>
              <w:rPr>
                <w:rFonts w:cs="Arial"/>
                <w:b/>
                <w:sz w:val="20"/>
              </w:rPr>
              <w:br/>
            </w:r>
            <w:r w:rsidRPr="00B97CCF">
              <w:rPr>
                <w:rFonts w:cs="Arial"/>
                <w:b/>
                <w:sz w:val="20"/>
              </w:rPr>
              <w:t>J</w:t>
            </w:r>
            <w:r w:rsidRPr="00F3266B">
              <w:rPr>
                <w:rFonts w:cs="Arial"/>
                <w:sz w:val="20"/>
              </w:rPr>
              <w:t>unge</w:t>
            </w:r>
            <w:r w:rsidRPr="00B97CCF">
              <w:rPr>
                <w:rFonts w:cs="Arial"/>
                <w:b/>
                <w:sz w:val="20"/>
              </w:rPr>
              <w:t xml:space="preserve"> U</w:t>
            </w:r>
            <w:r w:rsidRPr="00F3266B">
              <w:rPr>
                <w:rFonts w:cs="Arial"/>
                <w:sz w:val="20"/>
              </w:rPr>
              <w:t>nternehmer</w:t>
            </w:r>
            <w:r w:rsidRPr="00B97CCF">
              <w:rPr>
                <w:rFonts w:cs="Arial"/>
                <w:b/>
                <w:sz w:val="20"/>
              </w:rPr>
              <w:t xml:space="preserve"> I</w:t>
            </w:r>
            <w:r w:rsidRPr="00F3266B">
              <w:rPr>
                <w:rFonts w:cs="Arial"/>
                <w:sz w:val="20"/>
              </w:rPr>
              <w:t>nitiieren</w:t>
            </w:r>
            <w:r>
              <w:rPr>
                <w:rFonts w:cs="Arial"/>
                <w:b/>
                <w:sz w:val="20"/>
              </w:rPr>
              <w:t>,</w:t>
            </w:r>
            <w:r w:rsidRPr="00B97CCF">
              <w:rPr>
                <w:rFonts w:cs="Arial"/>
                <w:b/>
                <w:sz w:val="20"/>
              </w:rPr>
              <w:t xml:space="preserve"> O</w:t>
            </w:r>
            <w:r w:rsidRPr="00F3266B">
              <w:rPr>
                <w:rFonts w:cs="Arial"/>
                <w:sz w:val="20"/>
              </w:rPr>
              <w:t>rganisieren</w:t>
            </w:r>
            <w:r>
              <w:rPr>
                <w:rFonts w:cs="Arial"/>
                <w:b/>
                <w:sz w:val="20"/>
              </w:rPr>
              <w:t>,</w:t>
            </w:r>
            <w:r w:rsidRPr="00B97CCF">
              <w:rPr>
                <w:rFonts w:cs="Arial"/>
                <w:b/>
                <w:sz w:val="20"/>
              </w:rPr>
              <w:t xml:space="preserve"> R</w:t>
            </w:r>
            <w:r w:rsidRPr="00F3266B">
              <w:rPr>
                <w:rFonts w:cs="Arial"/>
                <w:sz w:val="20"/>
              </w:rPr>
              <w:t>ealisieren</w:t>
            </w:r>
          </w:p>
        </w:tc>
        <w:tc>
          <w:tcPr>
            <w:tcW w:w="6300" w:type="dxa"/>
            <w:gridSpan w:val="2"/>
            <w:tcBorders>
              <w:top w:val="single" w:sz="4" w:space="0" w:color="auto"/>
              <w:left w:val="single" w:sz="4" w:space="0" w:color="auto"/>
              <w:bottom w:val="single" w:sz="4" w:space="0" w:color="auto"/>
              <w:right w:val="single" w:sz="4" w:space="0" w:color="auto"/>
            </w:tcBorders>
          </w:tcPr>
          <w:p w:rsidR="009D6C53" w:rsidRPr="00B97CCF" w:rsidRDefault="009D6C53" w:rsidP="00B37014">
            <w:pPr>
              <w:spacing w:before="120" w:after="120"/>
              <w:rPr>
                <w:rFonts w:cs="Arial"/>
                <w:sz w:val="20"/>
              </w:rPr>
            </w:pPr>
            <w:r>
              <w:rPr>
                <w:rFonts w:cs="Arial"/>
                <w:sz w:val="20"/>
              </w:rPr>
              <w:t>Schüler</w:t>
            </w:r>
            <w:r w:rsidRPr="00B97CCF">
              <w:rPr>
                <w:rFonts w:cs="Arial"/>
                <w:sz w:val="20"/>
              </w:rPr>
              <w:t>innen</w:t>
            </w:r>
            <w:r>
              <w:rPr>
                <w:rFonts w:cs="Arial"/>
                <w:sz w:val="20"/>
              </w:rPr>
              <w:t xml:space="preserve"> und Schüler</w:t>
            </w:r>
            <w:r w:rsidRPr="00B97CCF">
              <w:rPr>
                <w:rFonts w:cs="Arial"/>
                <w:sz w:val="20"/>
              </w:rPr>
              <w:t xml:space="preserve"> </w:t>
            </w:r>
            <w:r>
              <w:rPr>
                <w:rFonts w:cs="Arial"/>
                <w:sz w:val="20"/>
              </w:rPr>
              <w:t xml:space="preserve">der Sek I </w:t>
            </w:r>
            <w:r w:rsidRPr="00B97CCF">
              <w:rPr>
                <w:rFonts w:cs="Arial"/>
                <w:sz w:val="20"/>
              </w:rPr>
              <w:t>gründen eine Firma</w:t>
            </w:r>
            <w:r>
              <w:rPr>
                <w:rFonts w:cs="Arial"/>
                <w:sz w:val="20"/>
              </w:rPr>
              <w:t>,</w:t>
            </w:r>
            <w:r w:rsidRPr="00B97CCF">
              <w:rPr>
                <w:rFonts w:cs="Arial"/>
                <w:sz w:val="20"/>
              </w:rPr>
              <w:t xml:space="preserve"> erarbeiten sich durch Vermarktung einer Geschäftsidee die Grundzüge unternehmerischen Denkens und Handelns.</w:t>
            </w:r>
          </w:p>
        </w:tc>
      </w:tr>
      <w:tr w:rsidR="009D6C53" w:rsidRPr="006B5BA2" w:rsidTr="00B37014">
        <w:tc>
          <w:tcPr>
            <w:tcW w:w="3240" w:type="dxa"/>
            <w:tcBorders>
              <w:top w:val="single" w:sz="4" w:space="0" w:color="auto"/>
              <w:left w:val="single" w:sz="4" w:space="0" w:color="auto"/>
              <w:bottom w:val="single" w:sz="4" w:space="0" w:color="auto"/>
              <w:right w:val="single" w:sz="4" w:space="0" w:color="auto"/>
            </w:tcBorders>
            <w:shd w:val="clear" w:color="auto" w:fill="auto"/>
          </w:tcPr>
          <w:p w:rsidR="009D6C53" w:rsidRDefault="009D6C53" w:rsidP="00B37014">
            <w:pPr>
              <w:spacing w:before="120" w:after="120"/>
              <w:rPr>
                <w:rFonts w:cs="Arial"/>
                <w:b/>
                <w:sz w:val="20"/>
              </w:rPr>
            </w:pPr>
            <w:r w:rsidRPr="00B97CCF">
              <w:rPr>
                <w:rFonts w:cs="Arial"/>
                <w:b/>
                <w:sz w:val="20"/>
              </w:rPr>
              <w:t xml:space="preserve">JUNIOR </w:t>
            </w:r>
            <w:r>
              <w:rPr>
                <w:rFonts w:cs="Arial"/>
                <w:b/>
                <w:sz w:val="20"/>
              </w:rPr>
              <w:t>Basic</w:t>
            </w:r>
            <w:r>
              <w:rPr>
                <w:rFonts w:cs="Arial"/>
                <w:b/>
                <w:sz w:val="20"/>
              </w:rPr>
              <w:br/>
            </w:r>
            <w:r w:rsidRPr="00B97CCF">
              <w:rPr>
                <w:rFonts w:cs="Arial"/>
                <w:b/>
                <w:sz w:val="20"/>
              </w:rPr>
              <w:t>J</w:t>
            </w:r>
            <w:r w:rsidRPr="00F3266B">
              <w:rPr>
                <w:rFonts w:cs="Arial"/>
                <w:sz w:val="20"/>
              </w:rPr>
              <w:t>unge</w:t>
            </w:r>
            <w:r w:rsidRPr="00B97CCF">
              <w:rPr>
                <w:rFonts w:cs="Arial"/>
                <w:b/>
                <w:sz w:val="20"/>
              </w:rPr>
              <w:t xml:space="preserve"> U</w:t>
            </w:r>
            <w:r w:rsidRPr="00F3266B">
              <w:rPr>
                <w:rFonts w:cs="Arial"/>
                <w:sz w:val="20"/>
              </w:rPr>
              <w:t>nternehmer</w:t>
            </w:r>
            <w:r w:rsidRPr="00B97CCF">
              <w:rPr>
                <w:rFonts w:cs="Arial"/>
                <w:b/>
                <w:sz w:val="20"/>
              </w:rPr>
              <w:t xml:space="preserve"> I</w:t>
            </w:r>
            <w:r w:rsidRPr="00F3266B">
              <w:rPr>
                <w:rFonts w:cs="Arial"/>
                <w:sz w:val="20"/>
              </w:rPr>
              <w:t>nitiieren</w:t>
            </w:r>
            <w:r>
              <w:rPr>
                <w:rFonts w:cs="Arial"/>
                <w:b/>
                <w:sz w:val="20"/>
              </w:rPr>
              <w:t>,</w:t>
            </w:r>
            <w:r w:rsidRPr="00B97CCF">
              <w:rPr>
                <w:rFonts w:cs="Arial"/>
                <w:b/>
                <w:sz w:val="20"/>
              </w:rPr>
              <w:t xml:space="preserve"> O</w:t>
            </w:r>
            <w:r w:rsidRPr="00F3266B">
              <w:rPr>
                <w:rFonts w:cs="Arial"/>
                <w:sz w:val="20"/>
              </w:rPr>
              <w:t>rganisieren</w:t>
            </w:r>
            <w:r>
              <w:rPr>
                <w:rFonts w:cs="Arial"/>
                <w:b/>
                <w:sz w:val="20"/>
              </w:rPr>
              <w:t>,</w:t>
            </w:r>
            <w:r w:rsidRPr="00B97CCF">
              <w:rPr>
                <w:rFonts w:cs="Arial"/>
                <w:b/>
                <w:sz w:val="20"/>
              </w:rPr>
              <w:t xml:space="preserve"> R</w:t>
            </w:r>
            <w:r w:rsidRPr="00F3266B">
              <w:rPr>
                <w:rFonts w:cs="Arial"/>
                <w:sz w:val="20"/>
              </w:rPr>
              <w:t>ealisieren</w:t>
            </w:r>
          </w:p>
        </w:tc>
        <w:tc>
          <w:tcPr>
            <w:tcW w:w="6300" w:type="dxa"/>
            <w:gridSpan w:val="2"/>
            <w:tcBorders>
              <w:top w:val="single" w:sz="4" w:space="0" w:color="auto"/>
              <w:left w:val="single" w:sz="4" w:space="0" w:color="auto"/>
              <w:bottom w:val="single" w:sz="4" w:space="0" w:color="auto"/>
              <w:right w:val="single" w:sz="4" w:space="0" w:color="auto"/>
            </w:tcBorders>
            <w:shd w:val="clear" w:color="auto" w:fill="auto"/>
          </w:tcPr>
          <w:p w:rsidR="009D6C53" w:rsidRDefault="009D6C53" w:rsidP="00B37014">
            <w:pPr>
              <w:spacing w:before="120" w:after="120"/>
              <w:rPr>
                <w:sz w:val="20"/>
              </w:rPr>
            </w:pPr>
            <w:r>
              <w:rPr>
                <w:rFonts w:cs="Arial"/>
                <w:sz w:val="20"/>
              </w:rPr>
              <w:t>Teilnehmer aus der Sek I werden spielerisch an das Thema Schülerfirma herangeführt. Der Fokus des Programms liegt auf der Stärkung von Sozialkompetenzen, der Förderung der Ausbildungsreife sowie der Berufswahlorientierung. Durch das Arbeiten in einer Schülerfirma werden die Teilnehmer zu wirtschaftlichem Denken und Handeln angeregt.</w:t>
            </w:r>
          </w:p>
        </w:tc>
      </w:tr>
      <w:tr w:rsidR="009D6C53" w:rsidRPr="006B5BA2" w:rsidTr="00B37014">
        <w:tc>
          <w:tcPr>
            <w:tcW w:w="3240" w:type="dxa"/>
            <w:tcBorders>
              <w:top w:val="single" w:sz="4" w:space="0" w:color="auto"/>
              <w:left w:val="single" w:sz="4" w:space="0" w:color="auto"/>
              <w:bottom w:val="single" w:sz="4" w:space="0" w:color="auto"/>
              <w:right w:val="single" w:sz="4" w:space="0" w:color="auto"/>
            </w:tcBorders>
            <w:shd w:val="clear" w:color="auto" w:fill="auto"/>
          </w:tcPr>
          <w:p w:rsidR="009D6C53" w:rsidRPr="00B97CCF" w:rsidRDefault="009D6C53" w:rsidP="00B37014">
            <w:pPr>
              <w:spacing w:before="120" w:after="120"/>
              <w:jc w:val="both"/>
              <w:rPr>
                <w:rFonts w:cs="Arial"/>
                <w:b/>
                <w:sz w:val="20"/>
              </w:rPr>
            </w:pPr>
            <w:r>
              <w:rPr>
                <w:rFonts w:cs="Arial"/>
                <w:b/>
                <w:sz w:val="20"/>
              </w:rPr>
              <w:t>Schulpatenschaften</w:t>
            </w:r>
          </w:p>
        </w:tc>
        <w:tc>
          <w:tcPr>
            <w:tcW w:w="6300" w:type="dxa"/>
            <w:gridSpan w:val="2"/>
            <w:tcBorders>
              <w:top w:val="single" w:sz="4" w:space="0" w:color="auto"/>
              <w:left w:val="single" w:sz="4" w:space="0" w:color="auto"/>
              <w:bottom w:val="single" w:sz="4" w:space="0" w:color="auto"/>
              <w:right w:val="single" w:sz="4" w:space="0" w:color="auto"/>
            </w:tcBorders>
            <w:shd w:val="clear" w:color="auto" w:fill="auto"/>
          </w:tcPr>
          <w:p w:rsidR="009D6C53" w:rsidRPr="006B5BA2" w:rsidRDefault="009D6C53" w:rsidP="00B37014">
            <w:pPr>
              <w:spacing w:before="120" w:after="120"/>
              <w:rPr>
                <w:rFonts w:cs="Arial"/>
                <w:sz w:val="20"/>
              </w:rPr>
            </w:pPr>
            <w:r>
              <w:rPr>
                <w:sz w:val="20"/>
              </w:rPr>
              <w:t>Zusammen mit der IHK Koblenz werden Patenschaften zwischen Unternehmen und Schulen initiiert. Diese offiziell begründeten Pa</w:t>
            </w:r>
            <w:r>
              <w:rPr>
                <w:sz w:val="20"/>
              </w:rPr>
              <w:lastRenderedPageBreak/>
              <w:t>tenschaften zwischen Unternehmen und Schulen fördern die Verbindlichkeit und führen zu einer erfolgreichen und auf Dauer angelegten Zusammenarbeit. Bausteine solcher Patenschaften sind u.a. Berufsinformationsmessen, Lehrer- und Schülerbetriebs-praktika sowie praxisnahes Bewerbungstraining.</w:t>
            </w:r>
          </w:p>
        </w:tc>
      </w:tr>
      <w:tr w:rsidR="009D6C53" w:rsidRPr="006B5BA2" w:rsidTr="00B37014">
        <w:trPr>
          <w:trHeight w:val="3325"/>
        </w:trPr>
        <w:tc>
          <w:tcPr>
            <w:tcW w:w="3240" w:type="dxa"/>
            <w:tcBorders>
              <w:top w:val="single" w:sz="4" w:space="0" w:color="auto"/>
              <w:left w:val="single" w:sz="4" w:space="0" w:color="auto"/>
              <w:bottom w:val="single" w:sz="4" w:space="0" w:color="auto"/>
              <w:right w:val="single" w:sz="4" w:space="0" w:color="auto"/>
            </w:tcBorders>
            <w:shd w:val="clear" w:color="auto" w:fill="auto"/>
          </w:tcPr>
          <w:p w:rsidR="009D6C53" w:rsidRDefault="009D6C53" w:rsidP="00B37014">
            <w:pPr>
              <w:spacing w:before="120" w:after="120"/>
              <w:jc w:val="both"/>
              <w:rPr>
                <w:rStyle w:val="Fett"/>
                <w:sz w:val="20"/>
              </w:rPr>
            </w:pPr>
            <w:r w:rsidRPr="00263219">
              <w:rPr>
                <w:rStyle w:val="Fett"/>
                <w:sz w:val="20"/>
              </w:rPr>
              <w:lastRenderedPageBreak/>
              <w:t>Ökonomische Bildung online</w:t>
            </w:r>
          </w:p>
          <w:p w:rsidR="009D6C53" w:rsidRDefault="009D6C53" w:rsidP="00B37014">
            <w:pPr>
              <w:spacing w:before="120" w:after="120"/>
              <w:jc w:val="both"/>
              <w:rPr>
                <w:rFonts w:cs="Arial"/>
                <w:b/>
                <w:sz w:val="20"/>
              </w:rPr>
            </w:pPr>
            <w:r>
              <w:rPr>
                <w:rStyle w:val="Fett"/>
                <w:sz w:val="20"/>
              </w:rPr>
              <w:t>(ÖBO)</w:t>
            </w:r>
          </w:p>
        </w:tc>
        <w:tc>
          <w:tcPr>
            <w:tcW w:w="6300" w:type="dxa"/>
            <w:gridSpan w:val="2"/>
            <w:tcBorders>
              <w:top w:val="single" w:sz="4" w:space="0" w:color="auto"/>
              <w:left w:val="single" w:sz="4" w:space="0" w:color="auto"/>
              <w:bottom w:val="single" w:sz="4" w:space="0" w:color="auto"/>
              <w:right w:val="single" w:sz="4" w:space="0" w:color="auto"/>
            </w:tcBorders>
            <w:shd w:val="clear" w:color="auto" w:fill="auto"/>
          </w:tcPr>
          <w:p w:rsidR="009D6C53" w:rsidRPr="0022557C" w:rsidRDefault="009D6C53" w:rsidP="00B37014">
            <w:pPr>
              <w:spacing w:before="120" w:after="120"/>
              <w:jc w:val="both"/>
              <w:rPr>
                <w:sz w:val="20"/>
              </w:rPr>
            </w:pPr>
            <w:r w:rsidRPr="0022557C">
              <w:rPr>
                <w:sz w:val="20"/>
              </w:rPr>
              <w:t>Ökonomische Bildung Online (ÖBO) ist ein modular aufgebautes Fortbildungsprogramm für Lehrkräfte der Sekundarstufe I und</w:t>
            </w:r>
            <w:r>
              <w:rPr>
                <w:sz w:val="20"/>
              </w:rPr>
              <w:t xml:space="preserve"> II. </w:t>
            </w:r>
            <w:r w:rsidRPr="0022557C">
              <w:rPr>
                <w:sz w:val="20"/>
              </w:rPr>
              <w:t xml:space="preserve">Es basiert auf dem Konzept des Blended Learning, das Phasen des Online-Lernens mit Präsenztagen verbindet. </w:t>
            </w:r>
          </w:p>
          <w:p w:rsidR="009D6C53" w:rsidRPr="006B5BA2" w:rsidRDefault="009D6C53" w:rsidP="00B37014">
            <w:pPr>
              <w:spacing w:before="120" w:after="120"/>
              <w:jc w:val="both"/>
              <w:rPr>
                <w:sz w:val="20"/>
              </w:rPr>
            </w:pPr>
            <w:r w:rsidRPr="0022557C">
              <w:rPr>
                <w:sz w:val="20"/>
              </w:rPr>
              <w:t>ÖBO ist interaktiv und handlungso</w:t>
            </w:r>
            <w:r>
              <w:rPr>
                <w:sz w:val="20"/>
              </w:rPr>
              <w:t>rientiert, d.h. die Teilnehmer</w:t>
            </w:r>
            <w:r w:rsidRPr="0022557C">
              <w:rPr>
                <w:sz w:val="20"/>
              </w:rPr>
              <w:t xml:space="preserve"> bearbeiten selbstständig Arbeitsaufträge, können sich auf der Lernplattform austauschen und eigene Beiträge einstellen. So entsteht ein Pool von einsetzbaren Unterrichtsideen für den eigenen Unterricht.</w:t>
            </w:r>
            <w:r>
              <w:rPr>
                <w:sz w:val="20"/>
              </w:rPr>
              <w:t xml:space="preserve"> </w:t>
            </w:r>
            <w:r w:rsidRPr="0022557C">
              <w:rPr>
                <w:sz w:val="20"/>
              </w:rPr>
              <w:t xml:space="preserve">Die Präsenztage finden in Kooperation mit namhaften Unternehmen aus </w:t>
            </w:r>
            <w:r>
              <w:rPr>
                <w:sz w:val="20"/>
              </w:rPr>
              <w:t>RP statt. Die Teilnehmer</w:t>
            </w:r>
            <w:r w:rsidRPr="0022557C">
              <w:rPr>
                <w:sz w:val="20"/>
              </w:rPr>
              <w:t xml:space="preserve"> erhalten Einblicke in Prozesse der Unternehmen vor Ort. Außerdem erproben sie Unterrichtsbeispiele für die Umsetzung im eigenen Unterricht. </w:t>
            </w:r>
            <w:r>
              <w:rPr>
                <w:sz w:val="20"/>
              </w:rPr>
              <w:t>Jährlich bietet SW Fortbildungen zu vier Modulen an.</w:t>
            </w:r>
          </w:p>
        </w:tc>
      </w:tr>
      <w:tr w:rsidR="009D6C53" w:rsidRPr="00263219" w:rsidTr="00B37014">
        <w:tc>
          <w:tcPr>
            <w:tcW w:w="9540" w:type="dxa"/>
            <w:gridSpan w:val="3"/>
            <w:tcBorders>
              <w:top w:val="single" w:sz="4" w:space="0" w:color="auto"/>
              <w:left w:val="single" w:sz="4" w:space="0" w:color="auto"/>
              <w:bottom w:val="single" w:sz="4" w:space="0" w:color="auto"/>
              <w:right w:val="single" w:sz="4" w:space="0" w:color="auto"/>
            </w:tcBorders>
            <w:shd w:val="clear" w:color="auto" w:fill="FFCC99"/>
          </w:tcPr>
          <w:p w:rsidR="009D6C53" w:rsidRPr="00263219" w:rsidRDefault="009D6C53" w:rsidP="00B37014">
            <w:pPr>
              <w:spacing w:before="120" w:after="120"/>
              <w:rPr>
                <w:b/>
                <w:sz w:val="20"/>
              </w:rPr>
            </w:pPr>
            <w:r>
              <w:rPr>
                <w:b/>
                <w:sz w:val="20"/>
              </w:rPr>
              <w:t xml:space="preserve">Allgemeine </w:t>
            </w:r>
            <w:r>
              <w:rPr>
                <w:rFonts w:cs="Arial"/>
                <w:b/>
                <w:bCs/>
                <w:sz w:val="20"/>
              </w:rPr>
              <w:t>Berufsorientierung</w:t>
            </w:r>
          </w:p>
        </w:tc>
      </w:tr>
      <w:tr w:rsidR="009D6C53" w:rsidRPr="00F429CC" w:rsidTr="00B37014">
        <w:trPr>
          <w:trHeight w:val="1070"/>
        </w:trPr>
        <w:tc>
          <w:tcPr>
            <w:tcW w:w="3240" w:type="dxa"/>
            <w:tcBorders>
              <w:top w:val="single" w:sz="4" w:space="0" w:color="auto"/>
              <w:left w:val="single" w:sz="4" w:space="0" w:color="auto"/>
              <w:bottom w:val="single" w:sz="4" w:space="0" w:color="auto"/>
              <w:right w:val="single" w:sz="4" w:space="0" w:color="auto"/>
            </w:tcBorders>
            <w:shd w:val="clear" w:color="auto" w:fill="auto"/>
          </w:tcPr>
          <w:p w:rsidR="009D6C53" w:rsidRPr="00EC0D46" w:rsidRDefault="009D6C53" w:rsidP="00B37014">
            <w:pPr>
              <w:spacing w:before="120" w:after="120"/>
              <w:rPr>
                <w:b/>
                <w:sz w:val="20"/>
              </w:rPr>
            </w:pPr>
            <w:r>
              <w:rPr>
                <w:b/>
                <w:sz w:val="20"/>
              </w:rPr>
              <w:t>Jahrestagung SCHULEWIRTSCHAFT Rheinland-Pfalz</w:t>
            </w:r>
          </w:p>
        </w:tc>
        <w:tc>
          <w:tcPr>
            <w:tcW w:w="6300" w:type="dxa"/>
            <w:gridSpan w:val="2"/>
            <w:tcBorders>
              <w:top w:val="single" w:sz="4" w:space="0" w:color="auto"/>
              <w:left w:val="single" w:sz="4" w:space="0" w:color="auto"/>
              <w:bottom w:val="single" w:sz="4" w:space="0" w:color="auto"/>
              <w:right w:val="single" w:sz="4" w:space="0" w:color="auto"/>
            </w:tcBorders>
            <w:shd w:val="clear" w:color="auto" w:fill="auto"/>
          </w:tcPr>
          <w:p w:rsidR="009D6C53" w:rsidRDefault="009D6C53" w:rsidP="00B37014">
            <w:pPr>
              <w:spacing w:before="120" w:after="120"/>
              <w:rPr>
                <w:sz w:val="20"/>
              </w:rPr>
            </w:pPr>
            <w:r>
              <w:rPr>
                <w:sz w:val="20"/>
              </w:rPr>
              <w:t>bei der diesjährigen Jahrestagung verfolgten und diskutierten 185 Gäste aus Schulen, Wirtschaft und Verwaltung das Thema Potentialanalyse in Schulen und Betrieben.</w:t>
            </w:r>
          </w:p>
          <w:p w:rsidR="009D6C53" w:rsidRPr="00F429CC" w:rsidRDefault="009D6C53" w:rsidP="00B37014">
            <w:pPr>
              <w:spacing w:before="120" w:after="120"/>
              <w:rPr>
                <w:sz w:val="20"/>
              </w:rPr>
            </w:pPr>
          </w:p>
        </w:tc>
      </w:tr>
      <w:tr w:rsidR="009D6C53" w:rsidRPr="00B97CCF" w:rsidTr="00B37014">
        <w:tc>
          <w:tcPr>
            <w:tcW w:w="9540" w:type="dxa"/>
            <w:gridSpan w:val="3"/>
            <w:tcBorders>
              <w:top w:val="single" w:sz="4" w:space="0" w:color="auto"/>
              <w:left w:val="single" w:sz="4" w:space="0" w:color="auto"/>
              <w:bottom w:val="single" w:sz="4" w:space="0" w:color="auto"/>
              <w:right w:val="single" w:sz="4" w:space="0" w:color="auto"/>
            </w:tcBorders>
            <w:shd w:val="clear" w:color="auto" w:fill="CCFFCC"/>
          </w:tcPr>
          <w:p w:rsidR="009D6C53" w:rsidRPr="00B97CCF" w:rsidRDefault="009D6C53" w:rsidP="00B37014">
            <w:pPr>
              <w:spacing w:before="120" w:after="120"/>
              <w:rPr>
                <w:rFonts w:cs="Arial"/>
                <w:b/>
                <w:sz w:val="20"/>
              </w:rPr>
            </w:pPr>
            <w:r w:rsidRPr="00B97CCF">
              <w:rPr>
                <w:rFonts w:cs="Arial"/>
                <w:b/>
                <w:sz w:val="20"/>
              </w:rPr>
              <w:t>MINT</w:t>
            </w:r>
          </w:p>
        </w:tc>
      </w:tr>
      <w:tr w:rsidR="009D6C53" w:rsidRPr="00B97CCF" w:rsidTr="00B37014">
        <w:tc>
          <w:tcPr>
            <w:tcW w:w="3240" w:type="dxa"/>
            <w:tcBorders>
              <w:top w:val="single" w:sz="4" w:space="0" w:color="auto"/>
              <w:left w:val="single" w:sz="4" w:space="0" w:color="auto"/>
              <w:bottom w:val="single" w:sz="4" w:space="0" w:color="auto"/>
              <w:right w:val="single" w:sz="4" w:space="0" w:color="auto"/>
            </w:tcBorders>
          </w:tcPr>
          <w:p w:rsidR="009D6C53" w:rsidRDefault="009D6C53" w:rsidP="00B37014">
            <w:pPr>
              <w:spacing w:before="120" w:after="120"/>
              <w:rPr>
                <w:rFonts w:cs="Arial"/>
                <w:b/>
                <w:sz w:val="20"/>
              </w:rPr>
            </w:pPr>
            <w:r>
              <w:rPr>
                <w:rFonts w:cs="Arial"/>
                <w:b/>
                <w:sz w:val="20"/>
              </w:rPr>
              <w:t>MINT-Tag Rheinland-Pfalz</w:t>
            </w:r>
          </w:p>
        </w:tc>
        <w:tc>
          <w:tcPr>
            <w:tcW w:w="6300" w:type="dxa"/>
            <w:gridSpan w:val="2"/>
            <w:tcBorders>
              <w:top w:val="single" w:sz="4" w:space="0" w:color="auto"/>
              <w:left w:val="single" w:sz="4" w:space="0" w:color="auto"/>
              <w:bottom w:val="single" w:sz="4" w:space="0" w:color="auto"/>
              <w:right w:val="single" w:sz="4" w:space="0" w:color="auto"/>
            </w:tcBorders>
          </w:tcPr>
          <w:p w:rsidR="009D6C53" w:rsidRDefault="009D6C53" w:rsidP="00B37014">
            <w:pPr>
              <w:spacing w:before="120" w:after="120"/>
              <w:rPr>
                <w:rFonts w:cs="Arial"/>
                <w:sz w:val="20"/>
              </w:rPr>
            </w:pPr>
            <w:r>
              <w:rPr>
                <w:rFonts w:cs="Arial"/>
                <w:sz w:val="20"/>
              </w:rPr>
              <w:t>Auf dem mit den Verbänden der Metall- und Elektroindustrie gemeinsam organisierten landesweiten MINT-Tag erhalten Lehrkräfte Ideen für einen alltags- und anwendungsnahen Unterricht sowie Informationen über Berufswege in der Chemie-, Metall- und Elektroindustrie. Darüber hinaus lernen Sie Ansprechpartner für MINT-Angebote und MINT-Förderungen kennen. Dieser Tag wurde 2016 zum ersten Mal mit knapp 200 Lehrkräften durchgeführt.</w:t>
            </w:r>
          </w:p>
        </w:tc>
      </w:tr>
      <w:tr w:rsidR="009D6C53" w:rsidRPr="00B97CCF" w:rsidTr="00B37014">
        <w:tc>
          <w:tcPr>
            <w:tcW w:w="3240" w:type="dxa"/>
            <w:tcBorders>
              <w:top w:val="single" w:sz="4" w:space="0" w:color="auto"/>
              <w:left w:val="single" w:sz="4" w:space="0" w:color="auto"/>
              <w:bottom w:val="single" w:sz="4" w:space="0" w:color="auto"/>
              <w:right w:val="single" w:sz="4" w:space="0" w:color="auto"/>
            </w:tcBorders>
          </w:tcPr>
          <w:p w:rsidR="009D6C53" w:rsidRDefault="009D6C53" w:rsidP="00B37014">
            <w:pPr>
              <w:spacing w:before="120" w:after="120"/>
              <w:rPr>
                <w:rFonts w:cs="Arial"/>
                <w:b/>
                <w:sz w:val="20"/>
              </w:rPr>
            </w:pPr>
            <w:r>
              <w:rPr>
                <w:rFonts w:cs="Arial"/>
                <w:b/>
                <w:sz w:val="20"/>
              </w:rPr>
              <w:t>Lehrerfortbildung Physik</w:t>
            </w:r>
          </w:p>
        </w:tc>
        <w:tc>
          <w:tcPr>
            <w:tcW w:w="6300" w:type="dxa"/>
            <w:gridSpan w:val="2"/>
            <w:tcBorders>
              <w:top w:val="single" w:sz="4" w:space="0" w:color="auto"/>
              <w:left w:val="single" w:sz="4" w:space="0" w:color="auto"/>
              <w:bottom w:val="single" w:sz="4" w:space="0" w:color="auto"/>
              <w:right w:val="single" w:sz="4" w:space="0" w:color="auto"/>
            </w:tcBorders>
          </w:tcPr>
          <w:p w:rsidR="009D6C53" w:rsidRDefault="009D6C53" w:rsidP="00B37014">
            <w:pPr>
              <w:spacing w:before="120" w:after="120"/>
              <w:rPr>
                <w:rFonts w:cs="Arial"/>
                <w:sz w:val="20"/>
              </w:rPr>
            </w:pPr>
            <w:r>
              <w:rPr>
                <w:rFonts w:cs="Arial"/>
                <w:sz w:val="20"/>
              </w:rPr>
              <w:t xml:space="preserve">Zusammen mit der Stiftung Pfalz-Metall werden regelmäßig zweitägige Lehrerfortbildungen Physik angeboten. Ziel der Veranstaltungen ist es, interessante Themen aus der Physik aufzugreifen und Anregungen für die Gestaltung des Unterrichts zu geben. </w:t>
            </w:r>
          </w:p>
          <w:p w:rsidR="009D6C53" w:rsidRDefault="009D6C53" w:rsidP="00B37014">
            <w:pPr>
              <w:spacing w:before="120" w:after="120"/>
              <w:rPr>
                <w:rFonts w:cs="Arial"/>
                <w:sz w:val="20"/>
              </w:rPr>
            </w:pPr>
          </w:p>
        </w:tc>
      </w:tr>
      <w:tr w:rsidR="009D6C53" w:rsidRPr="00B97CCF" w:rsidTr="00B37014">
        <w:tc>
          <w:tcPr>
            <w:tcW w:w="9540" w:type="dxa"/>
            <w:gridSpan w:val="3"/>
            <w:tcBorders>
              <w:top w:val="single" w:sz="4" w:space="0" w:color="auto"/>
              <w:left w:val="single" w:sz="4" w:space="0" w:color="auto"/>
              <w:bottom w:val="single" w:sz="4" w:space="0" w:color="auto"/>
              <w:right w:val="single" w:sz="4" w:space="0" w:color="auto"/>
            </w:tcBorders>
            <w:shd w:val="clear" w:color="auto" w:fill="CCFFFF"/>
          </w:tcPr>
          <w:p w:rsidR="009D6C53" w:rsidRPr="00B97CCF" w:rsidRDefault="009D6C53" w:rsidP="00B37014">
            <w:pPr>
              <w:spacing w:before="120" w:after="120"/>
              <w:jc w:val="both"/>
              <w:rPr>
                <w:rFonts w:cs="Arial"/>
                <w:b/>
                <w:sz w:val="20"/>
              </w:rPr>
            </w:pPr>
            <w:r w:rsidRPr="00B97CCF">
              <w:rPr>
                <w:rFonts w:cs="Arial"/>
                <w:b/>
                <w:sz w:val="20"/>
              </w:rPr>
              <w:t>Lehrerfortbildung</w:t>
            </w:r>
            <w:r>
              <w:rPr>
                <w:rFonts w:cs="Arial"/>
                <w:b/>
                <w:sz w:val="20"/>
              </w:rPr>
              <w:t>/Schulleiterqualifizierung</w:t>
            </w:r>
          </w:p>
        </w:tc>
      </w:tr>
      <w:tr w:rsidR="009D6C53" w:rsidRPr="00B97CCF" w:rsidTr="00B37014">
        <w:trPr>
          <w:trHeight w:val="2117"/>
        </w:trPr>
        <w:tc>
          <w:tcPr>
            <w:tcW w:w="3240" w:type="dxa"/>
            <w:tcBorders>
              <w:top w:val="single" w:sz="4" w:space="0" w:color="auto"/>
              <w:left w:val="single" w:sz="4" w:space="0" w:color="auto"/>
              <w:bottom w:val="single" w:sz="4" w:space="0" w:color="auto"/>
              <w:right w:val="single" w:sz="4" w:space="0" w:color="auto"/>
            </w:tcBorders>
          </w:tcPr>
          <w:p w:rsidR="009D6C53" w:rsidRDefault="009D6C53" w:rsidP="00B37014">
            <w:pPr>
              <w:spacing w:before="120" w:after="120"/>
              <w:rPr>
                <w:rFonts w:cs="Arial"/>
                <w:b/>
                <w:sz w:val="20"/>
              </w:rPr>
            </w:pPr>
            <w:r>
              <w:rPr>
                <w:rFonts w:cs="Arial"/>
                <w:b/>
                <w:sz w:val="20"/>
              </w:rPr>
              <w:t xml:space="preserve">Fortbildung für Schulleiter und Fortbildungen für Mitglieder aus Schulleitungen </w:t>
            </w:r>
          </w:p>
        </w:tc>
        <w:tc>
          <w:tcPr>
            <w:tcW w:w="6300" w:type="dxa"/>
            <w:gridSpan w:val="2"/>
            <w:tcBorders>
              <w:top w:val="single" w:sz="4" w:space="0" w:color="auto"/>
              <w:left w:val="single" w:sz="4" w:space="0" w:color="auto"/>
              <w:bottom w:val="single" w:sz="4" w:space="0" w:color="auto"/>
              <w:right w:val="single" w:sz="4" w:space="0" w:color="auto"/>
            </w:tcBorders>
          </w:tcPr>
          <w:p w:rsidR="009D6C53" w:rsidRDefault="009D6C53" w:rsidP="00B37014">
            <w:pPr>
              <w:spacing w:before="120" w:after="120"/>
              <w:rPr>
                <w:rFonts w:cs="Arial"/>
                <w:sz w:val="20"/>
              </w:rPr>
            </w:pPr>
            <w:r>
              <w:rPr>
                <w:rFonts w:cs="Arial"/>
                <w:sz w:val="20"/>
              </w:rPr>
              <w:t>In dieser Seminarreihe vermittelt ein erfahrener Trainer aus dem Bereich Unternehmensentwicklung, Ideenmanagement und Veränderungsprozesse den Schulleitern oder Mitgliedern aus Schulleitungen Managementtechniken, die sich im Schulalltag einsetzen lassen.</w:t>
            </w:r>
          </w:p>
          <w:p w:rsidR="009D6C53" w:rsidRDefault="009D6C53" w:rsidP="00B37014">
            <w:pPr>
              <w:spacing w:before="120" w:after="120"/>
              <w:rPr>
                <w:rFonts w:cs="Arial"/>
                <w:sz w:val="20"/>
              </w:rPr>
            </w:pPr>
            <w:r>
              <w:rPr>
                <w:rFonts w:cs="Arial"/>
                <w:sz w:val="20"/>
              </w:rPr>
              <w:t>Themen in diesem Jahr waren Veränderungsmanagement  und Persönlichkeitsentwicklung.</w:t>
            </w:r>
          </w:p>
        </w:tc>
      </w:tr>
      <w:tr w:rsidR="009D6C53" w:rsidRPr="00B97CCF" w:rsidTr="00B37014">
        <w:tc>
          <w:tcPr>
            <w:tcW w:w="3240" w:type="dxa"/>
            <w:tcBorders>
              <w:top w:val="single" w:sz="4" w:space="0" w:color="auto"/>
              <w:left w:val="single" w:sz="4" w:space="0" w:color="auto"/>
              <w:bottom w:val="single" w:sz="4" w:space="0" w:color="auto"/>
              <w:right w:val="single" w:sz="4" w:space="0" w:color="auto"/>
            </w:tcBorders>
          </w:tcPr>
          <w:p w:rsidR="009D6C53" w:rsidRDefault="009D6C53" w:rsidP="00B37014">
            <w:pPr>
              <w:spacing w:before="120" w:after="120"/>
              <w:rPr>
                <w:rFonts w:cs="Arial"/>
                <w:b/>
                <w:sz w:val="20"/>
              </w:rPr>
            </w:pPr>
            <w:r>
              <w:rPr>
                <w:rFonts w:cs="Arial"/>
                <w:b/>
                <w:sz w:val="20"/>
              </w:rPr>
              <w:t>Handlungsorientierter Englisch-Unterricht</w:t>
            </w:r>
          </w:p>
        </w:tc>
        <w:tc>
          <w:tcPr>
            <w:tcW w:w="6300" w:type="dxa"/>
            <w:gridSpan w:val="2"/>
            <w:tcBorders>
              <w:top w:val="single" w:sz="4" w:space="0" w:color="auto"/>
              <w:left w:val="single" w:sz="4" w:space="0" w:color="auto"/>
              <w:bottom w:val="single" w:sz="4" w:space="0" w:color="auto"/>
              <w:right w:val="single" w:sz="4" w:space="0" w:color="auto"/>
            </w:tcBorders>
          </w:tcPr>
          <w:p w:rsidR="009D6C53" w:rsidRPr="00800C15" w:rsidRDefault="009D6C53" w:rsidP="00B37014">
            <w:pPr>
              <w:spacing w:before="120" w:after="120"/>
            </w:pPr>
            <w:r>
              <w:rPr>
                <w:rFonts w:cs="Arial"/>
                <w:sz w:val="20"/>
              </w:rPr>
              <w:t xml:space="preserve">Im Mittelpunkt dieser Fortbildungsreihe steht die sog. Szenario-Technik, die es dem Lernenden ermöglicht, bereits erreichte Sprachkompetenz im Rahmen von beruflichen und kontextbezogenen </w:t>
            </w:r>
            <w:r>
              <w:t xml:space="preserve"> </w:t>
            </w:r>
            <w:r w:rsidRPr="005D4911">
              <w:rPr>
                <w:sz w:val="20"/>
              </w:rPr>
              <w:t>Situationen zu verfestigen.</w:t>
            </w:r>
          </w:p>
        </w:tc>
      </w:tr>
      <w:tr w:rsidR="009D6C53" w:rsidRPr="00B97CCF" w:rsidTr="00B37014">
        <w:tc>
          <w:tcPr>
            <w:tcW w:w="3240" w:type="dxa"/>
            <w:tcBorders>
              <w:top w:val="single" w:sz="4" w:space="0" w:color="auto"/>
              <w:left w:val="single" w:sz="4" w:space="0" w:color="auto"/>
              <w:bottom w:val="single" w:sz="4" w:space="0" w:color="auto"/>
              <w:right w:val="single" w:sz="4" w:space="0" w:color="auto"/>
            </w:tcBorders>
          </w:tcPr>
          <w:p w:rsidR="009D6C53" w:rsidRDefault="009D6C53" w:rsidP="00B37014">
            <w:pPr>
              <w:spacing w:before="120" w:after="120"/>
              <w:rPr>
                <w:rFonts w:cs="Arial"/>
                <w:b/>
                <w:sz w:val="20"/>
              </w:rPr>
            </w:pPr>
            <w:r>
              <w:rPr>
                <w:rFonts w:cs="Arial"/>
                <w:b/>
                <w:sz w:val="20"/>
              </w:rPr>
              <w:lastRenderedPageBreak/>
              <w:t>Fortbildungen für LehrerInnen der Realschule plus</w:t>
            </w:r>
          </w:p>
          <w:p w:rsidR="009D6C53" w:rsidRDefault="009D6C53" w:rsidP="00B37014">
            <w:pPr>
              <w:spacing w:before="120" w:after="120"/>
              <w:rPr>
                <w:rFonts w:cs="Arial"/>
                <w:sz w:val="20"/>
              </w:rPr>
            </w:pPr>
            <w:r w:rsidRPr="004F6C41">
              <w:rPr>
                <w:rFonts w:cs="Arial"/>
                <w:sz w:val="20"/>
              </w:rPr>
              <w:t>(Kooperationsveranstaltung mit dem</w:t>
            </w:r>
            <w:r>
              <w:rPr>
                <w:rFonts w:cs="Arial"/>
                <w:b/>
                <w:sz w:val="20"/>
              </w:rPr>
              <w:t xml:space="preserve"> V</w:t>
            </w:r>
            <w:r w:rsidRPr="004F6C41">
              <w:rPr>
                <w:rFonts w:cs="Arial"/>
                <w:sz w:val="20"/>
              </w:rPr>
              <w:t>erband</w:t>
            </w:r>
            <w:r>
              <w:rPr>
                <w:rFonts w:cs="Arial"/>
                <w:b/>
                <w:sz w:val="20"/>
              </w:rPr>
              <w:t xml:space="preserve"> D</w:t>
            </w:r>
            <w:r w:rsidRPr="004F6C41">
              <w:rPr>
                <w:rFonts w:cs="Arial"/>
                <w:sz w:val="20"/>
              </w:rPr>
              <w:t>eutscher</w:t>
            </w:r>
            <w:r>
              <w:rPr>
                <w:rFonts w:cs="Arial"/>
                <w:b/>
                <w:sz w:val="20"/>
              </w:rPr>
              <w:t xml:space="preserve"> R</w:t>
            </w:r>
            <w:r w:rsidRPr="004F6C41">
              <w:rPr>
                <w:rFonts w:cs="Arial"/>
                <w:sz w:val="20"/>
              </w:rPr>
              <w:t>ealschullehrer)</w:t>
            </w:r>
          </w:p>
          <w:p w:rsidR="009D6C53" w:rsidRDefault="009D6C53" w:rsidP="00B37014">
            <w:pPr>
              <w:spacing w:before="120" w:after="120"/>
              <w:rPr>
                <w:rFonts w:cs="Arial"/>
                <w:sz w:val="20"/>
              </w:rPr>
            </w:pPr>
          </w:p>
          <w:p w:rsidR="009D6C53" w:rsidRDefault="009D6C53" w:rsidP="00B37014">
            <w:pPr>
              <w:spacing w:before="120" w:after="120"/>
              <w:rPr>
                <w:rFonts w:cs="Arial"/>
                <w:b/>
                <w:sz w:val="20"/>
              </w:rPr>
            </w:pPr>
          </w:p>
        </w:tc>
        <w:tc>
          <w:tcPr>
            <w:tcW w:w="6300" w:type="dxa"/>
            <w:gridSpan w:val="2"/>
            <w:tcBorders>
              <w:top w:val="single" w:sz="4" w:space="0" w:color="auto"/>
              <w:left w:val="single" w:sz="4" w:space="0" w:color="auto"/>
              <w:bottom w:val="single" w:sz="4" w:space="0" w:color="auto"/>
              <w:right w:val="single" w:sz="4" w:space="0" w:color="auto"/>
            </w:tcBorders>
          </w:tcPr>
          <w:p w:rsidR="009D6C53" w:rsidRDefault="009D6C53" w:rsidP="00B37014">
            <w:pPr>
              <w:spacing w:before="120" w:after="120"/>
              <w:rPr>
                <w:rFonts w:cs="Arial"/>
                <w:sz w:val="20"/>
              </w:rPr>
            </w:pPr>
            <w:r>
              <w:rPr>
                <w:rFonts w:cs="Arial"/>
                <w:sz w:val="20"/>
              </w:rPr>
              <w:t>In der gemeinsam mit dem Verband Deutscher Realschullehrer organisierten Veranstaltungsreihe stand in diesem Jahr das Thema „“Stärken stärken . Förderstrategien für leistungsstarke Schülerinen und Schüler“ auf dem Programm. Zusammen mit den Teilnehmern und Referenten aus der Wirtschaft und Hochschule  wurden Konzepte für den Umgan mit leistungsstarken Schülern an Realschulen plus und Integrierten Gesamtschulen entwickelt.</w:t>
            </w:r>
          </w:p>
        </w:tc>
      </w:tr>
      <w:tr w:rsidR="009D6C53" w:rsidRPr="00B97CCF" w:rsidTr="00B37014">
        <w:tc>
          <w:tcPr>
            <w:tcW w:w="3240" w:type="dxa"/>
            <w:tcBorders>
              <w:top w:val="single" w:sz="4" w:space="0" w:color="auto"/>
              <w:left w:val="single" w:sz="4" w:space="0" w:color="auto"/>
              <w:bottom w:val="single" w:sz="4" w:space="0" w:color="auto"/>
              <w:right w:val="single" w:sz="4" w:space="0" w:color="auto"/>
            </w:tcBorders>
          </w:tcPr>
          <w:p w:rsidR="009D6C53" w:rsidRPr="00B97CCF" w:rsidRDefault="009D6C53" w:rsidP="00B37014">
            <w:pPr>
              <w:spacing w:before="120" w:after="120"/>
              <w:rPr>
                <w:rFonts w:cs="Arial"/>
                <w:b/>
                <w:sz w:val="20"/>
              </w:rPr>
            </w:pPr>
            <w:r>
              <w:rPr>
                <w:rFonts w:cs="Arial"/>
                <w:b/>
                <w:sz w:val="20"/>
              </w:rPr>
              <w:t>Industrieland Rheinland-Pfalz</w:t>
            </w:r>
          </w:p>
        </w:tc>
        <w:tc>
          <w:tcPr>
            <w:tcW w:w="6300" w:type="dxa"/>
            <w:gridSpan w:val="2"/>
            <w:tcBorders>
              <w:top w:val="single" w:sz="4" w:space="0" w:color="auto"/>
              <w:left w:val="single" w:sz="4" w:space="0" w:color="auto"/>
              <w:bottom w:val="single" w:sz="4" w:space="0" w:color="auto"/>
              <w:right w:val="single" w:sz="4" w:space="0" w:color="auto"/>
            </w:tcBorders>
          </w:tcPr>
          <w:p w:rsidR="009D6C53" w:rsidRDefault="009D6C53" w:rsidP="00B37014">
            <w:pPr>
              <w:spacing w:before="120" w:after="120"/>
              <w:rPr>
                <w:rFonts w:cs="Arial"/>
                <w:sz w:val="20"/>
              </w:rPr>
            </w:pPr>
            <w:r>
              <w:rPr>
                <w:rFonts w:cs="Arial"/>
                <w:sz w:val="20"/>
              </w:rPr>
              <w:t>Rheinland-Pfalz ist ein Industrieland. Gleichzeitig ist die Industrie unsichtbarer geworden. In Schulungen werden Lehrern die in Kooperation mit erfahrenden Lehrkräften, dem Wirtschaftsministerium, den IHKs und dem DGB entwickelten Unterrichtsmaterialien und die dazugehörigen Begleitmaterialien näher gebracht  und ihre Einsatzmöglichkeiten in den Curricula unterschiedlicher Fächer  erörtert.</w:t>
            </w:r>
          </w:p>
          <w:p w:rsidR="009D6C53" w:rsidRPr="00B97CCF" w:rsidRDefault="009D6C53" w:rsidP="00B37014">
            <w:pPr>
              <w:spacing w:before="120" w:after="120"/>
              <w:rPr>
                <w:rFonts w:cs="Arial"/>
                <w:sz w:val="20"/>
              </w:rPr>
            </w:pPr>
            <w:r>
              <w:rPr>
                <w:rFonts w:cs="Arial"/>
                <w:sz w:val="20"/>
              </w:rPr>
              <w:t xml:space="preserve">Ziel der Materialien ist es, die Industrie in ihrer Bedeutung für Schülerinnen und Schüler greifbarer zu machen. </w:t>
            </w:r>
          </w:p>
        </w:tc>
      </w:tr>
      <w:tr w:rsidR="009D6C53" w:rsidRPr="007F3021" w:rsidTr="00B37014">
        <w:tc>
          <w:tcPr>
            <w:tcW w:w="3261" w:type="dxa"/>
            <w:gridSpan w:val="2"/>
          </w:tcPr>
          <w:p w:rsidR="009D6C53" w:rsidRPr="00B52B7C" w:rsidRDefault="009D6C53" w:rsidP="00B37014">
            <w:pPr>
              <w:spacing w:before="120" w:after="120"/>
              <w:rPr>
                <w:b/>
                <w:sz w:val="20"/>
              </w:rPr>
            </w:pPr>
            <w:r w:rsidRPr="002369A7">
              <w:rPr>
                <w:b/>
                <w:sz w:val="20"/>
              </w:rPr>
              <w:t>Ansprechpartner</w:t>
            </w:r>
          </w:p>
        </w:tc>
        <w:tc>
          <w:tcPr>
            <w:tcW w:w="6279" w:type="dxa"/>
          </w:tcPr>
          <w:p w:rsidR="009D6C53" w:rsidRDefault="009D6C53" w:rsidP="00B37014">
            <w:pPr>
              <w:spacing w:before="120" w:after="120"/>
              <w:rPr>
                <w:rFonts w:eastAsiaTheme="minorHAnsi" w:cs="Arial"/>
                <w:spacing w:val="-1"/>
                <w:sz w:val="20"/>
                <w:lang w:eastAsia="en-US"/>
              </w:rPr>
            </w:pPr>
            <w:r>
              <w:rPr>
                <w:rFonts w:eastAsiaTheme="minorHAnsi" w:cs="Arial"/>
                <w:spacing w:val="-1"/>
                <w:sz w:val="20"/>
                <w:lang w:eastAsia="en-US"/>
              </w:rPr>
              <w:t>Anne Drost</w:t>
            </w:r>
          </w:p>
          <w:p w:rsidR="009D6C53" w:rsidRDefault="009D6C53" w:rsidP="00B37014">
            <w:pPr>
              <w:spacing w:before="120" w:after="120"/>
              <w:rPr>
                <w:rFonts w:eastAsiaTheme="minorHAnsi" w:cs="Arial"/>
                <w:color w:val="000000"/>
                <w:sz w:val="20"/>
                <w:lang w:eastAsia="en-US"/>
              </w:rPr>
            </w:pPr>
            <w:r w:rsidRPr="005D18A9">
              <w:rPr>
                <w:rFonts w:eastAsiaTheme="minorHAnsi" w:cs="Arial"/>
                <w:color w:val="000000"/>
                <w:spacing w:val="-10"/>
                <w:w w:val="90"/>
                <w:sz w:val="20"/>
                <w:lang w:eastAsia="en-US"/>
              </w:rPr>
              <w:t>SCHULE</w:t>
            </w:r>
            <w:r w:rsidRPr="00531D28">
              <w:rPr>
                <w:rFonts w:eastAsiaTheme="minorHAnsi" w:cs="Arial"/>
                <w:color w:val="000000"/>
                <w:sz w:val="20"/>
                <w:lang w:eastAsia="en-US"/>
              </w:rPr>
              <w:t>WIRTSCHAFT</w:t>
            </w:r>
            <w:r>
              <w:rPr>
                <w:rFonts w:eastAsiaTheme="minorHAnsi" w:cs="Arial"/>
                <w:color w:val="000000"/>
                <w:sz w:val="20"/>
                <w:lang w:eastAsia="en-US"/>
              </w:rPr>
              <w:t xml:space="preserve"> </w:t>
            </w:r>
            <w:r w:rsidRPr="00531D28">
              <w:rPr>
                <w:rFonts w:eastAsiaTheme="minorHAnsi" w:cs="Arial"/>
                <w:color w:val="000000"/>
                <w:sz w:val="20"/>
                <w:lang w:eastAsia="en-US"/>
              </w:rPr>
              <w:t>Rheinland-Pfalz</w:t>
            </w:r>
          </w:p>
          <w:p w:rsidR="009D6C53" w:rsidRPr="00531D28" w:rsidRDefault="009D6C53" w:rsidP="00B37014">
            <w:pPr>
              <w:spacing w:before="120" w:after="120"/>
              <w:rPr>
                <w:rFonts w:eastAsiaTheme="minorHAnsi" w:cs="Arial"/>
                <w:color w:val="000000"/>
                <w:spacing w:val="2"/>
                <w:sz w:val="20"/>
                <w:lang w:eastAsia="en-US"/>
              </w:rPr>
            </w:pPr>
            <w:r w:rsidRPr="00531D28">
              <w:rPr>
                <w:rFonts w:eastAsiaTheme="minorHAnsi" w:cs="Arial"/>
                <w:color w:val="000000"/>
                <w:spacing w:val="10"/>
                <w:sz w:val="20"/>
                <w:lang w:eastAsia="en-US"/>
              </w:rPr>
              <w:t>Hindenburgstraße 32</w:t>
            </w:r>
            <w:r>
              <w:rPr>
                <w:rFonts w:eastAsiaTheme="minorHAnsi" w:cs="Arial"/>
                <w:color w:val="000000"/>
                <w:spacing w:val="10"/>
                <w:sz w:val="20"/>
                <w:lang w:eastAsia="en-US"/>
              </w:rPr>
              <w:t xml:space="preserve">, </w:t>
            </w:r>
            <w:r w:rsidRPr="00531D28">
              <w:rPr>
                <w:rFonts w:eastAsiaTheme="minorHAnsi" w:cs="Arial"/>
                <w:color w:val="000000"/>
                <w:spacing w:val="8"/>
                <w:sz w:val="20"/>
                <w:lang w:eastAsia="en-US"/>
              </w:rPr>
              <w:t>55118 Mainz</w:t>
            </w:r>
          </w:p>
          <w:p w:rsidR="009D6C53" w:rsidRPr="006A2FEB" w:rsidRDefault="009D6C53" w:rsidP="00B37014">
            <w:pPr>
              <w:spacing w:before="120" w:after="120"/>
              <w:jc w:val="both"/>
              <w:rPr>
                <w:rFonts w:eastAsiaTheme="minorHAnsi" w:cs="Arial"/>
                <w:color w:val="000000"/>
                <w:spacing w:val="3"/>
                <w:sz w:val="20"/>
                <w:lang w:val="en-US" w:eastAsia="en-US"/>
              </w:rPr>
            </w:pPr>
            <w:r w:rsidRPr="006A2FEB">
              <w:rPr>
                <w:rFonts w:eastAsiaTheme="minorHAnsi" w:cs="Arial"/>
                <w:color w:val="000000"/>
                <w:spacing w:val="2"/>
                <w:sz w:val="20"/>
                <w:lang w:val="en-US" w:eastAsia="en-US"/>
              </w:rPr>
              <w:t xml:space="preserve">Tel.:+49 (0)6131/5575-10, </w:t>
            </w:r>
            <w:r w:rsidRPr="006A2FEB">
              <w:rPr>
                <w:rFonts w:eastAsiaTheme="minorHAnsi" w:cs="Arial"/>
                <w:color w:val="000000"/>
                <w:spacing w:val="3"/>
                <w:sz w:val="20"/>
                <w:lang w:val="en-US" w:eastAsia="en-US"/>
              </w:rPr>
              <w:t xml:space="preserve">Fax: +49 (0)6131/5575-39 </w:t>
            </w:r>
          </w:p>
          <w:p w:rsidR="009D6C53" w:rsidRPr="006A2FEB" w:rsidRDefault="00857E44" w:rsidP="00B37014">
            <w:pPr>
              <w:spacing w:before="120" w:after="120"/>
              <w:jc w:val="both"/>
              <w:rPr>
                <w:rFonts w:eastAsiaTheme="minorHAnsi" w:cs="Arial"/>
                <w:color w:val="000000"/>
                <w:spacing w:val="2"/>
                <w:sz w:val="20"/>
                <w:lang w:val="en-US" w:eastAsia="en-US"/>
              </w:rPr>
            </w:pPr>
            <w:hyperlink r:id="rId95" w:history="1">
              <w:r w:rsidR="009D6C53" w:rsidRPr="006A2FEB">
                <w:rPr>
                  <w:rStyle w:val="Hyperlink"/>
                  <w:rFonts w:eastAsiaTheme="minorHAnsi" w:cs="Arial"/>
                  <w:spacing w:val="4"/>
                  <w:sz w:val="20"/>
                  <w:lang w:val="en-US" w:eastAsia="en-US"/>
                </w:rPr>
                <w:t>anne.drost@lvu.de</w:t>
              </w:r>
            </w:hyperlink>
          </w:p>
          <w:p w:rsidR="009D6C53" w:rsidRPr="002D7068" w:rsidRDefault="00857E44" w:rsidP="00B37014">
            <w:pPr>
              <w:spacing w:before="120" w:after="120"/>
              <w:rPr>
                <w:sz w:val="20"/>
                <w:lang w:val="en-US"/>
              </w:rPr>
            </w:pPr>
            <w:hyperlink r:id="rId96">
              <w:r w:rsidR="009D6C53" w:rsidRPr="00692033">
                <w:rPr>
                  <w:rFonts w:eastAsiaTheme="minorHAnsi" w:cs="Arial"/>
                  <w:color w:val="0000FF"/>
                  <w:spacing w:val="12"/>
                  <w:sz w:val="20"/>
                  <w:u w:val="single"/>
                  <w:lang w:val="en-US" w:eastAsia="en-US"/>
                </w:rPr>
                <w:t>www.schulewirtschaft-rp.de</w:t>
              </w:r>
            </w:hyperlink>
          </w:p>
        </w:tc>
      </w:tr>
    </w:tbl>
    <w:p w:rsidR="009D6C53" w:rsidRPr="00B52B7C" w:rsidRDefault="009D6C53" w:rsidP="00401686">
      <w:pPr>
        <w:rPr>
          <w:sz w:val="20"/>
          <w:szCs w:val="28"/>
        </w:rPr>
      </w:pPr>
    </w:p>
    <w:p w:rsidR="0019110C" w:rsidRPr="004D06E9" w:rsidRDefault="00401686" w:rsidP="0019110C">
      <w:pPr>
        <w:rPr>
          <w:sz w:val="20"/>
        </w:rPr>
      </w:pPr>
      <w:r w:rsidRPr="00B52B7C">
        <w:rPr>
          <w:sz w:val="28"/>
          <w:szCs w:val="28"/>
        </w:rPr>
        <w:br w:type="page"/>
      </w:r>
    </w:p>
    <w:p w:rsidR="0019110C" w:rsidRDefault="0019110C" w:rsidP="0019110C">
      <w:pPr>
        <w:pStyle w:val="berschrift1"/>
        <w:jc w:val="center"/>
        <w:rPr>
          <w:sz w:val="28"/>
          <w:szCs w:val="28"/>
        </w:rPr>
      </w:pPr>
      <w:bookmarkStart w:id="6" w:name="_Toc306793863"/>
      <w:r>
        <w:rPr>
          <w:noProof/>
          <w:sz w:val="20"/>
        </w:rPr>
        <w:lastRenderedPageBreak/>
        <w:drawing>
          <wp:anchor distT="0" distB="0" distL="114300" distR="114300" simplePos="0" relativeHeight="251661312" behindDoc="1" locked="0" layoutInCell="1" allowOverlap="1" wp14:anchorId="423C862B" wp14:editId="26F3F0EC">
            <wp:simplePos x="0" y="0"/>
            <wp:positionH relativeFrom="column">
              <wp:posOffset>3869055</wp:posOffset>
            </wp:positionH>
            <wp:positionV relativeFrom="paragraph">
              <wp:posOffset>-463550</wp:posOffset>
            </wp:positionV>
            <wp:extent cx="2066925" cy="357505"/>
            <wp:effectExtent l="0" t="0" r="9525" b="4445"/>
            <wp:wrapTight wrapText="bothSides">
              <wp:wrapPolygon edited="0">
                <wp:start x="0" y="0"/>
                <wp:lineTo x="0" y="20718"/>
                <wp:lineTo x="21500" y="20718"/>
                <wp:lineTo x="2150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aarland.jpg"/>
                    <pic:cNvPicPr/>
                  </pic:nvPicPr>
                  <pic:blipFill>
                    <a:blip r:embed="rId97" cstate="print">
                      <a:extLst>
                        <a:ext uri="{28A0092B-C50C-407E-A947-70E740481C1C}">
                          <a14:useLocalDpi xmlns:a14="http://schemas.microsoft.com/office/drawing/2010/main" val="0"/>
                        </a:ext>
                      </a:extLst>
                    </a:blip>
                    <a:stretch>
                      <a:fillRect/>
                    </a:stretch>
                  </pic:blipFill>
                  <pic:spPr>
                    <a:xfrm>
                      <a:off x="0" y="0"/>
                      <a:ext cx="2066925" cy="357505"/>
                    </a:xfrm>
                    <a:prstGeom prst="rect">
                      <a:avLst/>
                    </a:prstGeom>
                  </pic:spPr>
                </pic:pic>
              </a:graphicData>
            </a:graphic>
            <wp14:sizeRelH relativeFrom="page">
              <wp14:pctWidth>0</wp14:pctWidth>
            </wp14:sizeRelH>
            <wp14:sizeRelV relativeFrom="page">
              <wp14:pctHeight>0</wp14:pctHeight>
            </wp14:sizeRelV>
          </wp:anchor>
        </w:drawing>
      </w:r>
    </w:p>
    <w:p w:rsidR="0019110C" w:rsidRPr="00623908" w:rsidRDefault="0019110C" w:rsidP="0019110C">
      <w:pPr>
        <w:pStyle w:val="berschrift1"/>
        <w:jc w:val="center"/>
        <w:rPr>
          <w:sz w:val="28"/>
          <w:szCs w:val="28"/>
        </w:rPr>
      </w:pPr>
      <w:r w:rsidRPr="00DA6440">
        <w:rPr>
          <w:sz w:val="28"/>
          <w:szCs w:val="28"/>
        </w:rPr>
        <w:t>SCHULE</w:t>
      </w:r>
      <w:r w:rsidRPr="00623908">
        <w:rPr>
          <w:sz w:val="28"/>
          <w:szCs w:val="28"/>
        </w:rPr>
        <w:t>WIRTSCHAFT Saarland auf einen Blick</w:t>
      </w:r>
      <w:bookmarkEnd w:id="6"/>
    </w:p>
    <w:p w:rsidR="0019110C" w:rsidRPr="00B97CCF" w:rsidRDefault="0019110C" w:rsidP="0019110C">
      <w:pPr>
        <w:spacing w:before="120" w:after="120"/>
        <w:rPr>
          <w:rFonts w:cs="Arial"/>
          <w:sz w:val="20"/>
        </w:rPr>
      </w:pPr>
    </w:p>
    <w:tbl>
      <w:tblPr>
        <w:tblW w:w="9540" w:type="dxa"/>
        <w:tblInd w:w="108" w:type="dxa"/>
        <w:tblLook w:val="01E0" w:firstRow="1" w:lastRow="1" w:firstColumn="1" w:lastColumn="1" w:noHBand="0" w:noVBand="0"/>
      </w:tblPr>
      <w:tblGrid>
        <w:gridCol w:w="3240"/>
        <w:gridCol w:w="21"/>
        <w:gridCol w:w="6279"/>
      </w:tblGrid>
      <w:tr w:rsidR="0019110C" w:rsidRPr="002369A7" w:rsidTr="00B37014">
        <w:tc>
          <w:tcPr>
            <w:tcW w:w="3240" w:type="dxa"/>
            <w:tcBorders>
              <w:top w:val="single" w:sz="4" w:space="0" w:color="auto"/>
              <w:left w:val="single" w:sz="4" w:space="0" w:color="auto"/>
              <w:bottom w:val="single" w:sz="4" w:space="0" w:color="auto"/>
              <w:right w:val="single" w:sz="4" w:space="0" w:color="auto"/>
            </w:tcBorders>
            <w:shd w:val="clear" w:color="auto" w:fill="606060"/>
          </w:tcPr>
          <w:p w:rsidR="0019110C" w:rsidRPr="002369A7" w:rsidRDefault="0019110C" w:rsidP="00B37014">
            <w:pPr>
              <w:spacing w:before="120" w:after="120"/>
              <w:rPr>
                <w:rFonts w:cs="Arial"/>
                <w:b/>
                <w:color w:val="FFFFFF"/>
                <w:sz w:val="20"/>
              </w:rPr>
            </w:pPr>
            <w:r w:rsidRPr="002369A7">
              <w:rPr>
                <w:rFonts w:cs="Arial"/>
                <w:b/>
                <w:color w:val="FFFFFF"/>
                <w:sz w:val="20"/>
              </w:rPr>
              <w:t>Angebote</w:t>
            </w:r>
          </w:p>
        </w:tc>
        <w:tc>
          <w:tcPr>
            <w:tcW w:w="6300" w:type="dxa"/>
            <w:gridSpan w:val="2"/>
            <w:tcBorders>
              <w:top w:val="single" w:sz="4" w:space="0" w:color="auto"/>
              <w:left w:val="single" w:sz="4" w:space="0" w:color="auto"/>
              <w:bottom w:val="single" w:sz="4" w:space="0" w:color="auto"/>
              <w:right w:val="single" w:sz="4" w:space="0" w:color="auto"/>
            </w:tcBorders>
            <w:shd w:val="clear" w:color="auto" w:fill="606060"/>
          </w:tcPr>
          <w:p w:rsidR="0019110C" w:rsidRPr="002369A7" w:rsidRDefault="0019110C" w:rsidP="00B37014">
            <w:pPr>
              <w:spacing w:before="120" w:after="120"/>
              <w:rPr>
                <w:rFonts w:cs="Arial"/>
                <w:b/>
                <w:color w:val="FFFFFF"/>
                <w:sz w:val="20"/>
              </w:rPr>
            </w:pPr>
            <w:r w:rsidRPr="002369A7">
              <w:rPr>
                <w:rFonts w:cs="Arial"/>
                <w:b/>
                <w:color w:val="FFFFFF"/>
                <w:sz w:val="20"/>
              </w:rPr>
              <w:t xml:space="preserve">Beschreibung </w:t>
            </w:r>
          </w:p>
        </w:tc>
      </w:tr>
      <w:tr w:rsidR="0019110C" w:rsidRPr="002369A7" w:rsidTr="00B37014">
        <w:tc>
          <w:tcPr>
            <w:tcW w:w="9540" w:type="dxa"/>
            <w:gridSpan w:val="3"/>
            <w:tcBorders>
              <w:top w:val="single" w:sz="4" w:space="0" w:color="auto"/>
              <w:left w:val="single" w:sz="4" w:space="0" w:color="auto"/>
              <w:bottom w:val="single" w:sz="4" w:space="0" w:color="auto"/>
              <w:right w:val="single" w:sz="4" w:space="0" w:color="auto"/>
            </w:tcBorders>
            <w:shd w:val="clear" w:color="auto" w:fill="99CCFF"/>
          </w:tcPr>
          <w:p w:rsidR="0019110C" w:rsidRPr="002369A7" w:rsidRDefault="0019110C" w:rsidP="00B37014">
            <w:pPr>
              <w:spacing w:before="120" w:after="120"/>
              <w:rPr>
                <w:rFonts w:cs="Arial"/>
                <w:b/>
                <w:sz w:val="20"/>
              </w:rPr>
            </w:pPr>
            <w:r w:rsidRPr="002369A7">
              <w:rPr>
                <w:rFonts w:cs="Arial"/>
                <w:b/>
                <w:sz w:val="20"/>
              </w:rPr>
              <w:t>Dialog-/Netzwerkförderung</w:t>
            </w:r>
          </w:p>
        </w:tc>
      </w:tr>
      <w:tr w:rsidR="0019110C" w:rsidRPr="002369A7" w:rsidTr="00B37014">
        <w:tc>
          <w:tcPr>
            <w:tcW w:w="9540" w:type="dxa"/>
            <w:gridSpan w:val="3"/>
            <w:tcBorders>
              <w:top w:val="single" w:sz="4" w:space="0" w:color="auto"/>
              <w:left w:val="single" w:sz="4" w:space="0" w:color="auto"/>
              <w:bottom w:val="single" w:sz="4" w:space="0" w:color="auto"/>
              <w:right w:val="single" w:sz="4" w:space="0" w:color="auto"/>
            </w:tcBorders>
          </w:tcPr>
          <w:p w:rsidR="0019110C" w:rsidRPr="001F1CB4" w:rsidRDefault="0019110C" w:rsidP="00B37014">
            <w:pPr>
              <w:spacing w:before="120" w:after="120"/>
              <w:rPr>
                <w:rFonts w:cs="Arial"/>
                <w:b/>
                <w:sz w:val="20"/>
              </w:rPr>
            </w:pPr>
            <w:r w:rsidRPr="001F1CB4">
              <w:rPr>
                <w:rFonts w:cs="Arial"/>
                <w:b/>
                <w:sz w:val="20"/>
              </w:rPr>
              <w:t>6 regionale Arbeitskreise:</w:t>
            </w:r>
          </w:p>
          <w:p w:rsidR="0019110C" w:rsidRPr="001F1CB4" w:rsidRDefault="0019110C" w:rsidP="00B37014">
            <w:pPr>
              <w:pStyle w:val="Listenabsatz"/>
              <w:numPr>
                <w:ilvl w:val="0"/>
                <w:numId w:val="6"/>
              </w:numPr>
              <w:spacing w:before="120" w:after="120" w:line="240" w:lineRule="auto"/>
              <w:rPr>
                <w:rFonts w:ascii="Arial" w:hAnsi="Arial" w:cs="Arial"/>
                <w:sz w:val="20"/>
                <w:szCs w:val="20"/>
              </w:rPr>
            </w:pPr>
            <w:r w:rsidRPr="001F1CB4">
              <w:rPr>
                <w:rFonts w:ascii="Arial" w:hAnsi="Arial" w:cs="Arial"/>
                <w:sz w:val="20"/>
                <w:szCs w:val="20"/>
              </w:rPr>
              <w:t>Arbeitskreistreffen zweimal jährlich je AK</w:t>
            </w:r>
          </w:p>
          <w:p w:rsidR="0019110C" w:rsidRPr="001F1CB4" w:rsidRDefault="0019110C" w:rsidP="00B37014">
            <w:pPr>
              <w:pStyle w:val="Listenabsatz"/>
              <w:numPr>
                <w:ilvl w:val="0"/>
                <w:numId w:val="6"/>
              </w:numPr>
              <w:spacing w:before="120" w:after="120" w:line="240" w:lineRule="auto"/>
              <w:rPr>
                <w:rFonts w:ascii="Arial" w:hAnsi="Arial" w:cs="Arial"/>
                <w:sz w:val="20"/>
                <w:szCs w:val="20"/>
              </w:rPr>
            </w:pPr>
            <w:r w:rsidRPr="001F1CB4">
              <w:rPr>
                <w:rFonts w:ascii="Arial" w:hAnsi="Arial" w:cs="Arial"/>
                <w:sz w:val="20"/>
                <w:szCs w:val="20"/>
              </w:rPr>
              <w:t>Wechselseitig in Schulen und Unternehmen</w:t>
            </w:r>
          </w:p>
          <w:p w:rsidR="0019110C" w:rsidRPr="001F1CB4" w:rsidRDefault="0019110C" w:rsidP="00B37014">
            <w:pPr>
              <w:pStyle w:val="Listenabsatz"/>
              <w:numPr>
                <w:ilvl w:val="0"/>
                <w:numId w:val="6"/>
              </w:numPr>
              <w:spacing w:before="120" w:after="120" w:line="240" w:lineRule="auto"/>
              <w:rPr>
                <w:rFonts w:cs="Arial"/>
                <w:sz w:val="20"/>
              </w:rPr>
            </w:pPr>
            <w:r w:rsidRPr="001F1CB4">
              <w:rPr>
                <w:rFonts w:ascii="Arial" w:hAnsi="Arial" w:cs="Arial"/>
                <w:sz w:val="20"/>
              </w:rPr>
              <w:t>Austausch</w:t>
            </w:r>
            <w:r>
              <w:rPr>
                <w:rFonts w:ascii="Arial" w:hAnsi="Arial" w:cs="Arial"/>
                <w:sz w:val="20"/>
              </w:rPr>
              <w:t>, Beratung und Kommunikation untereinander u.a. zu Projektideen</w:t>
            </w:r>
          </w:p>
          <w:p w:rsidR="0019110C" w:rsidRDefault="0019110C" w:rsidP="00B37014">
            <w:pPr>
              <w:spacing w:before="120" w:after="120"/>
              <w:rPr>
                <w:rFonts w:cs="Arial"/>
                <w:b/>
                <w:sz w:val="20"/>
              </w:rPr>
            </w:pPr>
            <w:r w:rsidRPr="002369A7">
              <w:rPr>
                <w:rFonts w:cs="Arial"/>
                <w:b/>
                <w:sz w:val="20"/>
              </w:rPr>
              <w:t>Landesarbeitsgemeinschaft</w:t>
            </w:r>
            <w:r>
              <w:rPr>
                <w:rFonts w:cs="Arial"/>
                <w:b/>
                <w:sz w:val="20"/>
              </w:rPr>
              <w:t>:</w:t>
            </w:r>
          </w:p>
          <w:p w:rsidR="0019110C" w:rsidRPr="001F1CB4" w:rsidRDefault="0019110C" w:rsidP="00B37014">
            <w:pPr>
              <w:pStyle w:val="Listenabsatz"/>
              <w:numPr>
                <w:ilvl w:val="0"/>
                <w:numId w:val="7"/>
              </w:numPr>
              <w:spacing w:before="120" w:after="120" w:line="240" w:lineRule="auto"/>
              <w:rPr>
                <w:rFonts w:cs="Arial"/>
                <w:sz w:val="20"/>
              </w:rPr>
            </w:pPr>
            <w:r>
              <w:rPr>
                <w:rFonts w:ascii="Arial" w:hAnsi="Arial" w:cs="Arial"/>
                <w:sz w:val="20"/>
              </w:rPr>
              <w:t>Unterstützung der regionalen Arbeitskreise</w:t>
            </w:r>
          </w:p>
          <w:p w:rsidR="0019110C" w:rsidRPr="001F1CB4" w:rsidRDefault="0019110C" w:rsidP="00B37014">
            <w:pPr>
              <w:pStyle w:val="Listenabsatz"/>
              <w:numPr>
                <w:ilvl w:val="0"/>
                <w:numId w:val="7"/>
              </w:numPr>
              <w:spacing w:before="120" w:after="120" w:line="240" w:lineRule="auto"/>
              <w:rPr>
                <w:rFonts w:cs="Arial"/>
                <w:sz w:val="20"/>
              </w:rPr>
            </w:pPr>
            <w:r>
              <w:rPr>
                <w:rFonts w:ascii="Arial" w:hAnsi="Arial" w:cs="Arial"/>
                <w:sz w:val="20"/>
              </w:rPr>
              <w:t>Intensiver Kontakt zu den Akteuren und Vorsitzenden der regionalen AK</w:t>
            </w:r>
          </w:p>
          <w:p w:rsidR="0019110C" w:rsidRPr="001F1CB4" w:rsidRDefault="0019110C" w:rsidP="00B37014">
            <w:pPr>
              <w:pStyle w:val="Listenabsatz"/>
              <w:numPr>
                <w:ilvl w:val="0"/>
                <w:numId w:val="7"/>
              </w:numPr>
              <w:spacing w:before="120" w:after="120" w:line="240" w:lineRule="auto"/>
              <w:rPr>
                <w:rFonts w:cs="Arial"/>
                <w:sz w:val="20"/>
              </w:rPr>
            </w:pPr>
            <w:r>
              <w:rPr>
                <w:rFonts w:ascii="Arial" w:hAnsi="Arial" w:cs="Arial"/>
                <w:sz w:val="20"/>
              </w:rPr>
              <w:t>Unterstützung regionaler und lokaler Vernetzungsstrukturen</w:t>
            </w:r>
          </w:p>
          <w:p w:rsidR="0019110C" w:rsidRPr="001F1CB4" w:rsidRDefault="0019110C" w:rsidP="00B37014">
            <w:pPr>
              <w:pStyle w:val="Listenabsatz"/>
              <w:numPr>
                <w:ilvl w:val="0"/>
                <w:numId w:val="7"/>
              </w:numPr>
              <w:spacing w:before="120" w:after="120" w:line="240" w:lineRule="auto"/>
              <w:rPr>
                <w:rFonts w:cs="Arial"/>
                <w:sz w:val="20"/>
              </w:rPr>
            </w:pPr>
            <w:r>
              <w:rPr>
                <w:rFonts w:ascii="Arial" w:hAnsi="Arial" w:cs="Arial"/>
                <w:sz w:val="20"/>
              </w:rPr>
              <w:t>Einbeziehen aller Partner und Akteure am Übergang Schule-Beruf</w:t>
            </w:r>
          </w:p>
          <w:p w:rsidR="0019110C" w:rsidRPr="001F1CB4" w:rsidRDefault="0019110C" w:rsidP="00B37014">
            <w:pPr>
              <w:pStyle w:val="Listenabsatz"/>
              <w:numPr>
                <w:ilvl w:val="0"/>
                <w:numId w:val="7"/>
              </w:numPr>
              <w:spacing w:before="120" w:after="120" w:line="240" w:lineRule="auto"/>
              <w:rPr>
                <w:rFonts w:cs="Arial"/>
                <w:sz w:val="20"/>
              </w:rPr>
            </w:pPr>
            <w:r>
              <w:rPr>
                <w:rFonts w:ascii="Arial" w:hAnsi="Arial" w:cs="Arial"/>
                <w:sz w:val="20"/>
              </w:rPr>
              <w:t>Jahrestagungen</w:t>
            </w:r>
          </w:p>
          <w:p w:rsidR="0019110C" w:rsidRPr="0036066B" w:rsidRDefault="0019110C" w:rsidP="00B37014">
            <w:pPr>
              <w:pStyle w:val="Listenabsatz"/>
              <w:numPr>
                <w:ilvl w:val="0"/>
                <w:numId w:val="7"/>
              </w:numPr>
              <w:spacing w:before="120" w:after="120" w:line="240" w:lineRule="auto"/>
              <w:rPr>
                <w:rFonts w:cs="Arial"/>
                <w:sz w:val="20"/>
              </w:rPr>
            </w:pPr>
            <w:r>
              <w:rPr>
                <w:rFonts w:ascii="Arial" w:hAnsi="Arial" w:cs="Arial"/>
                <w:sz w:val="20"/>
              </w:rPr>
              <w:t>Exkursionen</w:t>
            </w:r>
          </w:p>
          <w:p w:rsidR="0019110C" w:rsidRPr="0036066B" w:rsidRDefault="0019110C" w:rsidP="00B37014">
            <w:pPr>
              <w:pStyle w:val="Listenabsatz"/>
              <w:numPr>
                <w:ilvl w:val="0"/>
                <w:numId w:val="7"/>
              </w:numPr>
              <w:spacing w:before="120" w:after="120" w:line="240" w:lineRule="auto"/>
              <w:rPr>
                <w:rFonts w:cs="Arial"/>
                <w:sz w:val="20"/>
              </w:rPr>
            </w:pPr>
            <w:r>
              <w:rPr>
                <w:rFonts w:ascii="Arial" w:hAnsi="Arial" w:cs="Arial"/>
                <w:sz w:val="20"/>
              </w:rPr>
              <w:t xml:space="preserve">Die Zusammenarbeit der LAG SCHULEWIRTSCHAFT Saarland mit dem saarländischen Bildungsministerium wurde 2014 in einer Kooperationsvereinbarung vereinbart. </w:t>
            </w:r>
          </w:p>
          <w:p w:rsidR="0019110C" w:rsidRPr="0036066B" w:rsidRDefault="0019110C" w:rsidP="00B37014">
            <w:pPr>
              <w:pStyle w:val="Listenabsatz"/>
              <w:numPr>
                <w:ilvl w:val="0"/>
                <w:numId w:val="7"/>
              </w:numPr>
              <w:spacing w:before="120" w:after="120"/>
              <w:rPr>
                <w:rFonts w:ascii="Arial" w:hAnsi="Arial" w:cs="Arial"/>
                <w:sz w:val="20"/>
              </w:rPr>
            </w:pPr>
            <w:r>
              <w:rPr>
                <w:rFonts w:ascii="Arial" w:hAnsi="Arial" w:cs="Arial"/>
                <w:sz w:val="20"/>
              </w:rPr>
              <w:t xml:space="preserve">Enge Zusammenarbeit und gemeinsamer Konsens mit der BA, IHK, HWK, </w:t>
            </w:r>
            <w:r w:rsidRPr="0036066B">
              <w:rPr>
                <w:rFonts w:ascii="Arial" w:hAnsi="Arial" w:cs="Arial"/>
                <w:sz w:val="20"/>
              </w:rPr>
              <w:t>Ministerium für Bildung und Kultur</w:t>
            </w:r>
            <w:r>
              <w:rPr>
                <w:rFonts w:ascii="Arial" w:hAnsi="Arial" w:cs="Arial"/>
                <w:sz w:val="20"/>
              </w:rPr>
              <w:t xml:space="preserve">, </w:t>
            </w:r>
            <w:r w:rsidRPr="0036066B">
              <w:rPr>
                <w:rFonts w:ascii="Arial" w:hAnsi="Arial" w:cs="Arial"/>
                <w:sz w:val="20"/>
              </w:rPr>
              <w:t>Ministerium für Wirtsch</w:t>
            </w:r>
            <w:r>
              <w:rPr>
                <w:rFonts w:ascii="Arial" w:hAnsi="Arial" w:cs="Arial"/>
                <w:sz w:val="20"/>
              </w:rPr>
              <w:t xml:space="preserve">aft, Arbeit, Energie und Verkehr, Lehrerfortbildungsinstitute und weiterer Bildungsorganisationen. </w:t>
            </w:r>
          </w:p>
        </w:tc>
      </w:tr>
      <w:tr w:rsidR="0019110C" w:rsidRPr="002369A7" w:rsidTr="00B37014">
        <w:tc>
          <w:tcPr>
            <w:tcW w:w="9540" w:type="dxa"/>
            <w:gridSpan w:val="3"/>
            <w:tcBorders>
              <w:top w:val="single" w:sz="4" w:space="0" w:color="auto"/>
              <w:left w:val="single" w:sz="4" w:space="0" w:color="auto"/>
              <w:bottom w:val="single" w:sz="4" w:space="0" w:color="auto"/>
              <w:right w:val="single" w:sz="4" w:space="0" w:color="auto"/>
            </w:tcBorders>
            <w:shd w:val="clear" w:color="auto" w:fill="FFFF99"/>
          </w:tcPr>
          <w:p w:rsidR="0019110C" w:rsidRPr="002369A7" w:rsidRDefault="0019110C" w:rsidP="00B37014">
            <w:pPr>
              <w:spacing w:before="120" w:after="120"/>
              <w:rPr>
                <w:rFonts w:cs="Arial"/>
                <w:sz w:val="20"/>
              </w:rPr>
            </w:pPr>
            <w:r w:rsidRPr="002369A7">
              <w:rPr>
                <w:rFonts w:cs="Arial"/>
                <w:b/>
                <w:sz w:val="20"/>
              </w:rPr>
              <w:t>Ökonomische Bildung</w:t>
            </w:r>
          </w:p>
        </w:tc>
      </w:tr>
      <w:tr w:rsidR="0019110C" w:rsidRPr="002369A7" w:rsidTr="00B37014">
        <w:tc>
          <w:tcPr>
            <w:tcW w:w="3240" w:type="dxa"/>
            <w:tcBorders>
              <w:top w:val="single" w:sz="4" w:space="0" w:color="auto"/>
              <w:left w:val="single" w:sz="4" w:space="0" w:color="auto"/>
              <w:bottom w:val="single" w:sz="4" w:space="0" w:color="auto"/>
              <w:right w:val="single" w:sz="4" w:space="0" w:color="auto"/>
            </w:tcBorders>
          </w:tcPr>
          <w:p w:rsidR="0019110C" w:rsidRPr="002369A7" w:rsidRDefault="0019110C" w:rsidP="00B37014">
            <w:pPr>
              <w:spacing w:before="120" w:after="120"/>
              <w:rPr>
                <w:rFonts w:cs="Arial"/>
                <w:b/>
                <w:sz w:val="20"/>
              </w:rPr>
            </w:pPr>
            <w:r w:rsidRPr="002369A7">
              <w:rPr>
                <w:rFonts w:cs="Arial"/>
                <w:b/>
                <w:sz w:val="20"/>
              </w:rPr>
              <w:t xml:space="preserve">JUNIOR </w:t>
            </w:r>
          </w:p>
          <w:p w:rsidR="0019110C" w:rsidRPr="002369A7" w:rsidRDefault="0019110C" w:rsidP="00B37014">
            <w:pPr>
              <w:spacing w:after="120"/>
              <w:rPr>
                <w:rFonts w:cs="Arial"/>
                <w:b/>
                <w:sz w:val="20"/>
              </w:rPr>
            </w:pPr>
            <w:r w:rsidRPr="002369A7">
              <w:rPr>
                <w:rFonts w:cs="Arial"/>
                <w:b/>
                <w:sz w:val="20"/>
              </w:rPr>
              <w:t>Schüler als Unternehmer</w:t>
            </w:r>
          </w:p>
        </w:tc>
        <w:tc>
          <w:tcPr>
            <w:tcW w:w="6300" w:type="dxa"/>
            <w:gridSpan w:val="2"/>
            <w:tcBorders>
              <w:top w:val="single" w:sz="4" w:space="0" w:color="auto"/>
              <w:left w:val="single" w:sz="4" w:space="0" w:color="auto"/>
              <w:bottom w:val="single" w:sz="4" w:space="0" w:color="auto"/>
              <w:right w:val="single" w:sz="4" w:space="0" w:color="auto"/>
            </w:tcBorders>
          </w:tcPr>
          <w:p w:rsidR="0019110C" w:rsidRPr="002369A7" w:rsidRDefault="0019110C" w:rsidP="00B37014">
            <w:pPr>
              <w:spacing w:before="120" w:after="120"/>
              <w:rPr>
                <w:rFonts w:cs="Arial"/>
                <w:sz w:val="20"/>
              </w:rPr>
            </w:pPr>
            <w:r>
              <w:rPr>
                <w:rFonts w:cs="Arial"/>
                <w:sz w:val="20"/>
              </w:rPr>
              <w:t xml:space="preserve">Begleitung des JUNIOR-Programms und verschiedener </w:t>
            </w:r>
            <w:r w:rsidRPr="002369A7">
              <w:rPr>
                <w:rFonts w:cs="Arial"/>
                <w:sz w:val="20"/>
              </w:rPr>
              <w:t>Wirtschaftsplanspiele über Alwis e.V.</w:t>
            </w:r>
          </w:p>
        </w:tc>
      </w:tr>
      <w:tr w:rsidR="0019110C" w:rsidRPr="002369A7" w:rsidTr="00B37014">
        <w:tc>
          <w:tcPr>
            <w:tcW w:w="9540" w:type="dxa"/>
            <w:gridSpan w:val="3"/>
            <w:tcBorders>
              <w:top w:val="single" w:sz="4" w:space="0" w:color="auto"/>
              <w:left w:val="single" w:sz="4" w:space="0" w:color="auto"/>
              <w:bottom w:val="single" w:sz="4" w:space="0" w:color="auto"/>
              <w:right w:val="single" w:sz="4" w:space="0" w:color="auto"/>
            </w:tcBorders>
            <w:shd w:val="clear" w:color="auto" w:fill="CCFFCC"/>
          </w:tcPr>
          <w:p w:rsidR="0019110C" w:rsidRPr="002369A7" w:rsidRDefault="0019110C" w:rsidP="00B37014">
            <w:pPr>
              <w:spacing w:before="120" w:after="120"/>
              <w:rPr>
                <w:rFonts w:cs="Arial"/>
                <w:sz w:val="20"/>
              </w:rPr>
            </w:pPr>
            <w:r w:rsidRPr="002369A7">
              <w:rPr>
                <w:rFonts w:cs="Arial"/>
                <w:b/>
                <w:sz w:val="20"/>
              </w:rPr>
              <w:t>MINT</w:t>
            </w:r>
          </w:p>
        </w:tc>
      </w:tr>
      <w:tr w:rsidR="0019110C" w:rsidRPr="002369A7" w:rsidTr="00B37014">
        <w:tc>
          <w:tcPr>
            <w:tcW w:w="3240" w:type="dxa"/>
            <w:tcBorders>
              <w:top w:val="single" w:sz="4" w:space="0" w:color="auto"/>
              <w:left w:val="single" w:sz="4" w:space="0" w:color="auto"/>
              <w:bottom w:val="single" w:sz="4" w:space="0" w:color="auto"/>
              <w:right w:val="single" w:sz="4" w:space="0" w:color="auto"/>
            </w:tcBorders>
          </w:tcPr>
          <w:p w:rsidR="0019110C" w:rsidRDefault="0019110C" w:rsidP="00B37014">
            <w:pPr>
              <w:spacing w:before="120" w:after="120"/>
              <w:rPr>
                <w:rFonts w:cs="Arial"/>
                <w:b/>
                <w:sz w:val="20"/>
              </w:rPr>
            </w:pPr>
            <w:r>
              <w:rPr>
                <w:rFonts w:cs="Arial"/>
                <w:b/>
                <w:sz w:val="20"/>
              </w:rPr>
              <w:t>MINT-Aktivitäten</w:t>
            </w:r>
          </w:p>
          <w:p w:rsidR="0019110C" w:rsidRPr="001F1CB4" w:rsidRDefault="0019110C" w:rsidP="00B37014">
            <w:pPr>
              <w:spacing w:before="120" w:after="120"/>
              <w:rPr>
                <w:rFonts w:cs="Arial"/>
                <w:sz w:val="20"/>
              </w:rPr>
            </w:pPr>
          </w:p>
        </w:tc>
        <w:tc>
          <w:tcPr>
            <w:tcW w:w="6300" w:type="dxa"/>
            <w:gridSpan w:val="2"/>
            <w:tcBorders>
              <w:top w:val="single" w:sz="4" w:space="0" w:color="auto"/>
              <w:left w:val="single" w:sz="4" w:space="0" w:color="auto"/>
              <w:bottom w:val="single" w:sz="4" w:space="0" w:color="auto"/>
              <w:right w:val="single" w:sz="4" w:space="0" w:color="auto"/>
            </w:tcBorders>
          </w:tcPr>
          <w:p w:rsidR="0019110C" w:rsidRDefault="0019110C" w:rsidP="00B37014">
            <w:pPr>
              <w:spacing w:before="120" w:after="120"/>
              <w:rPr>
                <w:rFonts w:cs="Arial"/>
                <w:sz w:val="20"/>
              </w:rPr>
            </w:pPr>
            <w:r>
              <w:rPr>
                <w:rFonts w:cs="Arial"/>
                <w:sz w:val="20"/>
              </w:rPr>
              <w:t xml:space="preserve">MINT-Aktivitäten betreiben wir als ME Saar innerhalb unserer Initiative „Für Technik begeistern“ und nicht explizit als LAG. </w:t>
            </w:r>
          </w:p>
          <w:p w:rsidR="0019110C" w:rsidRDefault="0019110C" w:rsidP="00B37014">
            <w:pPr>
              <w:spacing w:before="120" w:after="120"/>
              <w:rPr>
                <w:rFonts w:cs="Arial"/>
                <w:sz w:val="20"/>
              </w:rPr>
            </w:pPr>
            <w:r>
              <w:rPr>
                <w:rFonts w:cs="Arial"/>
                <w:sz w:val="20"/>
              </w:rPr>
              <w:t>Darunter u.a. als Kooperation von ME Saar und LAG:</w:t>
            </w:r>
          </w:p>
          <w:p w:rsidR="0019110C" w:rsidRPr="00CA3BF1" w:rsidRDefault="0019110C" w:rsidP="00B37014">
            <w:pPr>
              <w:pStyle w:val="Listenabsatz"/>
              <w:numPr>
                <w:ilvl w:val="0"/>
                <w:numId w:val="8"/>
              </w:numPr>
              <w:spacing w:before="120" w:after="120"/>
              <w:rPr>
                <w:rFonts w:cs="Arial"/>
                <w:sz w:val="20"/>
              </w:rPr>
            </w:pPr>
            <w:r w:rsidRPr="001F1CB4">
              <w:rPr>
                <w:rFonts w:ascii="Arial" w:hAnsi="Arial" w:cs="Arial"/>
                <w:b/>
                <w:sz w:val="20"/>
              </w:rPr>
              <w:t>Metallforum Saar:</w:t>
            </w:r>
            <w:r>
              <w:rPr>
                <w:rFonts w:ascii="Arial" w:hAnsi="Arial" w:cs="Arial"/>
                <w:sz w:val="20"/>
              </w:rPr>
              <w:t xml:space="preserve"> Jährliche Fachtagung </w:t>
            </w:r>
            <w:r w:rsidRPr="001F1CB4">
              <w:rPr>
                <w:rFonts w:ascii="Arial" w:hAnsi="Arial" w:cs="Arial"/>
                <w:sz w:val="20"/>
              </w:rPr>
              <w:t xml:space="preserve"> für Ausbilder aus Betrieben und Lehrkräfte berufsbildender Schulen</w:t>
            </w:r>
            <w:r>
              <w:rPr>
                <w:rFonts w:ascii="Arial" w:hAnsi="Arial" w:cs="Arial"/>
                <w:sz w:val="20"/>
              </w:rPr>
              <w:t xml:space="preserve"> zu aktuellen Themen. (z.B. Industrie 4.0, Metallbau, Konstruktionstechnik, Mechatronik etc.)</w:t>
            </w:r>
          </w:p>
          <w:p w:rsidR="0019110C" w:rsidRDefault="0019110C" w:rsidP="00B37014">
            <w:pPr>
              <w:pStyle w:val="Listenabsatz"/>
              <w:numPr>
                <w:ilvl w:val="0"/>
                <w:numId w:val="8"/>
              </w:numPr>
              <w:spacing w:before="120" w:after="120"/>
              <w:rPr>
                <w:rFonts w:cs="Arial"/>
                <w:sz w:val="20"/>
              </w:rPr>
            </w:pPr>
            <w:r>
              <w:rPr>
                <w:rFonts w:ascii="Arial" w:hAnsi="Arial" w:cs="Arial"/>
                <w:b/>
                <w:sz w:val="20"/>
              </w:rPr>
              <w:t>Lehrerfortbildungen MINT</w:t>
            </w:r>
          </w:p>
          <w:p w:rsidR="0019110C" w:rsidRPr="00CA3BF1" w:rsidRDefault="0019110C" w:rsidP="00B37014">
            <w:pPr>
              <w:pStyle w:val="Listenabsatz"/>
              <w:numPr>
                <w:ilvl w:val="0"/>
                <w:numId w:val="8"/>
              </w:numPr>
              <w:spacing w:before="120" w:after="120"/>
              <w:rPr>
                <w:rFonts w:ascii="Arial" w:hAnsi="Arial" w:cs="Arial"/>
                <w:b/>
                <w:sz w:val="20"/>
              </w:rPr>
            </w:pPr>
            <w:r w:rsidRPr="00CA3BF1">
              <w:rPr>
                <w:rFonts w:ascii="Arial" w:hAnsi="Arial" w:cs="Arial"/>
                <w:b/>
                <w:sz w:val="20"/>
              </w:rPr>
              <w:t>MINT-EC</w:t>
            </w:r>
            <w:r>
              <w:rPr>
                <w:rFonts w:ascii="Arial" w:hAnsi="Arial" w:cs="Arial"/>
                <w:b/>
                <w:sz w:val="20"/>
              </w:rPr>
              <w:t xml:space="preserve"> </w:t>
            </w:r>
            <w:r w:rsidRPr="00CA3BF1">
              <w:rPr>
                <w:rFonts w:ascii="Arial" w:hAnsi="Arial" w:cs="Arial"/>
                <w:sz w:val="20"/>
              </w:rPr>
              <w:t xml:space="preserve">Netzwerk </w:t>
            </w:r>
          </w:p>
          <w:p w:rsidR="0019110C" w:rsidRDefault="0019110C" w:rsidP="00B37014">
            <w:pPr>
              <w:pStyle w:val="Listenabsatz"/>
              <w:numPr>
                <w:ilvl w:val="0"/>
                <w:numId w:val="8"/>
              </w:numPr>
              <w:spacing w:before="120" w:after="120"/>
              <w:rPr>
                <w:rFonts w:ascii="Arial" w:hAnsi="Arial" w:cs="Arial"/>
                <w:b/>
                <w:sz w:val="20"/>
              </w:rPr>
            </w:pPr>
            <w:r>
              <w:rPr>
                <w:rFonts w:ascii="Arial" w:hAnsi="Arial" w:cs="Arial"/>
                <w:b/>
                <w:sz w:val="20"/>
              </w:rPr>
              <w:t>M+E Infotruck und Berufsinformationen</w:t>
            </w:r>
          </w:p>
          <w:p w:rsidR="0019110C" w:rsidRPr="00D152DC" w:rsidRDefault="0019110C" w:rsidP="00B37014">
            <w:pPr>
              <w:pStyle w:val="Listenabsatz"/>
              <w:numPr>
                <w:ilvl w:val="0"/>
                <w:numId w:val="8"/>
              </w:numPr>
              <w:spacing w:before="120" w:after="120"/>
              <w:rPr>
                <w:rFonts w:ascii="Arial" w:hAnsi="Arial" w:cs="Arial"/>
                <w:b/>
                <w:sz w:val="20"/>
              </w:rPr>
            </w:pPr>
            <w:r>
              <w:rPr>
                <w:rFonts w:ascii="Arial" w:hAnsi="Arial" w:cs="Arial"/>
                <w:b/>
                <w:sz w:val="20"/>
              </w:rPr>
              <w:t xml:space="preserve">Lange Nacht der Industrie </w:t>
            </w:r>
            <w:r>
              <w:rPr>
                <w:rFonts w:ascii="Arial" w:hAnsi="Arial" w:cs="Arial"/>
                <w:sz w:val="20"/>
              </w:rPr>
              <w:t>(Kooperation mit Stiftung ME Saar)</w:t>
            </w:r>
          </w:p>
          <w:p w:rsidR="0019110C" w:rsidRPr="00CA3BF1" w:rsidRDefault="0019110C" w:rsidP="00B37014">
            <w:pPr>
              <w:pStyle w:val="Listenabsatz"/>
              <w:numPr>
                <w:ilvl w:val="0"/>
                <w:numId w:val="8"/>
              </w:numPr>
              <w:spacing w:before="120" w:after="120"/>
              <w:rPr>
                <w:rFonts w:ascii="Arial" w:hAnsi="Arial" w:cs="Arial"/>
                <w:b/>
                <w:sz w:val="20"/>
              </w:rPr>
            </w:pPr>
            <w:r>
              <w:rPr>
                <w:rFonts w:ascii="Arial" w:hAnsi="Arial" w:cs="Arial"/>
                <w:b/>
                <w:sz w:val="20"/>
              </w:rPr>
              <w:t xml:space="preserve">Wissenswerkstatt e.V.: </w:t>
            </w:r>
            <w:r>
              <w:rPr>
                <w:rFonts w:ascii="Arial" w:hAnsi="Arial" w:cs="Arial"/>
                <w:sz w:val="20"/>
              </w:rPr>
              <w:t xml:space="preserve">Kooperationsprojekte </w:t>
            </w:r>
          </w:p>
          <w:p w:rsidR="0019110C" w:rsidRPr="001F1CB4" w:rsidRDefault="0019110C" w:rsidP="00B37014">
            <w:pPr>
              <w:spacing w:before="120" w:after="120"/>
              <w:rPr>
                <w:rFonts w:cs="Arial"/>
                <w:sz w:val="20"/>
              </w:rPr>
            </w:pPr>
          </w:p>
        </w:tc>
      </w:tr>
      <w:tr w:rsidR="0019110C" w:rsidRPr="002369A7" w:rsidTr="00B37014">
        <w:tc>
          <w:tcPr>
            <w:tcW w:w="9540" w:type="dxa"/>
            <w:gridSpan w:val="3"/>
            <w:tcBorders>
              <w:top w:val="single" w:sz="4" w:space="0" w:color="auto"/>
              <w:left w:val="single" w:sz="4" w:space="0" w:color="auto"/>
              <w:bottom w:val="single" w:sz="4" w:space="0" w:color="auto"/>
              <w:right w:val="single" w:sz="4" w:space="0" w:color="auto"/>
            </w:tcBorders>
            <w:shd w:val="clear" w:color="auto" w:fill="FFCC99"/>
          </w:tcPr>
          <w:p w:rsidR="0019110C" w:rsidRPr="002369A7" w:rsidRDefault="0019110C" w:rsidP="00B37014">
            <w:pPr>
              <w:spacing w:before="120" w:after="120"/>
              <w:rPr>
                <w:rFonts w:cs="Arial"/>
                <w:sz w:val="20"/>
              </w:rPr>
            </w:pPr>
            <w:r w:rsidRPr="002369A7">
              <w:rPr>
                <w:rFonts w:cs="Arial"/>
                <w:b/>
                <w:sz w:val="20"/>
              </w:rPr>
              <w:t xml:space="preserve">Allgemeine </w:t>
            </w:r>
            <w:r w:rsidRPr="002369A7">
              <w:rPr>
                <w:rFonts w:cs="Arial"/>
                <w:b/>
                <w:bCs/>
                <w:sz w:val="20"/>
              </w:rPr>
              <w:t>Berufsorientierung/Ausbildung</w:t>
            </w:r>
          </w:p>
        </w:tc>
      </w:tr>
      <w:tr w:rsidR="0019110C" w:rsidRPr="002369A7" w:rsidTr="00B37014">
        <w:trPr>
          <w:trHeight w:val="616"/>
        </w:trPr>
        <w:tc>
          <w:tcPr>
            <w:tcW w:w="3240" w:type="dxa"/>
            <w:tcBorders>
              <w:top w:val="single" w:sz="4" w:space="0" w:color="auto"/>
              <w:left w:val="single" w:sz="4" w:space="0" w:color="auto"/>
              <w:bottom w:val="single" w:sz="4" w:space="0" w:color="auto"/>
              <w:right w:val="single" w:sz="4" w:space="0" w:color="auto"/>
            </w:tcBorders>
          </w:tcPr>
          <w:p w:rsidR="0019110C" w:rsidRPr="002369A7" w:rsidRDefault="0019110C" w:rsidP="00B37014">
            <w:pPr>
              <w:spacing w:before="120" w:after="120"/>
              <w:rPr>
                <w:rFonts w:cs="Arial"/>
                <w:b/>
                <w:sz w:val="20"/>
              </w:rPr>
            </w:pPr>
            <w:r>
              <w:rPr>
                <w:rFonts w:cs="Arial"/>
                <w:b/>
                <w:sz w:val="20"/>
              </w:rPr>
              <w:t>Förderung regionaler und lokaler Vernetzungsstrukturen</w:t>
            </w:r>
          </w:p>
        </w:tc>
        <w:tc>
          <w:tcPr>
            <w:tcW w:w="6300" w:type="dxa"/>
            <w:gridSpan w:val="2"/>
            <w:tcBorders>
              <w:top w:val="single" w:sz="4" w:space="0" w:color="auto"/>
              <w:left w:val="single" w:sz="4" w:space="0" w:color="auto"/>
              <w:bottom w:val="single" w:sz="4" w:space="0" w:color="auto"/>
              <w:right w:val="single" w:sz="4" w:space="0" w:color="auto"/>
            </w:tcBorders>
          </w:tcPr>
          <w:p w:rsidR="0019110C" w:rsidRDefault="0019110C" w:rsidP="00B37014">
            <w:pPr>
              <w:spacing w:before="120" w:after="120"/>
              <w:rPr>
                <w:rFonts w:cs="Arial"/>
                <w:sz w:val="20"/>
              </w:rPr>
            </w:pPr>
            <w:r>
              <w:rPr>
                <w:rFonts w:cs="Arial"/>
                <w:sz w:val="20"/>
              </w:rPr>
              <w:t xml:space="preserve">Ziel: Partnerschaftliche Zusammenarbeit von Schulen und Betrieben, Akteuren des Übergangsmanagements, BA etc. </w:t>
            </w:r>
          </w:p>
          <w:p w:rsidR="0019110C" w:rsidRPr="002369A7" w:rsidRDefault="0019110C" w:rsidP="00B37014">
            <w:pPr>
              <w:spacing w:before="120" w:after="120"/>
              <w:rPr>
                <w:rFonts w:cs="Arial"/>
                <w:sz w:val="20"/>
              </w:rPr>
            </w:pPr>
          </w:p>
        </w:tc>
      </w:tr>
      <w:tr w:rsidR="0019110C" w:rsidRPr="002369A7" w:rsidTr="00B37014">
        <w:trPr>
          <w:trHeight w:val="616"/>
        </w:trPr>
        <w:tc>
          <w:tcPr>
            <w:tcW w:w="3240" w:type="dxa"/>
            <w:tcBorders>
              <w:top w:val="single" w:sz="4" w:space="0" w:color="auto"/>
              <w:left w:val="single" w:sz="4" w:space="0" w:color="auto"/>
              <w:bottom w:val="single" w:sz="4" w:space="0" w:color="auto"/>
              <w:right w:val="single" w:sz="4" w:space="0" w:color="auto"/>
            </w:tcBorders>
          </w:tcPr>
          <w:p w:rsidR="0019110C" w:rsidRPr="002369A7" w:rsidRDefault="0019110C" w:rsidP="00B37014">
            <w:pPr>
              <w:spacing w:before="120" w:after="120"/>
              <w:rPr>
                <w:rFonts w:cs="Arial"/>
                <w:b/>
                <w:sz w:val="20"/>
              </w:rPr>
            </w:pPr>
            <w:r w:rsidRPr="002369A7">
              <w:rPr>
                <w:rFonts w:cs="Arial"/>
                <w:b/>
                <w:sz w:val="20"/>
              </w:rPr>
              <w:lastRenderedPageBreak/>
              <w:t>Berufswahl-SIEGEL</w:t>
            </w:r>
          </w:p>
        </w:tc>
        <w:tc>
          <w:tcPr>
            <w:tcW w:w="6300" w:type="dxa"/>
            <w:gridSpan w:val="2"/>
            <w:tcBorders>
              <w:top w:val="single" w:sz="4" w:space="0" w:color="auto"/>
              <w:left w:val="single" w:sz="4" w:space="0" w:color="auto"/>
              <w:bottom w:val="single" w:sz="4" w:space="0" w:color="auto"/>
              <w:right w:val="single" w:sz="4" w:space="0" w:color="auto"/>
            </w:tcBorders>
          </w:tcPr>
          <w:p w:rsidR="0019110C" w:rsidRPr="002369A7" w:rsidRDefault="0019110C" w:rsidP="00B37014">
            <w:pPr>
              <w:spacing w:before="120" w:after="120"/>
              <w:rPr>
                <w:rFonts w:cs="Arial"/>
                <w:sz w:val="20"/>
              </w:rPr>
            </w:pPr>
            <w:r>
              <w:rPr>
                <w:rFonts w:cs="Arial"/>
                <w:sz w:val="20"/>
              </w:rPr>
              <w:t>Das Berufswahl-SIEGEL wurde am 15.09.2015 in einer gemeinsamen Kooperationsvereinbarung zwischen Bildungs- und Wirtschaftsministerium, VSU, Bundesagentur für Arbeit, IHK und HWK und LAG offiziell eingeführt und ist nun regional verankert.</w:t>
            </w:r>
          </w:p>
        </w:tc>
      </w:tr>
      <w:tr w:rsidR="0019110C" w:rsidRPr="002369A7" w:rsidTr="00B37014">
        <w:trPr>
          <w:trHeight w:val="616"/>
        </w:trPr>
        <w:tc>
          <w:tcPr>
            <w:tcW w:w="3240" w:type="dxa"/>
            <w:tcBorders>
              <w:top w:val="single" w:sz="4" w:space="0" w:color="auto"/>
              <w:left w:val="single" w:sz="4" w:space="0" w:color="auto"/>
              <w:bottom w:val="single" w:sz="4" w:space="0" w:color="auto"/>
              <w:right w:val="single" w:sz="4" w:space="0" w:color="auto"/>
            </w:tcBorders>
          </w:tcPr>
          <w:p w:rsidR="0019110C" w:rsidRPr="002369A7" w:rsidRDefault="0019110C" w:rsidP="00B37014">
            <w:pPr>
              <w:spacing w:before="120" w:after="120"/>
              <w:rPr>
                <w:rFonts w:cs="Arial"/>
                <w:b/>
                <w:sz w:val="20"/>
              </w:rPr>
            </w:pPr>
            <w:r w:rsidRPr="002369A7">
              <w:rPr>
                <w:rFonts w:cs="Arial"/>
                <w:b/>
                <w:sz w:val="20"/>
              </w:rPr>
              <w:t>Fachstelle für grenzüberschreitende Ausbildung</w:t>
            </w:r>
          </w:p>
        </w:tc>
        <w:tc>
          <w:tcPr>
            <w:tcW w:w="6300" w:type="dxa"/>
            <w:gridSpan w:val="2"/>
            <w:tcBorders>
              <w:top w:val="single" w:sz="4" w:space="0" w:color="auto"/>
              <w:left w:val="single" w:sz="4" w:space="0" w:color="auto"/>
              <w:bottom w:val="single" w:sz="4" w:space="0" w:color="auto"/>
              <w:right w:val="single" w:sz="4" w:space="0" w:color="auto"/>
            </w:tcBorders>
          </w:tcPr>
          <w:p w:rsidR="0019110C" w:rsidRPr="002369A7" w:rsidRDefault="0019110C" w:rsidP="00B37014">
            <w:pPr>
              <w:spacing w:before="120" w:after="120"/>
              <w:rPr>
                <w:rFonts w:cs="Arial"/>
                <w:sz w:val="20"/>
              </w:rPr>
            </w:pPr>
            <w:r w:rsidRPr="002369A7">
              <w:rPr>
                <w:rFonts w:cs="Arial"/>
                <w:sz w:val="20"/>
              </w:rPr>
              <w:t>Unterstützung der „Fachstelle für grenzüberschreitende Ausbildung“(CAMT). Sie unterstützt junge Menschen aus Frankreich und Deutschland bei der grenzüberschreitenden Ausbildung. Ziel ist die Förderung der deutsch-französischen Handlungskompetenz von jungen Menschen zur Sicherung des Fachkräftebedarfs in der Region. Außerdem leistet die Fachstelle einen Beitrag zur Verzahnung der unterschiedlichen beruflichen Ausbildungssysteme in Frankreich und Deutschland.</w:t>
            </w:r>
          </w:p>
        </w:tc>
      </w:tr>
      <w:tr w:rsidR="0019110C" w:rsidRPr="002369A7" w:rsidTr="00B37014">
        <w:tc>
          <w:tcPr>
            <w:tcW w:w="9540" w:type="dxa"/>
            <w:gridSpan w:val="3"/>
            <w:tcBorders>
              <w:top w:val="single" w:sz="4" w:space="0" w:color="auto"/>
              <w:left w:val="single" w:sz="4" w:space="0" w:color="auto"/>
              <w:bottom w:val="single" w:sz="4" w:space="0" w:color="auto"/>
              <w:right w:val="single" w:sz="4" w:space="0" w:color="auto"/>
            </w:tcBorders>
            <w:shd w:val="clear" w:color="auto" w:fill="CCFFFF"/>
          </w:tcPr>
          <w:p w:rsidR="0019110C" w:rsidRPr="002369A7" w:rsidRDefault="0019110C" w:rsidP="00B37014">
            <w:pPr>
              <w:spacing w:before="120" w:after="120"/>
              <w:rPr>
                <w:rFonts w:cs="Arial"/>
                <w:sz w:val="20"/>
              </w:rPr>
            </w:pPr>
            <w:r w:rsidRPr="002369A7">
              <w:rPr>
                <w:rFonts w:cs="Arial"/>
                <w:b/>
                <w:sz w:val="20"/>
              </w:rPr>
              <w:t>Lehrerfortbildung/Schulleiterqualifizierung</w:t>
            </w:r>
          </w:p>
        </w:tc>
      </w:tr>
      <w:tr w:rsidR="0019110C" w:rsidRPr="002369A7" w:rsidTr="00B37014">
        <w:trPr>
          <w:trHeight w:val="616"/>
        </w:trPr>
        <w:tc>
          <w:tcPr>
            <w:tcW w:w="3240" w:type="dxa"/>
            <w:tcBorders>
              <w:top w:val="single" w:sz="4" w:space="0" w:color="auto"/>
              <w:left w:val="single" w:sz="4" w:space="0" w:color="auto"/>
              <w:bottom w:val="single" w:sz="4" w:space="0" w:color="auto"/>
              <w:right w:val="single" w:sz="4" w:space="0" w:color="auto"/>
            </w:tcBorders>
          </w:tcPr>
          <w:p w:rsidR="0019110C" w:rsidRPr="002369A7" w:rsidRDefault="0019110C" w:rsidP="00B37014">
            <w:pPr>
              <w:spacing w:before="120" w:after="120"/>
              <w:rPr>
                <w:rFonts w:cs="Arial"/>
                <w:b/>
                <w:sz w:val="20"/>
              </w:rPr>
            </w:pPr>
            <w:r w:rsidRPr="002369A7">
              <w:rPr>
                <w:rFonts w:cs="Arial"/>
                <w:b/>
                <w:sz w:val="20"/>
              </w:rPr>
              <w:t xml:space="preserve">Qualifizierung von </w:t>
            </w:r>
            <w:r w:rsidRPr="002369A7">
              <w:rPr>
                <w:rFonts w:cs="Arial"/>
                <w:b/>
                <w:sz w:val="20"/>
              </w:rPr>
              <w:br/>
              <w:t xml:space="preserve">Führungskräften im </w:t>
            </w:r>
            <w:r w:rsidRPr="002369A7">
              <w:rPr>
                <w:rFonts w:cs="Arial"/>
                <w:b/>
                <w:sz w:val="20"/>
              </w:rPr>
              <w:br/>
              <w:t>Schulbereich</w:t>
            </w:r>
          </w:p>
        </w:tc>
        <w:tc>
          <w:tcPr>
            <w:tcW w:w="6300" w:type="dxa"/>
            <w:gridSpan w:val="2"/>
            <w:tcBorders>
              <w:top w:val="single" w:sz="4" w:space="0" w:color="auto"/>
              <w:left w:val="single" w:sz="4" w:space="0" w:color="auto"/>
              <w:bottom w:val="single" w:sz="4" w:space="0" w:color="auto"/>
              <w:right w:val="single" w:sz="4" w:space="0" w:color="auto"/>
            </w:tcBorders>
          </w:tcPr>
          <w:p w:rsidR="0019110C" w:rsidRPr="002369A7" w:rsidRDefault="0019110C" w:rsidP="00B37014">
            <w:pPr>
              <w:spacing w:before="120" w:after="120"/>
              <w:rPr>
                <w:rFonts w:cs="Arial"/>
                <w:sz w:val="20"/>
              </w:rPr>
            </w:pPr>
            <w:r w:rsidRPr="002369A7">
              <w:rPr>
                <w:rFonts w:cs="Arial"/>
                <w:sz w:val="20"/>
              </w:rPr>
              <w:t>Für die im Modellversuch „Selbständige Schulen“ beteiligten Schulen werden Führungsseminare angeboten.</w:t>
            </w:r>
          </w:p>
        </w:tc>
      </w:tr>
      <w:tr w:rsidR="0019110C" w:rsidRPr="002369A7" w:rsidTr="00B37014">
        <w:trPr>
          <w:trHeight w:val="616"/>
        </w:trPr>
        <w:tc>
          <w:tcPr>
            <w:tcW w:w="3240" w:type="dxa"/>
            <w:tcBorders>
              <w:top w:val="single" w:sz="4" w:space="0" w:color="auto"/>
              <w:left w:val="single" w:sz="4" w:space="0" w:color="auto"/>
              <w:bottom w:val="single" w:sz="4" w:space="0" w:color="auto"/>
              <w:right w:val="single" w:sz="4" w:space="0" w:color="auto"/>
            </w:tcBorders>
          </w:tcPr>
          <w:p w:rsidR="0019110C" w:rsidRPr="002369A7" w:rsidRDefault="0019110C" w:rsidP="00B37014">
            <w:pPr>
              <w:spacing w:before="120" w:after="120"/>
              <w:rPr>
                <w:rFonts w:cs="Arial"/>
                <w:b/>
                <w:sz w:val="20"/>
              </w:rPr>
            </w:pPr>
            <w:r w:rsidRPr="002369A7">
              <w:rPr>
                <w:rFonts w:cs="Arial"/>
                <w:b/>
                <w:sz w:val="20"/>
              </w:rPr>
              <w:t>Fortbildung für Lehrer/innen</w:t>
            </w:r>
          </w:p>
        </w:tc>
        <w:tc>
          <w:tcPr>
            <w:tcW w:w="6300" w:type="dxa"/>
            <w:gridSpan w:val="2"/>
            <w:tcBorders>
              <w:top w:val="single" w:sz="4" w:space="0" w:color="auto"/>
              <w:left w:val="single" w:sz="4" w:space="0" w:color="auto"/>
              <w:bottom w:val="single" w:sz="4" w:space="0" w:color="auto"/>
              <w:right w:val="single" w:sz="4" w:space="0" w:color="auto"/>
            </w:tcBorders>
          </w:tcPr>
          <w:p w:rsidR="0019110C" w:rsidRPr="002369A7" w:rsidRDefault="0019110C" w:rsidP="00B37014">
            <w:pPr>
              <w:spacing w:after="120"/>
              <w:rPr>
                <w:rFonts w:cs="Arial"/>
                <w:sz w:val="20"/>
              </w:rPr>
            </w:pPr>
            <w:r w:rsidRPr="002369A7">
              <w:rPr>
                <w:rFonts w:cs="Arial"/>
                <w:sz w:val="20"/>
              </w:rPr>
              <w:t xml:space="preserve">Gemeinsame Veranstaltungen zu </w:t>
            </w:r>
            <w:r w:rsidRPr="00376412">
              <w:rPr>
                <w:rFonts w:cs="Arial"/>
                <w:sz w:val="20"/>
              </w:rPr>
              <w:t>SCHULE</w:t>
            </w:r>
            <w:r w:rsidRPr="002369A7">
              <w:rPr>
                <w:rFonts w:cs="Arial"/>
                <w:sz w:val="20"/>
              </w:rPr>
              <w:t>WIRTSCHAFT-Themen mit dem Landesinstitut für Pädagogik und Medien (LPM).</w:t>
            </w:r>
          </w:p>
        </w:tc>
      </w:tr>
      <w:tr w:rsidR="0019110C" w:rsidRPr="002369A7" w:rsidTr="00B37014">
        <w:trPr>
          <w:trHeight w:val="616"/>
        </w:trPr>
        <w:tc>
          <w:tcPr>
            <w:tcW w:w="3240" w:type="dxa"/>
            <w:tcBorders>
              <w:top w:val="single" w:sz="4" w:space="0" w:color="auto"/>
              <w:left w:val="single" w:sz="4" w:space="0" w:color="auto"/>
              <w:bottom w:val="single" w:sz="4" w:space="0" w:color="auto"/>
              <w:right w:val="single" w:sz="4" w:space="0" w:color="auto"/>
            </w:tcBorders>
          </w:tcPr>
          <w:p w:rsidR="0019110C" w:rsidRPr="002369A7" w:rsidRDefault="0019110C" w:rsidP="00B37014">
            <w:pPr>
              <w:spacing w:before="120" w:after="120"/>
              <w:rPr>
                <w:rFonts w:cs="Arial"/>
                <w:b/>
                <w:sz w:val="20"/>
              </w:rPr>
            </w:pPr>
            <w:r w:rsidRPr="002369A7">
              <w:rPr>
                <w:rFonts w:cs="Arial"/>
                <w:b/>
                <w:sz w:val="20"/>
              </w:rPr>
              <w:t>Schulleitungssymposium</w:t>
            </w:r>
          </w:p>
        </w:tc>
        <w:tc>
          <w:tcPr>
            <w:tcW w:w="6300" w:type="dxa"/>
            <w:gridSpan w:val="2"/>
            <w:tcBorders>
              <w:top w:val="single" w:sz="4" w:space="0" w:color="auto"/>
              <w:left w:val="single" w:sz="4" w:space="0" w:color="auto"/>
              <w:bottom w:val="single" w:sz="4" w:space="0" w:color="auto"/>
              <w:right w:val="single" w:sz="4" w:space="0" w:color="auto"/>
            </w:tcBorders>
          </w:tcPr>
          <w:p w:rsidR="0019110C" w:rsidRPr="002369A7" w:rsidRDefault="0019110C" w:rsidP="00B37014">
            <w:pPr>
              <w:spacing w:before="120" w:after="120"/>
              <w:rPr>
                <w:rFonts w:cs="Arial"/>
                <w:sz w:val="20"/>
              </w:rPr>
            </w:pPr>
            <w:r w:rsidRPr="002369A7">
              <w:rPr>
                <w:rFonts w:cs="Arial"/>
                <w:sz w:val="20"/>
              </w:rPr>
              <w:t>Unterstützung des jährlich stattfindenden Schulleitungssymposiums.</w:t>
            </w:r>
          </w:p>
        </w:tc>
      </w:tr>
      <w:tr w:rsidR="0019110C" w:rsidRPr="002369A7" w:rsidTr="00B37014">
        <w:tc>
          <w:tcPr>
            <w:tcW w:w="9540" w:type="dxa"/>
            <w:gridSpan w:val="3"/>
            <w:tcBorders>
              <w:top w:val="single" w:sz="4" w:space="0" w:color="auto"/>
              <w:left w:val="single" w:sz="4" w:space="0" w:color="auto"/>
              <w:bottom w:val="single" w:sz="4" w:space="0" w:color="auto"/>
              <w:right w:val="single" w:sz="4" w:space="0" w:color="auto"/>
            </w:tcBorders>
            <w:shd w:val="clear" w:color="auto" w:fill="CC99FF"/>
          </w:tcPr>
          <w:p w:rsidR="0019110C" w:rsidRPr="002369A7" w:rsidRDefault="0019110C" w:rsidP="00B37014">
            <w:pPr>
              <w:spacing w:before="120" w:after="120"/>
              <w:rPr>
                <w:rFonts w:cs="Arial"/>
                <w:b/>
                <w:sz w:val="20"/>
              </w:rPr>
            </w:pPr>
            <w:r w:rsidRPr="002369A7">
              <w:rPr>
                <w:rFonts w:cs="Arial"/>
                <w:b/>
                <w:sz w:val="20"/>
              </w:rPr>
              <w:t>Schulentwicklung</w:t>
            </w:r>
          </w:p>
        </w:tc>
      </w:tr>
      <w:tr w:rsidR="0019110C" w:rsidRPr="002369A7" w:rsidTr="00B37014">
        <w:trPr>
          <w:trHeight w:val="616"/>
        </w:trPr>
        <w:tc>
          <w:tcPr>
            <w:tcW w:w="3240" w:type="dxa"/>
            <w:tcBorders>
              <w:top w:val="single" w:sz="4" w:space="0" w:color="auto"/>
              <w:left w:val="single" w:sz="4" w:space="0" w:color="auto"/>
              <w:bottom w:val="single" w:sz="4" w:space="0" w:color="auto"/>
              <w:right w:val="single" w:sz="4" w:space="0" w:color="auto"/>
            </w:tcBorders>
          </w:tcPr>
          <w:p w:rsidR="0019110C" w:rsidRPr="002369A7" w:rsidRDefault="0019110C" w:rsidP="00B37014">
            <w:pPr>
              <w:spacing w:before="120" w:after="60"/>
              <w:rPr>
                <w:rFonts w:cs="Arial"/>
                <w:b/>
                <w:bCs/>
                <w:sz w:val="20"/>
              </w:rPr>
            </w:pPr>
            <w:r w:rsidRPr="002369A7">
              <w:rPr>
                <w:rFonts w:cs="Arial"/>
                <w:b/>
                <w:bCs/>
                <w:sz w:val="20"/>
              </w:rPr>
              <w:t>Schulentwicklungsprojekt QVP</w:t>
            </w:r>
          </w:p>
          <w:p w:rsidR="0019110C" w:rsidRPr="002369A7" w:rsidRDefault="0019110C" w:rsidP="00B37014">
            <w:pPr>
              <w:spacing w:before="120" w:after="60"/>
              <w:rPr>
                <w:rFonts w:cs="Arial"/>
                <w:b/>
                <w:sz w:val="20"/>
              </w:rPr>
            </w:pPr>
          </w:p>
        </w:tc>
        <w:tc>
          <w:tcPr>
            <w:tcW w:w="6300" w:type="dxa"/>
            <w:gridSpan w:val="2"/>
            <w:tcBorders>
              <w:top w:val="single" w:sz="4" w:space="0" w:color="auto"/>
              <w:left w:val="single" w:sz="4" w:space="0" w:color="auto"/>
              <w:bottom w:val="single" w:sz="4" w:space="0" w:color="auto"/>
              <w:right w:val="single" w:sz="4" w:space="0" w:color="auto"/>
            </w:tcBorders>
          </w:tcPr>
          <w:p w:rsidR="0019110C" w:rsidRPr="002369A7" w:rsidRDefault="0019110C" w:rsidP="00B37014">
            <w:pPr>
              <w:spacing w:before="120" w:after="120"/>
              <w:rPr>
                <w:rFonts w:cs="Arial"/>
                <w:sz w:val="20"/>
              </w:rPr>
            </w:pPr>
            <w:r w:rsidRPr="002369A7">
              <w:rPr>
                <w:rFonts w:cs="Arial"/>
                <w:sz w:val="20"/>
              </w:rPr>
              <w:t>Das Projekt Qualitätsverbesserungsprozess an saarländischen Schulen (QVP)  ist ein gemeinsames Projekt des Bildungsministeriums sowie der Vereinigung der Saarländischen Unternehmensverbände e.V. (VSU) und wird finanziell durch die Stiftung des Verbandes der Metall- und Elektroindustrie des Saarlandes gefördert.</w:t>
            </w:r>
            <w:r w:rsidRPr="002369A7">
              <w:rPr>
                <w:rFonts w:cs="Arial"/>
                <w:sz w:val="20"/>
              </w:rPr>
              <w:br/>
            </w:r>
            <w:r w:rsidRPr="002369A7">
              <w:rPr>
                <w:rStyle w:val="HTMLAkronym"/>
                <w:rFonts w:cs="Arial"/>
                <w:sz w:val="20"/>
              </w:rPr>
              <w:t>QVP</w:t>
            </w:r>
            <w:r w:rsidRPr="002369A7">
              <w:rPr>
                <w:rFonts w:cs="Arial"/>
                <w:sz w:val="20"/>
              </w:rPr>
              <w:t xml:space="preserve"> richtet sich an Schulen, die einen systematischen Schulentwicklungsprozess einleiten wollen. Das Projekt unterstützt die Schulen in ihrem Bestreben, die Qualität ihrer Arbeit in den Kernbereichen Schulmanagement, kollegiale Kooperation, Unterricht und Erziehung zu überprüfen und weiterzuentwickeln.</w:t>
            </w:r>
          </w:p>
        </w:tc>
      </w:tr>
      <w:tr w:rsidR="0019110C" w:rsidRPr="001F1CB4" w:rsidTr="00B37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gridSpan w:val="2"/>
          </w:tcPr>
          <w:p w:rsidR="0019110C" w:rsidRPr="002369A7" w:rsidRDefault="0019110C" w:rsidP="00B37014">
            <w:pPr>
              <w:spacing w:before="120" w:after="120"/>
              <w:rPr>
                <w:rFonts w:cs="Arial"/>
                <w:b/>
                <w:sz w:val="20"/>
              </w:rPr>
            </w:pPr>
            <w:r w:rsidRPr="002369A7">
              <w:rPr>
                <w:rFonts w:cs="Arial"/>
                <w:b/>
                <w:sz w:val="20"/>
              </w:rPr>
              <w:t>Ansprechpartner</w:t>
            </w:r>
          </w:p>
        </w:tc>
        <w:tc>
          <w:tcPr>
            <w:tcW w:w="6279" w:type="dxa"/>
          </w:tcPr>
          <w:p w:rsidR="0019110C" w:rsidRPr="002369A7" w:rsidRDefault="0019110C" w:rsidP="00B37014">
            <w:pPr>
              <w:spacing w:before="120" w:after="120"/>
              <w:rPr>
                <w:rFonts w:eastAsiaTheme="minorHAnsi" w:cs="Arial"/>
                <w:sz w:val="20"/>
                <w:lang w:eastAsia="en-US"/>
              </w:rPr>
            </w:pPr>
            <w:r>
              <w:rPr>
                <w:rFonts w:eastAsiaTheme="minorHAnsi" w:cs="Arial"/>
                <w:sz w:val="20"/>
                <w:lang w:eastAsia="en-US"/>
              </w:rPr>
              <w:t xml:space="preserve">Tina Raubenheimer </w:t>
            </w:r>
            <w:r>
              <w:rPr>
                <w:rFonts w:eastAsiaTheme="minorHAnsi" w:cs="Arial"/>
                <w:sz w:val="20"/>
                <w:lang w:eastAsia="en-US"/>
              </w:rPr>
              <w:br/>
            </w:r>
            <w:r w:rsidRPr="002369A7">
              <w:rPr>
                <w:rFonts w:eastAsiaTheme="minorHAnsi" w:cs="Arial"/>
                <w:sz w:val="20"/>
                <w:lang w:eastAsia="en-US"/>
              </w:rPr>
              <w:t>Stephanie Vogel</w:t>
            </w:r>
          </w:p>
          <w:p w:rsidR="0019110C" w:rsidRPr="00AD508F" w:rsidRDefault="0019110C" w:rsidP="00B37014">
            <w:pPr>
              <w:spacing w:before="120" w:after="120"/>
              <w:rPr>
                <w:rFonts w:eastAsiaTheme="minorHAnsi" w:cs="Arial"/>
                <w:color w:val="000000"/>
                <w:spacing w:val="-2"/>
                <w:sz w:val="20"/>
                <w:lang w:eastAsia="en-US"/>
              </w:rPr>
            </w:pPr>
            <w:r w:rsidRPr="00376412">
              <w:rPr>
                <w:rFonts w:eastAsiaTheme="minorHAnsi" w:cs="Arial"/>
                <w:color w:val="000000"/>
                <w:spacing w:val="-12"/>
                <w:w w:val="90"/>
                <w:sz w:val="20"/>
                <w:lang w:eastAsia="en-US"/>
              </w:rPr>
              <w:t>SCHULE</w:t>
            </w:r>
            <w:r w:rsidRPr="002369A7">
              <w:rPr>
                <w:rFonts w:eastAsiaTheme="minorHAnsi" w:cs="Arial"/>
                <w:color w:val="000000"/>
                <w:spacing w:val="-2"/>
                <w:sz w:val="20"/>
                <w:lang w:eastAsia="en-US"/>
              </w:rPr>
              <w:t xml:space="preserve">WIRTSCHAFT Saarland </w:t>
            </w:r>
            <w:r>
              <w:rPr>
                <w:rFonts w:eastAsiaTheme="minorHAnsi" w:cs="Arial"/>
                <w:color w:val="000000"/>
                <w:spacing w:val="-2"/>
                <w:sz w:val="20"/>
                <w:lang w:eastAsia="en-US"/>
              </w:rPr>
              <w:br/>
            </w:r>
            <w:r w:rsidRPr="002369A7">
              <w:rPr>
                <w:rFonts w:eastAsiaTheme="minorHAnsi" w:cs="Arial"/>
                <w:color w:val="000000"/>
                <w:spacing w:val="4"/>
                <w:sz w:val="20"/>
                <w:lang w:eastAsia="en-US"/>
              </w:rPr>
              <w:t>Harthweg 15</w:t>
            </w:r>
            <w:r>
              <w:rPr>
                <w:rFonts w:eastAsiaTheme="minorHAnsi" w:cs="Arial"/>
                <w:color w:val="000000"/>
                <w:spacing w:val="4"/>
                <w:sz w:val="20"/>
                <w:lang w:eastAsia="en-US"/>
              </w:rPr>
              <w:t xml:space="preserve">, </w:t>
            </w:r>
            <w:r w:rsidRPr="002369A7">
              <w:rPr>
                <w:rFonts w:eastAsiaTheme="minorHAnsi" w:cs="Arial"/>
                <w:color w:val="000000"/>
                <w:spacing w:val="6"/>
                <w:sz w:val="20"/>
                <w:lang w:eastAsia="en-US"/>
              </w:rPr>
              <w:t>66119 Saarbrücken</w:t>
            </w:r>
            <w:r>
              <w:rPr>
                <w:rFonts w:eastAsiaTheme="minorHAnsi" w:cs="Arial"/>
                <w:color w:val="000000"/>
                <w:spacing w:val="-2"/>
                <w:sz w:val="20"/>
                <w:lang w:eastAsia="en-US"/>
              </w:rPr>
              <w:br/>
            </w:r>
            <w:r>
              <w:rPr>
                <w:rFonts w:eastAsiaTheme="minorHAnsi" w:cs="Arial"/>
                <w:color w:val="000000"/>
                <w:spacing w:val="2"/>
                <w:sz w:val="20"/>
                <w:lang w:eastAsia="en-US"/>
              </w:rPr>
              <w:t>Tel.:+49 (0)681/95434-48</w:t>
            </w:r>
            <w:r>
              <w:rPr>
                <w:rFonts w:eastAsiaTheme="minorHAnsi" w:cs="Arial"/>
                <w:color w:val="000000"/>
                <w:spacing w:val="2"/>
                <w:sz w:val="20"/>
                <w:lang w:eastAsia="en-US"/>
              </w:rPr>
              <w:br/>
            </w:r>
            <w:r w:rsidRPr="00AD508F">
              <w:rPr>
                <w:rFonts w:eastAsiaTheme="minorHAnsi" w:cs="Arial"/>
                <w:color w:val="000000"/>
                <w:spacing w:val="2"/>
                <w:sz w:val="20"/>
                <w:lang w:eastAsia="en-US"/>
              </w:rPr>
              <w:t>Tel.:+49 (0</w:t>
            </w:r>
            <w:r>
              <w:rPr>
                <w:rFonts w:eastAsiaTheme="minorHAnsi" w:cs="Arial"/>
                <w:color w:val="000000"/>
                <w:spacing w:val="2"/>
                <w:sz w:val="20"/>
                <w:lang w:eastAsia="en-US"/>
              </w:rPr>
              <w:t>)681/95434-36</w:t>
            </w:r>
          </w:p>
          <w:p w:rsidR="0019110C" w:rsidRPr="00C97F23" w:rsidRDefault="00857E44" w:rsidP="00B37014">
            <w:pPr>
              <w:spacing w:before="120" w:after="120"/>
              <w:rPr>
                <w:rFonts w:eastAsiaTheme="minorHAnsi" w:cs="Arial"/>
                <w:color w:val="000000"/>
                <w:spacing w:val="3"/>
                <w:sz w:val="20"/>
                <w:lang w:eastAsia="en-US"/>
              </w:rPr>
            </w:pPr>
            <w:hyperlink r:id="rId98" w:history="1">
              <w:r w:rsidR="0019110C" w:rsidRPr="00C97F23">
                <w:rPr>
                  <w:rStyle w:val="Hyperlink"/>
                  <w:rFonts w:eastAsiaTheme="minorHAnsi" w:cs="Arial"/>
                  <w:spacing w:val="6"/>
                  <w:sz w:val="20"/>
                  <w:lang w:eastAsia="en-US"/>
                </w:rPr>
                <w:t>raubenheimer@mesaar.de</w:t>
              </w:r>
            </w:hyperlink>
            <w:r w:rsidR="0019110C" w:rsidRPr="00C97F23">
              <w:rPr>
                <w:rFonts w:eastAsiaTheme="minorHAnsi" w:cs="Arial"/>
                <w:color w:val="0000FF"/>
                <w:spacing w:val="6"/>
                <w:sz w:val="20"/>
                <w:u w:val="single"/>
                <w:lang w:eastAsia="en-US"/>
              </w:rPr>
              <w:br/>
              <w:t>vogel@mesaar.de</w:t>
            </w:r>
          </w:p>
          <w:p w:rsidR="0019110C" w:rsidRPr="00EE23AB" w:rsidRDefault="00857E44" w:rsidP="00B37014">
            <w:pPr>
              <w:spacing w:before="120" w:after="120"/>
              <w:rPr>
                <w:rFonts w:eastAsiaTheme="minorHAnsi" w:cs="Arial"/>
                <w:color w:val="FFFFFF"/>
                <w:spacing w:val="11"/>
                <w:sz w:val="20"/>
                <w:lang w:val="en-US" w:eastAsia="en-US"/>
              </w:rPr>
            </w:pPr>
            <w:hyperlink r:id="rId99" w:history="1">
              <w:r w:rsidR="0019110C" w:rsidRPr="00EE23AB">
                <w:rPr>
                  <w:rStyle w:val="Hyperlink"/>
                  <w:rFonts w:eastAsiaTheme="minorHAnsi" w:cs="Arial"/>
                  <w:spacing w:val="11"/>
                  <w:sz w:val="20"/>
                  <w:lang w:val="en-US" w:eastAsia="en-US"/>
                </w:rPr>
                <w:t>www.schule-wirtschaft-saarland.de</w:t>
              </w:r>
            </w:hyperlink>
          </w:p>
          <w:p w:rsidR="0019110C" w:rsidRPr="00EE23AB" w:rsidRDefault="0019110C" w:rsidP="00B37014">
            <w:pPr>
              <w:spacing w:before="120" w:after="120"/>
              <w:rPr>
                <w:rFonts w:cs="Arial"/>
                <w:sz w:val="20"/>
                <w:lang w:val="en-US"/>
              </w:rPr>
            </w:pPr>
          </w:p>
        </w:tc>
      </w:tr>
    </w:tbl>
    <w:p w:rsidR="0019110C" w:rsidRPr="00EE23AB" w:rsidRDefault="0019110C" w:rsidP="0019110C">
      <w:pPr>
        <w:rPr>
          <w:rFonts w:cs="Arial"/>
          <w:noProof/>
          <w:szCs w:val="22"/>
          <w:lang w:val="en-US"/>
        </w:rPr>
      </w:pPr>
    </w:p>
    <w:p w:rsidR="0019110C" w:rsidRPr="00B84AB3" w:rsidRDefault="0019110C" w:rsidP="0019110C">
      <w:pPr>
        <w:rPr>
          <w:rFonts w:cs="Arial"/>
          <w:noProof/>
          <w:szCs w:val="22"/>
          <w:lang w:val="en-US"/>
        </w:rPr>
      </w:pPr>
    </w:p>
    <w:p w:rsidR="0019110C" w:rsidRDefault="0019110C" w:rsidP="0019110C">
      <w:pPr>
        <w:rPr>
          <w:rFonts w:cs="Arial"/>
          <w:noProof/>
          <w:sz w:val="20"/>
        </w:rPr>
      </w:pPr>
    </w:p>
    <w:p w:rsidR="00401686" w:rsidRDefault="00401686" w:rsidP="00401686">
      <w:pPr>
        <w:rPr>
          <w:sz w:val="28"/>
          <w:szCs w:val="28"/>
        </w:rPr>
      </w:pPr>
    </w:p>
    <w:p w:rsidR="00906140" w:rsidRDefault="00906140">
      <w:pPr>
        <w:rPr>
          <w:sz w:val="28"/>
          <w:szCs w:val="28"/>
        </w:rPr>
      </w:pPr>
      <w:r>
        <w:rPr>
          <w:sz w:val="28"/>
          <w:szCs w:val="28"/>
        </w:rPr>
        <w:br w:type="page"/>
      </w:r>
    </w:p>
    <w:p w:rsidR="00906140" w:rsidRPr="00906140" w:rsidRDefault="00906140" w:rsidP="00906140">
      <w:pPr>
        <w:pStyle w:val="berschrift1"/>
        <w:jc w:val="right"/>
        <w:rPr>
          <w:sz w:val="28"/>
          <w:szCs w:val="28"/>
        </w:rPr>
      </w:pPr>
      <w:r>
        <w:rPr>
          <w:noProof/>
          <w:sz w:val="28"/>
          <w:szCs w:val="28"/>
        </w:rPr>
        <w:lastRenderedPageBreak/>
        <w:drawing>
          <wp:inline distT="0" distB="0" distL="0" distR="0">
            <wp:extent cx="2028194" cy="352425"/>
            <wp:effectExtent l="0" t="0" r="0" b="0"/>
            <wp:docPr id="2" name="Grafik 2" descr="D:\Users\km\AppData\Local\Temp\notes067C22\Logo Sach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m\AppData\Local\Temp\notes067C22\Logo Sachsen.jpg"/>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029520" cy="352655"/>
                    </a:xfrm>
                    <a:prstGeom prst="rect">
                      <a:avLst/>
                    </a:prstGeom>
                    <a:noFill/>
                    <a:ln>
                      <a:noFill/>
                    </a:ln>
                  </pic:spPr>
                </pic:pic>
              </a:graphicData>
            </a:graphic>
          </wp:inline>
        </w:drawing>
      </w:r>
    </w:p>
    <w:p w:rsidR="00B37014" w:rsidRDefault="00B37014" w:rsidP="00906140">
      <w:pPr>
        <w:pStyle w:val="berschrift1"/>
        <w:jc w:val="center"/>
        <w:rPr>
          <w:sz w:val="28"/>
          <w:szCs w:val="28"/>
        </w:rPr>
      </w:pPr>
    </w:p>
    <w:p w:rsidR="00906140" w:rsidRPr="00623908" w:rsidRDefault="00906140" w:rsidP="00906140">
      <w:pPr>
        <w:pStyle w:val="berschrift1"/>
        <w:jc w:val="center"/>
        <w:rPr>
          <w:sz w:val="28"/>
          <w:szCs w:val="28"/>
        </w:rPr>
      </w:pPr>
      <w:r w:rsidRPr="00906140">
        <w:rPr>
          <w:sz w:val="28"/>
          <w:szCs w:val="28"/>
        </w:rPr>
        <w:t>SCHULE</w:t>
      </w:r>
      <w:r w:rsidRPr="00623908">
        <w:rPr>
          <w:sz w:val="28"/>
          <w:szCs w:val="28"/>
        </w:rPr>
        <w:t>WIRTSCHAFT Sachsen auf einen Blick</w:t>
      </w:r>
    </w:p>
    <w:p w:rsidR="00906140" w:rsidRPr="00B97CCF" w:rsidRDefault="00906140" w:rsidP="00906140">
      <w:pPr>
        <w:spacing w:before="120" w:after="120"/>
        <w:rPr>
          <w:rFonts w:cs="Arial"/>
          <w:sz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300"/>
      </w:tblGrid>
      <w:tr w:rsidR="00906140" w:rsidRPr="00B97CCF" w:rsidTr="00B37014">
        <w:tc>
          <w:tcPr>
            <w:tcW w:w="3240" w:type="dxa"/>
            <w:shd w:val="clear" w:color="auto" w:fill="606060"/>
          </w:tcPr>
          <w:p w:rsidR="00906140" w:rsidRPr="00B97CCF" w:rsidRDefault="00906140" w:rsidP="00B37014">
            <w:pPr>
              <w:spacing w:before="120" w:after="120"/>
              <w:rPr>
                <w:rFonts w:cs="Arial"/>
                <w:b/>
                <w:color w:val="FFFFFF"/>
                <w:sz w:val="20"/>
              </w:rPr>
            </w:pPr>
            <w:r w:rsidRPr="00B97CCF">
              <w:rPr>
                <w:rFonts w:cs="Arial"/>
                <w:b/>
                <w:color w:val="FFFFFF"/>
                <w:sz w:val="20"/>
              </w:rPr>
              <w:t>Angebote</w:t>
            </w:r>
          </w:p>
        </w:tc>
        <w:tc>
          <w:tcPr>
            <w:tcW w:w="6300" w:type="dxa"/>
            <w:shd w:val="clear" w:color="auto" w:fill="606060"/>
          </w:tcPr>
          <w:p w:rsidR="00906140" w:rsidRPr="00B97CCF" w:rsidRDefault="00906140" w:rsidP="00B37014">
            <w:pPr>
              <w:spacing w:before="120" w:after="120"/>
              <w:rPr>
                <w:rFonts w:cs="Arial"/>
                <w:b/>
                <w:color w:val="FFFFFF"/>
                <w:sz w:val="20"/>
              </w:rPr>
            </w:pPr>
            <w:r w:rsidRPr="00B97CCF">
              <w:rPr>
                <w:rFonts w:cs="Arial"/>
                <w:b/>
                <w:color w:val="FFFFFF"/>
                <w:sz w:val="20"/>
              </w:rPr>
              <w:t xml:space="preserve">Beschreibung </w:t>
            </w:r>
          </w:p>
        </w:tc>
      </w:tr>
      <w:tr w:rsidR="00906140" w:rsidRPr="00B97CCF" w:rsidTr="00B37014">
        <w:tc>
          <w:tcPr>
            <w:tcW w:w="9540" w:type="dxa"/>
            <w:gridSpan w:val="2"/>
            <w:shd w:val="clear" w:color="auto" w:fill="99CCFF"/>
          </w:tcPr>
          <w:p w:rsidR="00906140" w:rsidRPr="00B97CCF" w:rsidRDefault="00906140" w:rsidP="00B37014">
            <w:pPr>
              <w:spacing w:before="120" w:after="120"/>
              <w:rPr>
                <w:rFonts w:cs="Arial"/>
                <w:b/>
                <w:sz w:val="20"/>
              </w:rPr>
            </w:pPr>
            <w:r>
              <w:rPr>
                <w:rFonts w:cs="Arial"/>
                <w:b/>
                <w:sz w:val="20"/>
              </w:rPr>
              <w:t>Dialog-/Netzwerk</w:t>
            </w:r>
            <w:r w:rsidRPr="00B97CCF">
              <w:rPr>
                <w:rFonts w:cs="Arial"/>
                <w:b/>
                <w:sz w:val="20"/>
              </w:rPr>
              <w:t>förderung</w:t>
            </w:r>
          </w:p>
        </w:tc>
      </w:tr>
      <w:tr w:rsidR="00906140" w:rsidRPr="00B97CCF" w:rsidTr="00B37014">
        <w:tc>
          <w:tcPr>
            <w:tcW w:w="9540" w:type="dxa"/>
            <w:gridSpan w:val="2"/>
          </w:tcPr>
          <w:p w:rsidR="00906140" w:rsidRPr="00E5523E" w:rsidRDefault="00906140" w:rsidP="00B37014">
            <w:pPr>
              <w:spacing w:before="120" w:after="120"/>
              <w:rPr>
                <w:rFonts w:cs="Arial"/>
                <w:b/>
                <w:sz w:val="20"/>
              </w:rPr>
            </w:pPr>
            <w:r>
              <w:rPr>
                <w:rFonts w:cs="Arial"/>
                <w:b/>
                <w:sz w:val="20"/>
              </w:rPr>
              <w:t>i</w:t>
            </w:r>
            <w:r w:rsidRPr="00E5523E">
              <w:rPr>
                <w:rFonts w:cs="Arial"/>
                <w:b/>
                <w:sz w:val="20"/>
              </w:rPr>
              <w:t xml:space="preserve">n </w:t>
            </w:r>
            <w:r w:rsidRPr="0055597D">
              <w:rPr>
                <w:rFonts w:cs="Arial"/>
                <w:b/>
                <w:sz w:val="20"/>
              </w:rPr>
              <w:t>2</w:t>
            </w:r>
            <w:r>
              <w:rPr>
                <w:rFonts w:cs="Arial"/>
                <w:b/>
                <w:sz w:val="20"/>
              </w:rPr>
              <w:t>2</w:t>
            </w:r>
            <w:r w:rsidRPr="00E5523E">
              <w:rPr>
                <w:rFonts w:cs="Arial"/>
                <w:b/>
                <w:sz w:val="20"/>
              </w:rPr>
              <w:t xml:space="preserve"> regionalen Arbeitskreisen</w:t>
            </w:r>
          </w:p>
        </w:tc>
      </w:tr>
      <w:tr w:rsidR="00906140" w:rsidRPr="00B97CCF" w:rsidTr="00B37014">
        <w:tc>
          <w:tcPr>
            <w:tcW w:w="3240" w:type="dxa"/>
          </w:tcPr>
          <w:p w:rsidR="00906140" w:rsidRPr="00B97CCF" w:rsidRDefault="00906140" w:rsidP="00C2128A">
            <w:pPr>
              <w:spacing w:before="120" w:after="120"/>
              <w:rPr>
                <w:rFonts w:cs="Arial"/>
                <w:b/>
                <w:sz w:val="20"/>
              </w:rPr>
            </w:pPr>
            <w:r>
              <w:rPr>
                <w:rFonts w:cs="Arial"/>
                <w:b/>
                <w:sz w:val="20"/>
              </w:rPr>
              <w:t xml:space="preserve">Informationen </w:t>
            </w:r>
            <w:r w:rsidR="00C2128A">
              <w:rPr>
                <w:rFonts w:cs="Arial"/>
                <w:b/>
                <w:sz w:val="20"/>
              </w:rPr>
              <w:t xml:space="preserve">von </w:t>
            </w:r>
            <w:r>
              <w:rPr>
                <w:rFonts w:cs="Arial"/>
                <w:b/>
                <w:sz w:val="20"/>
              </w:rPr>
              <w:t xml:space="preserve"> </w:t>
            </w:r>
            <w:r w:rsidRPr="00C2128A">
              <w:rPr>
                <w:rFonts w:cs="Arial"/>
                <w:b/>
                <w:sz w:val="20"/>
              </w:rPr>
              <w:t>SCHULE</w:t>
            </w:r>
            <w:r>
              <w:rPr>
                <w:rFonts w:cs="Arial"/>
                <w:b/>
                <w:sz w:val="20"/>
              </w:rPr>
              <w:t>WIRTSCHAFT Sachsen</w:t>
            </w:r>
          </w:p>
        </w:tc>
        <w:tc>
          <w:tcPr>
            <w:tcW w:w="6300" w:type="dxa"/>
          </w:tcPr>
          <w:p w:rsidR="00906140" w:rsidRDefault="00906140" w:rsidP="00B37014">
            <w:pPr>
              <w:spacing w:before="120" w:after="120"/>
              <w:rPr>
                <w:rFonts w:cs="Arial"/>
                <w:sz w:val="20"/>
              </w:rPr>
            </w:pPr>
            <w:r>
              <w:rPr>
                <w:rFonts w:cs="Arial"/>
                <w:sz w:val="20"/>
              </w:rPr>
              <w:t>Website: www.schule-wirtschaft-sachsen</w:t>
            </w:r>
          </w:p>
          <w:p w:rsidR="00906140" w:rsidRPr="00765DF2" w:rsidRDefault="00906140" w:rsidP="00B37014">
            <w:pPr>
              <w:spacing w:before="120" w:after="120"/>
              <w:rPr>
                <w:rFonts w:cs="Arial"/>
                <w:sz w:val="20"/>
              </w:rPr>
            </w:pPr>
            <w:r w:rsidRPr="00765DF2">
              <w:rPr>
                <w:rFonts w:cs="Arial"/>
                <w:sz w:val="20"/>
              </w:rPr>
              <w:t>Social Media: www.facebook.com/lassachsen (Fanpage)</w:t>
            </w:r>
          </w:p>
          <w:p w:rsidR="00906140" w:rsidRPr="00B97CCF" w:rsidRDefault="00906140" w:rsidP="00B37014">
            <w:pPr>
              <w:spacing w:before="120" w:after="120"/>
              <w:rPr>
                <w:rFonts w:cs="Arial"/>
                <w:sz w:val="20"/>
              </w:rPr>
            </w:pPr>
            <w:r>
              <w:rPr>
                <w:rFonts w:cs="Arial"/>
                <w:sz w:val="20"/>
              </w:rPr>
              <w:t xml:space="preserve">Rundschreiben: anlassbezogen </w:t>
            </w:r>
          </w:p>
        </w:tc>
      </w:tr>
      <w:tr w:rsidR="00906140" w:rsidRPr="00B97CCF" w:rsidTr="00B37014">
        <w:tc>
          <w:tcPr>
            <w:tcW w:w="3240" w:type="dxa"/>
          </w:tcPr>
          <w:p w:rsidR="00906140" w:rsidRPr="00B97CCF" w:rsidRDefault="00906140" w:rsidP="00B37014">
            <w:pPr>
              <w:spacing w:before="120" w:after="120"/>
              <w:rPr>
                <w:rFonts w:cs="Arial"/>
                <w:b/>
                <w:sz w:val="20"/>
              </w:rPr>
            </w:pPr>
            <w:r>
              <w:rPr>
                <w:rFonts w:cs="Arial"/>
                <w:b/>
                <w:sz w:val="20"/>
              </w:rPr>
              <w:t xml:space="preserve">Großer </w:t>
            </w:r>
            <w:r w:rsidRPr="00C2128A">
              <w:rPr>
                <w:rFonts w:cs="Arial"/>
                <w:b/>
                <w:sz w:val="20"/>
              </w:rPr>
              <w:t>SCHULE</w:t>
            </w:r>
            <w:r>
              <w:rPr>
                <w:rFonts w:cs="Arial"/>
                <w:b/>
                <w:sz w:val="20"/>
              </w:rPr>
              <w:t>WIRTSCHAFTS-Preis Sachsen</w:t>
            </w:r>
          </w:p>
        </w:tc>
        <w:tc>
          <w:tcPr>
            <w:tcW w:w="6300" w:type="dxa"/>
          </w:tcPr>
          <w:p w:rsidR="00906140" w:rsidRPr="00B97CCF" w:rsidRDefault="00906140" w:rsidP="00B37014">
            <w:pPr>
              <w:spacing w:before="120" w:after="120"/>
              <w:rPr>
                <w:rFonts w:cs="Arial"/>
                <w:sz w:val="20"/>
              </w:rPr>
            </w:pPr>
            <w:r w:rsidRPr="00B97CCF">
              <w:rPr>
                <w:rFonts w:cs="Arial"/>
                <w:sz w:val="20"/>
              </w:rPr>
              <w:t xml:space="preserve">Wettbewerb zur Prämierung hervorragender </w:t>
            </w:r>
            <w:r>
              <w:rPr>
                <w:rFonts w:cs="Arial"/>
                <w:sz w:val="20"/>
              </w:rPr>
              <w:br/>
            </w:r>
            <w:r w:rsidRPr="00C2128A">
              <w:rPr>
                <w:rFonts w:cs="Arial"/>
                <w:sz w:val="20"/>
              </w:rPr>
              <w:t>SCHULE</w:t>
            </w:r>
            <w:r w:rsidRPr="00B97CCF">
              <w:rPr>
                <w:rFonts w:cs="Arial"/>
                <w:sz w:val="20"/>
              </w:rPr>
              <w:t xml:space="preserve">WIRTSCHAFT-Kooperationen </w:t>
            </w:r>
          </w:p>
          <w:p w:rsidR="00906140" w:rsidRPr="0055597D" w:rsidRDefault="00906140" w:rsidP="00906140">
            <w:pPr>
              <w:numPr>
                <w:ilvl w:val="0"/>
                <w:numId w:val="2"/>
              </w:numPr>
              <w:spacing w:before="120" w:after="120"/>
              <w:rPr>
                <w:rFonts w:cs="Arial"/>
                <w:sz w:val="20"/>
              </w:rPr>
            </w:pPr>
            <w:r w:rsidRPr="0055597D">
              <w:rPr>
                <w:rFonts w:cs="Arial"/>
                <w:sz w:val="20"/>
              </w:rPr>
              <w:t>Ermittlung von hervorragenden und zukunftsweisenden Kooperationen von Schulen und Unternehmen die sich durch Maßnahmen und Projekte in der</w:t>
            </w:r>
            <w:r w:rsidRPr="0055597D">
              <w:rPr>
                <w:rFonts w:ascii="FuturaLT-Heavy" w:hAnsi="FuturaLT-Heavy" w:cs="FuturaLT-Heavy"/>
                <w:sz w:val="20"/>
              </w:rPr>
              <w:t xml:space="preserve"> Berufs- und Studienorientierung auszeichnen</w:t>
            </w:r>
          </w:p>
          <w:p w:rsidR="00906140" w:rsidRPr="00B97CCF" w:rsidRDefault="00906140" w:rsidP="00906140">
            <w:pPr>
              <w:numPr>
                <w:ilvl w:val="0"/>
                <w:numId w:val="3"/>
              </w:numPr>
              <w:spacing w:before="120" w:after="120"/>
              <w:rPr>
                <w:rFonts w:cs="Arial"/>
                <w:sz w:val="20"/>
              </w:rPr>
            </w:pPr>
            <w:r w:rsidRPr="00B97CCF">
              <w:rPr>
                <w:rFonts w:cs="Arial"/>
                <w:sz w:val="20"/>
              </w:rPr>
              <w:t>Für Förderschule</w:t>
            </w:r>
            <w:r>
              <w:rPr>
                <w:rFonts w:cs="Arial"/>
                <w:sz w:val="20"/>
              </w:rPr>
              <w:t>n, Oberschulen und Gymnasien bis max.</w:t>
            </w:r>
            <w:r w:rsidRPr="00B97CCF">
              <w:rPr>
                <w:rFonts w:cs="Arial"/>
                <w:sz w:val="20"/>
              </w:rPr>
              <w:t xml:space="preserve"> 2.000 EUR Geldpreis; für Unternehmen: Ehrung d</w:t>
            </w:r>
            <w:r>
              <w:rPr>
                <w:rFonts w:cs="Arial"/>
                <w:sz w:val="20"/>
              </w:rPr>
              <w:t>urch</w:t>
            </w:r>
            <w:r w:rsidRPr="00B97CCF">
              <w:rPr>
                <w:rFonts w:cs="Arial"/>
                <w:sz w:val="20"/>
              </w:rPr>
              <w:t xml:space="preserve"> Kultusmi</w:t>
            </w:r>
            <w:r>
              <w:rPr>
                <w:rFonts w:cs="Arial"/>
                <w:sz w:val="20"/>
              </w:rPr>
              <w:t>nisterin, Präsident der VSW</w:t>
            </w:r>
          </w:p>
          <w:p w:rsidR="00906140" w:rsidRPr="00B97CCF" w:rsidRDefault="00906140" w:rsidP="00B37014">
            <w:pPr>
              <w:spacing w:before="120" w:after="120"/>
              <w:ind w:left="360"/>
              <w:rPr>
                <w:rFonts w:cs="Arial"/>
                <w:sz w:val="20"/>
              </w:rPr>
            </w:pPr>
          </w:p>
        </w:tc>
      </w:tr>
      <w:tr w:rsidR="00906140" w:rsidRPr="00B97CCF" w:rsidTr="00B37014">
        <w:tc>
          <w:tcPr>
            <w:tcW w:w="3240" w:type="dxa"/>
          </w:tcPr>
          <w:p w:rsidR="00906140" w:rsidRPr="00B97CCF" w:rsidRDefault="00906140" w:rsidP="00B37014">
            <w:pPr>
              <w:spacing w:before="120" w:after="120"/>
              <w:rPr>
                <w:rFonts w:cs="Arial"/>
                <w:b/>
                <w:sz w:val="20"/>
              </w:rPr>
            </w:pPr>
            <w:r>
              <w:rPr>
                <w:rFonts w:cs="Arial"/>
                <w:b/>
                <w:sz w:val="20"/>
              </w:rPr>
              <w:t xml:space="preserve">Landesweite und überregionale Veranstaltungen </w:t>
            </w:r>
          </w:p>
        </w:tc>
        <w:tc>
          <w:tcPr>
            <w:tcW w:w="6300" w:type="dxa"/>
          </w:tcPr>
          <w:p w:rsidR="00906140" w:rsidRDefault="00906140" w:rsidP="00B37014">
            <w:pPr>
              <w:spacing w:before="120" w:after="120"/>
              <w:rPr>
                <w:rFonts w:cs="Arial"/>
                <w:sz w:val="20"/>
              </w:rPr>
            </w:pPr>
            <w:r>
              <w:rPr>
                <w:rFonts w:cs="Arial"/>
                <w:sz w:val="20"/>
              </w:rPr>
              <w:t>Zwei landesweite las-Tagungen zur Förderung des Erfahrungsaustausches, Information über aktuelle Projekte und Präsentation von Best-/Good-Practices</w:t>
            </w:r>
          </w:p>
          <w:p w:rsidR="00906140" w:rsidRPr="00C42293" w:rsidRDefault="00906140" w:rsidP="00B37014">
            <w:pPr>
              <w:spacing w:before="120" w:after="120"/>
              <w:rPr>
                <w:rFonts w:cs="Arial"/>
                <w:sz w:val="20"/>
              </w:rPr>
            </w:pPr>
          </w:p>
        </w:tc>
      </w:tr>
      <w:tr w:rsidR="00906140" w:rsidRPr="00B97CCF" w:rsidTr="00B37014">
        <w:tc>
          <w:tcPr>
            <w:tcW w:w="9540" w:type="dxa"/>
            <w:gridSpan w:val="2"/>
            <w:shd w:val="clear" w:color="auto" w:fill="FFFF99"/>
          </w:tcPr>
          <w:p w:rsidR="00906140" w:rsidRPr="00BD660E" w:rsidRDefault="00906140" w:rsidP="00B37014">
            <w:pPr>
              <w:spacing w:before="120" w:after="120"/>
              <w:rPr>
                <w:rFonts w:cs="Arial"/>
                <w:b/>
                <w:sz w:val="20"/>
              </w:rPr>
            </w:pPr>
            <w:r w:rsidRPr="00BD660E">
              <w:rPr>
                <w:rFonts w:cs="Arial"/>
                <w:b/>
                <w:sz w:val="20"/>
              </w:rPr>
              <w:t>Ökonomische Bildung</w:t>
            </w:r>
          </w:p>
        </w:tc>
      </w:tr>
      <w:tr w:rsidR="00906140" w:rsidRPr="00B97CCF" w:rsidTr="00B37014">
        <w:trPr>
          <w:trHeight w:val="465"/>
        </w:trPr>
        <w:tc>
          <w:tcPr>
            <w:tcW w:w="3240" w:type="dxa"/>
          </w:tcPr>
          <w:p w:rsidR="00906140" w:rsidRPr="00B97CCF" w:rsidRDefault="00906140" w:rsidP="00B37014">
            <w:pPr>
              <w:spacing w:before="120" w:after="120"/>
              <w:rPr>
                <w:rFonts w:cs="Arial"/>
                <w:b/>
                <w:sz w:val="20"/>
              </w:rPr>
            </w:pPr>
            <w:r w:rsidRPr="00B97CCF">
              <w:rPr>
                <w:rFonts w:cs="Arial"/>
                <w:b/>
                <w:sz w:val="20"/>
              </w:rPr>
              <w:t>JUNIOR-Landeswettbewerb</w:t>
            </w:r>
          </w:p>
        </w:tc>
        <w:tc>
          <w:tcPr>
            <w:tcW w:w="6300" w:type="dxa"/>
          </w:tcPr>
          <w:p w:rsidR="00906140" w:rsidRPr="00B97CCF" w:rsidRDefault="00906140" w:rsidP="00B37014">
            <w:pPr>
              <w:spacing w:before="120" w:after="120"/>
              <w:rPr>
                <w:rFonts w:cs="Arial"/>
                <w:sz w:val="20"/>
              </w:rPr>
            </w:pPr>
            <w:r w:rsidRPr="00B97CCF">
              <w:rPr>
                <w:rFonts w:cs="Arial"/>
                <w:sz w:val="20"/>
              </w:rPr>
              <w:t>Unterstützung des Instituts der deutschen Wirtschaft Köln bei der Ausrichtung des landesweiten JUNIOR Schülerfirmen-Wettbewerbes</w:t>
            </w:r>
            <w:r>
              <w:rPr>
                <w:rFonts w:cs="Arial"/>
                <w:sz w:val="20"/>
              </w:rPr>
              <w:t xml:space="preserve"> und bei der Öffentlichkeitsarbeit zum JUNIOR-Schülerfirmenprojekt (inklusive gemeinsamer Infoveranstaltungen)</w:t>
            </w:r>
          </w:p>
        </w:tc>
      </w:tr>
      <w:tr w:rsidR="00906140" w:rsidRPr="00B97CCF" w:rsidTr="00B37014">
        <w:trPr>
          <w:trHeight w:val="465"/>
        </w:trPr>
        <w:tc>
          <w:tcPr>
            <w:tcW w:w="3240" w:type="dxa"/>
          </w:tcPr>
          <w:p w:rsidR="00906140" w:rsidRDefault="00906140" w:rsidP="00B37014">
            <w:pPr>
              <w:spacing w:before="120" w:after="120"/>
              <w:rPr>
                <w:rFonts w:cs="Arial"/>
                <w:b/>
                <w:sz w:val="20"/>
              </w:rPr>
            </w:pPr>
            <w:r>
              <w:rPr>
                <w:rFonts w:cs="Arial"/>
                <w:b/>
                <w:sz w:val="20"/>
              </w:rPr>
              <w:t>Servicestelle Schülerfirma</w:t>
            </w:r>
          </w:p>
          <w:p w:rsidR="00906140" w:rsidRPr="00B97CCF" w:rsidRDefault="00906140" w:rsidP="00B37014">
            <w:pPr>
              <w:spacing w:before="120" w:after="120"/>
              <w:rPr>
                <w:rFonts w:cs="Arial"/>
                <w:b/>
                <w:sz w:val="20"/>
              </w:rPr>
            </w:pPr>
          </w:p>
        </w:tc>
        <w:tc>
          <w:tcPr>
            <w:tcW w:w="6300" w:type="dxa"/>
          </w:tcPr>
          <w:p w:rsidR="00906140" w:rsidRPr="00B97CCF" w:rsidRDefault="00906140" w:rsidP="00C2128A">
            <w:pPr>
              <w:spacing w:before="120" w:after="120"/>
              <w:rPr>
                <w:rFonts w:cs="Arial"/>
                <w:sz w:val="20"/>
              </w:rPr>
            </w:pPr>
            <w:r w:rsidRPr="00EF1DBC">
              <w:rPr>
                <w:rFonts w:cs="Arial"/>
                <w:sz w:val="20"/>
              </w:rPr>
              <w:t>Das Bildungswerk der Sächsischen Wirtschaft unterstützt gemeinsam mit de</w:t>
            </w:r>
            <w:r w:rsidR="00C2128A">
              <w:rPr>
                <w:rFonts w:cs="Arial"/>
                <w:sz w:val="20"/>
              </w:rPr>
              <w:t>m</w:t>
            </w:r>
            <w:r w:rsidRPr="00EF1DBC">
              <w:rPr>
                <w:rFonts w:cs="Arial"/>
                <w:sz w:val="20"/>
              </w:rPr>
              <w:t xml:space="preserve"> Sächsischen Staatsministerium für Kultus Sächsische Schulen bei der Umsetzung ihrer Schülerfirmen.</w:t>
            </w:r>
          </w:p>
        </w:tc>
      </w:tr>
      <w:tr w:rsidR="00906140" w:rsidRPr="00B97CCF" w:rsidTr="00B37014">
        <w:tc>
          <w:tcPr>
            <w:tcW w:w="9540" w:type="dxa"/>
            <w:gridSpan w:val="2"/>
            <w:shd w:val="clear" w:color="auto" w:fill="CCFFCC"/>
          </w:tcPr>
          <w:p w:rsidR="00906140" w:rsidRPr="00B97CCF" w:rsidRDefault="00906140" w:rsidP="00B37014">
            <w:pPr>
              <w:spacing w:before="120" w:after="120"/>
              <w:rPr>
                <w:rFonts w:cs="Arial"/>
                <w:sz w:val="20"/>
              </w:rPr>
            </w:pPr>
            <w:r w:rsidRPr="00B97CCF">
              <w:rPr>
                <w:rFonts w:cs="Arial"/>
                <w:b/>
                <w:sz w:val="20"/>
              </w:rPr>
              <w:t>MINT</w:t>
            </w:r>
          </w:p>
        </w:tc>
      </w:tr>
      <w:tr w:rsidR="00906140" w:rsidRPr="00B97CCF" w:rsidTr="00B37014">
        <w:tc>
          <w:tcPr>
            <w:tcW w:w="3240" w:type="dxa"/>
          </w:tcPr>
          <w:p w:rsidR="00906140" w:rsidRPr="00B97CCF" w:rsidRDefault="00906140" w:rsidP="00B37014">
            <w:pPr>
              <w:spacing w:before="120" w:after="120"/>
              <w:rPr>
                <w:rFonts w:cs="Arial"/>
                <w:b/>
                <w:sz w:val="20"/>
              </w:rPr>
            </w:pPr>
            <w:r>
              <w:rPr>
                <w:rFonts w:cs="Arial"/>
                <w:b/>
                <w:sz w:val="20"/>
              </w:rPr>
              <w:t>M+E-Infomobil</w:t>
            </w:r>
          </w:p>
        </w:tc>
        <w:tc>
          <w:tcPr>
            <w:tcW w:w="6300" w:type="dxa"/>
          </w:tcPr>
          <w:p w:rsidR="00906140" w:rsidRPr="00B97CCF" w:rsidRDefault="00906140" w:rsidP="00B37014">
            <w:pPr>
              <w:spacing w:before="120" w:after="120"/>
              <w:rPr>
                <w:rFonts w:cs="Arial"/>
                <w:sz w:val="20"/>
              </w:rPr>
            </w:pPr>
            <w:r w:rsidRPr="00B97CCF">
              <w:rPr>
                <w:rFonts w:cs="Arial"/>
                <w:sz w:val="20"/>
              </w:rPr>
              <w:t>Berufs- und Studienorientierung für die Metall- und Elektroindustrie von Sachsenmetall</w:t>
            </w:r>
            <w:r>
              <w:rPr>
                <w:rFonts w:cs="Arial"/>
                <w:sz w:val="20"/>
              </w:rPr>
              <w:t>; k</w:t>
            </w:r>
            <w:r w:rsidRPr="00B97CCF">
              <w:rPr>
                <w:rFonts w:cs="Arial"/>
                <w:sz w:val="20"/>
              </w:rPr>
              <w:t xml:space="preserve">ostenloses Nutzungsangebot für Arbeitskreise </w:t>
            </w:r>
            <w:r w:rsidRPr="00C2128A">
              <w:rPr>
                <w:rFonts w:cs="Arial"/>
                <w:sz w:val="20"/>
              </w:rPr>
              <w:t>SCHULE</w:t>
            </w:r>
            <w:r w:rsidRPr="00B97CCF">
              <w:rPr>
                <w:rFonts w:cs="Arial"/>
                <w:sz w:val="20"/>
              </w:rPr>
              <w:t>WIRTSCHAFT</w:t>
            </w:r>
          </w:p>
        </w:tc>
      </w:tr>
      <w:tr w:rsidR="00906140" w:rsidRPr="00B97CCF" w:rsidTr="00B37014">
        <w:tc>
          <w:tcPr>
            <w:tcW w:w="3240" w:type="dxa"/>
          </w:tcPr>
          <w:p w:rsidR="00906140" w:rsidRPr="00B97CCF" w:rsidRDefault="00906140" w:rsidP="00B37014">
            <w:pPr>
              <w:spacing w:before="120" w:after="120"/>
              <w:rPr>
                <w:rFonts w:cs="Arial"/>
                <w:b/>
                <w:sz w:val="20"/>
              </w:rPr>
            </w:pPr>
            <w:r>
              <w:rPr>
                <w:rFonts w:cs="Arial"/>
                <w:b/>
                <w:sz w:val="20"/>
              </w:rPr>
              <w:t xml:space="preserve">MINToring - </w:t>
            </w:r>
            <w:r w:rsidRPr="009D4E01">
              <w:rPr>
                <w:rFonts w:cs="Arial"/>
                <w:b/>
                <w:sz w:val="20"/>
              </w:rPr>
              <w:t>Studierende begleiten Schülerinnen und Schüler</w:t>
            </w:r>
          </w:p>
        </w:tc>
        <w:tc>
          <w:tcPr>
            <w:tcW w:w="6300" w:type="dxa"/>
          </w:tcPr>
          <w:p w:rsidR="00906140" w:rsidRPr="00B97CCF" w:rsidRDefault="00906140" w:rsidP="00B37014">
            <w:pPr>
              <w:spacing w:before="120" w:after="120"/>
              <w:rPr>
                <w:rFonts w:cs="Arial"/>
                <w:sz w:val="20"/>
              </w:rPr>
            </w:pPr>
            <w:r>
              <w:rPr>
                <w:rFonts w:cs="Arial"/>
                <w:sz w:val="20"/>
              </w:rPr>
              <w:t>Unterstützung des MINToring-Programms der sdw in Zusammenarbeit mit der TU Dresden für Nachwuchsgewinnung für MINT-Studiengänge</w:t>
            </w:r>
          </w:p>
        </w:tc>
      </w:tr>
    </w:tbl>
    <w:p w:rsidR="00906140" w:rsidRDefault="00906140" w:rsidP="00906140"/>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300"/>
      </w:tblGrid>
      <w:tr w:rsidR="00906140" w:rsidRPr="00B97CCF" w:rsidTr="00B37014">
        <w:tc>
          <w:tcPr>
            <w:tcW w:w="9540" w:type="dxa"/>
            <w:gridSpan w:val="2"/>
            <w:shd w:val="clear" w:color="auto" w:fill="FFCC99"/>
          </w:tcPr>
          <w:p w:rsidR="00906140" w:rsidRPr="00B97CCF" w:rsidRDefault="00906140" w:rsidP="00B37014">
            <w:pPr>
              <w:spacing w:before="120" w:after="120"/>
              <w:rPr>
                <w:rFonts w:cs="Arial"/>
                <w:b/>
                <w:sz w:val="20"/>
              </w:rPr>
            </w:pPr>
            <w:r>
              <w:rPr>
                <w:rFonts w:cs="Arial"/>
                <w:b/>
                <w:sz w:val="20"/>
              </w:rPr>
              <w:lastRenderedPageBreak/>
              <w:t xml:space="preserve">Allgemeine </w:t>
            </w:r>
            <w:r>
              <w:rPr>
                <w:rFonts w:cs="Arial"/>
                <w:b/>
                <w:bCs/>
                <w:sz w:val="20"/>
              </w:rPr>
              <w:t>Berufsorientierung</w:t>
            </w:r>
          </w:p>
        </w:tc>
      </w:tr>
      <w:tr w:rsidR="00906140" w:rsidRPr="00B97CCF" w:rsidTr="00B37014">
        <w:tc>
          <w:tcPr>
            <w:tcW w:w="3240" w:type="dxa"/>
          </w:tcPr>
          <w:p w:rsidR="00906140" w:rsidRPr="00B97CCF" w:rsidRDefault="00906140" w:rsidP="00B37014">
            <w:pPr>
              <w:spacing w:before="120" w:after="120"/>
              <w:rPr>
                <w:rFonts w:cs="Arial"/>
                <w:b/>
                <w:sz w:val="20"/>
                <w:vertAlign w:val="superscript"/>
              </w:rPr>
            </w:pPr>
            <w:r w:rsidRPr="00B97CCF">
              <w:rPr>
                <w:rFonts w:cs="Arial"/>
                <w:b/>
                <w:sz w:val="20"/>
              </w:rPr>
              <w:t xml:space="preserve">Berufsorientierungsmessen und -veranstaltungen im </w:t>
            </w:r>
            <w:r>
              <w:rPr>
                <w:rFonts w:cs="Arial"/>
                <w:b/>
                <w:sz w:val="20"/>
              </w:rPr>
              <w:t xml:space="preserve">Freistaat </w:t>
            </w:r>
            <w:r w:rsidRPr="00B97CCF">
              <w:rPr>
                <w:rFonts w:cs="Arial"/>
                <w:b/>
                <w:sz w:val="20"/>
              </w:rPr>
              <w:t>Sachsen</w:t>
            </w:r>
          </w:p>
        </w:tc>
        <w:tc>
          <w:tcPr>
            <w:tcW w:w="6300" w:type="dxa"/>
          </w:tcPr>
          <w:p w:rsidR="00906140" w:rsidRDefault="00906140" w:rsidP="00906140">
            <w:pPr>
              <w:numPr>
                <w:ilvl w:val="0"/>
                <w:numId w:val="4"/>
              </w:numPr>
              <w:spacing w:before="120" w:after="120"/>
              <w:rPr>
                <w:rFonts w:cs="Arial"/>
                <w:sz w:val="20"/>
              </w:rPr>
            </w:pPr>
            <w:r w:rsidRPr="00B97CCF">
              <w:rPr>
                <w:rFonts w:cs="Arial"/>
                <w:sz w:val="20"/>
              </w:rPr>
              <w:t>Teilnahme und Mitwirkung an landesweit stattfindenden Veranstaltungen</w:t>
            </w:r>
            <w:r>
              <w:rPr>
                <w:rFonts w:cs="Arial"/>
                <w:sz w:val="20"/>
              </w:rPr>
              <w:t xml:space="preserve"> und Messen, </w:t>
            </w:r>
          </w:p>
          <w:p w:rsidR="00906140" w:rsidRPr="00B97CCF" w:rsidRDefault="00906140" w:rsidP="00906140">
            <w:pPr>
              <w:numPr>
                <w:ilvl w:val="0"/>
                <w:numId w:val="4"/>
              </w:numPr>
              <w:spacing w:before="120" w:after="120"/>
              <w:rPr>
                <w:rFonts w:cs="Arial"/>
                <w:sz w:val="20"/>
              </w:rPr>
            </w:pPr>
            <w:r>
              <w:rPr>
                <w:rFonts w:cs="Arial"/>
                <w:sz w:val="20"/>
              </w:rPr>
              <w:t>Teilnahme an regional ausgerichteten Messen</w:t>
            </w:r>
          </w:p>
        </w:tc>
      </w:tr>
      <w:tr w:rsidR="00906140" w:rsidRPr="00B97CCF" w:rsidTr="00B37014">
        <w:tc>
          <w:tcPr>
            <w:tcW w:w="3240" w:type="dxa"/>
          </w:tcPr>
          <w:p w:rsidR="00906140" w:rsidRPr="00B97CCF" w:rsidRDefault="00906140" w:rsidP="00B37014">
            <w:pPr>
              <w:spacing w:before="120" w:after="120"/>
              <w:rPr>
                <w:rFonts w:cs="Arial"/>
                <w:b/>
                <w:sz w:val="20"/>
              </w:rPr>
            </w:pPr>
            <w:r>
              <w:rPr>
                <w:rFonts w:cs="Arial"/>
                <w:b/>
                <w:sz w:val="20"/>
              </w:rPr>
              <w:t xml:space="preserve">Unterstützung beim </w:t>
            </w:r>
            <w:r w:rsidRPr="00B97CCF">
              <w:rPr>
                <w:rFonts w:cs="Arial"/>
                <w:b/>
                <w:sz w:val="20"/>
              </w:rPr>
              <w:t xml:space="preserve">Qualitätssiegel für Berufs- und </w:t>
            </w:r>
            <w:r>
              <w:rPr>
                <w:rFonts w:cs="Arial"/>
                <w:b/>
                <w:sz w:val="20"/>
              </w:rPr>
              <w:br/>
            </w:r>
            <w:r w:rsidRPr="00B97CCF">
              <w:rPr>
                <w:rFonts w:cs="Arial"/>
                <w:b/>
                <w:sz w:val="20"/>
              </w:rPr>
              <w:t>Studienorientierung</w:t>
            </w:r>
            <w:r>
              <w:rPr>
                <w:rFonts w:cs="Arial"/>
                <w:b/>
                <w:sz w:val="20"/>
              </w:rPr>
              <w:t xml:space="preserve"> </w:t>
            </w:r>
          </w:p>
        </w:tc>
        <w:tc>
          <w:tcPr>
            <w:tcW w:w="6300" w:type="dxa"/>
          </w:tcPr>
          <w:p w:rsidR="00906140" w:rsidRPr="00B97CCF" w:rsidRDefault="00906140" w:rsidP="00B37014">
            <w:pPr>
              <w:numPr>
                <w:ilvl w:val="0"/>
                <w:numId w:val="5"/>
              </w:numPr>
              <w:spacing w:before="120" w:after="120"/>
              <w:rPr>
                <w:rFonts w:cs="Arial"/>
                <w:sz w:val="20"/>
              </w:rPr>
            </w:pPr>
            <w:r w:rsidRPr="00B97CCF">
              <w:rPr>
                <w:rFonts w:cs="Arial"/>
                <w:sz w:val="20"/>
              </w:rPr>
              <w:t>Siegel des S</w:t>
            </w:r>
            <w:r>
              <w:rPr>
                <w:rFonts w:cs="Arial"/>
                <w:sz w:val="20"/>
              </w:rPr>
              <w:t>taatsministeriums für Kultus</w:t>
            </w:r>
            <w:r w:rsidRPr="00B97CCF">
              <w:rPr>
                <w:rFonts w:cs="Arial"/>
                <w:sz w:val="20"/>
              </w:rPr>
              <w:t xml:space="preserve"> für allgemeinbildende Schulen</w:t>
            </w:r>
          </w:p>
          <w:p w:rsidR="00906140" w:rsidRPr="00B97CCF" w:rsidRDefault="00906140" w:rsidP="00B37014">
            <w:pPr>
              <w:numPr>
                <w:ilvl w:val="0"/>
                <w:numId w:val="5"/>
              </w:numPr>
              <w:spacing w:before="120" w:after="120"/>
              <w:rPr>
                <w:rFonts w:cs="Arial"/>
                <w:sz w:val="20"/>
              </w:rPr>
            </w:pPr>
            <w:r>
              <w:rPr>
                <w:rFonts w:cs="Arial"/>
                <w:sz w:val="20"/>
              </w:rPr>
              <w:t>Mitwirkung</w:t>
            </w:r>
            <w:r w:rsidRPr="00B97CCF">
              <w:rPr>
                <w:rFonts w:cs="Arial"/>
                <w:sz w:val="20"/>
              </w:rPr>
              <w:t xml:space="preserve"> der Landesarbeitsgemeinschaft </w:t>
            </w:r>
            <w:r w:rsidRPr="00C2128A">
              <w:rPr>
                <w:rFonts w:cs="Arial"/>
                <w:sz w:val="20"/>
              </w:rPr>
              <w:t>SCHULE</w:t>
            </w:r>
            <w:r w:rsidRPr="00B97CCF">
              <w:rPr>
                <w:rFonts w:cs="Arial"/>
                <w:sz w:val="20"/>
              </w:rPr>
              <w:t xml:space="preserve">WIRTSCHAFT Sachsen </w:t>
            </w:r>
            <w:r>
              <w:rPr>
                <w:rFonts w:cs="Arial"/>
                <w:sz w:val="20"/>
              </w:rPr>
              <w:t>in der zentralen und regionalen Jury</w:t>
            </w:r>
          </w:p>
        </w:tc>
      </w:tr>
      <w:tr w:rsidR="00C2128A" w:rsidRPr="00B97CCF" w:rsidTr="00B37014">
        <w:tc>
          <w:tcPr>
            <w:tcW w:w="3240" w:type="dxa"/>
          </w:tcPr>
          <w:p w:rsidR="00C2128A" w:rsidRDefault="00C2128A" w:rsidP="00B37014">
            <w:pPr>
              <w:spacing w:before="120" w:after="120"/>
              <w:rPr>
                <w:rFonts w:cs="Arial"/>
                <w:b/>
                <w:sz w:val="20"/>
              </w:rPr>
            </w:pPr>
            <w:r w:rsidRPr="002369A7">
              <w:rPr>
                <w:rFonts w:cs="Arial"/>
                <w:b/>
                <w:sz w:val="20"/>
              </w:rPr>
              <w:t>Ansprechpartner</w:t>
            </w:r>
          </w:p>
        </w:tc>
        <w:tc>
          <w:tcPr>
            <w:tcW w:w="6300" w:type="dxa"/>
          </w:tcPr>
          <w:p w:rsidR="00C2128A" w:rsidRPr="00C2128A" w:rsidRDefault="00C2128A" w:rsidP="00C2128A">
            <w:pPr>
              <w:spacing w:before="120" w:after="120"/>
              <w:ind w:left="346"/>
              <w:rPr>
                <w:rFonts w:cs="Arial"/>
                <w:sz w:val="20"/>
              </w:rPr>
            </w:pPr>
            <w:r w:rsidRPr="00C2128A">
              <w:rPr>
                <w:rFonts w:cs="Arial"/>
                <w:sz w:val="20"/>
              </w:rPr>
              <w:t>Alexander Merkel</w:t>
            </w:r>
          </w:p>
          <w:p w:rsidR="00C2128A" w:rsidRPr="00C2128A" w:rsidRDefault="00C2128A" w:rsidP="00C2128A">
            <w:pPr>
              <w:spacing w:before="120" w:after="120"/>
              <w:ind w:left="346"/>
              <w:rPr>
                <w:rFonts w:cs="Arial"/>
                <w:sz w:val="20"/>
              </w:rPr>
            </w:pPr>
            <w:r w:rsidRPr="00C2128A">
              <w:rPr>
                <w:rFonts w:cs="Arial"/>
                <w:sz w:val="20"/>
              </w:rPr>
              <w:t>SCHULEWIRTSCHAFT Sachsen</w:t>
            </w:r>
          </w:p>
          <w:p w:rsidR="00C2128A" w:rsidRPr="00C2128A" w:rsidRDefault="00C2128A" w:rsidP="00C2128A">
            <w:pPr>
              <w:autoSpaceDE w:val="0"/>
              <w:autoSpaceDN w:val="0"/>
              <w:adjustRightInd w:val="0"/>
              <w:spacing w:before="120" w:after="120"/>
              <w:ind w:left="346"/>
              <w:rPr>
                <w:rFonts w:cs="Arial"/>
                <w:color w:val="000000"/>
                <w:sz w:val="20"/>
              </w:rPr>
            </w:pPr>
            <w:r w:rsidRPr="00C2128A">
              <w:rPr>
                <w:rFonts w:cs="Arial"/>
                <w:color w:val="000000"/>
                <w:sz w:val="20"/>
              </w:rPr>
              <w:t>Bildungswerk der Sächsischen Wirtschaft gGmbH</w:t>
            </w:r>
          </w:p>
          <w:p w:rsidR="00C2128A" w:rsidRPr="00C2128A" w:rsidRDefault="00C2128A" w:rsidP="00C2128A">
            <w:pPr>
              <w:autoSpaceDE w:val="0"/>
              <w:autoSpaceDN w:val="0"/>
              <w:adjustRightInd w:val="0"/>
              <w:spacing w:before="120" w:after="120"/>
              <w:ind w:left="346"/>
              <w:rPr>
                <w:rFonts w:cs="Arial"/>
                <w:color w:val="000000"/>
                <w:sz w:val="20"/>
              </w:rPr>
            </w:pPr>
            <w:r w:rsidRPr="00C2128A">
              <w:rPr>
                <w:rFonts w:cs="Arial"/>
                <w:color w:val="000000"/>
                <w:sz w:val="20"/>
              </w:rPr>
              <w:t>Kantstraße 4-8, 09126 Chemnitz</w:t>
            </w:r>
          </w:p>
          <w:p w:rsidR="00C2128A" w:rsidRDefault="00C2128A" w:rsidP="00C2128A">
            <w:pPr>
              <w:autoSpaceDE w:val="0"/>
              <w:autoSpaceDN w:val="0"/>
              <w:adjustRightInd w:val="0"/>
              <w:spacing w:before="120" w:after="120"/>
              <w:ind w:left="346"/>
              <w:rPr>
                <w:rFonts w:cs="Arial"/>
                <w:color w:val="000000"/>
                <w:sz w:val="20"/>
              </w:rPr>
            </w:pPr>
            <w:r w:rsidRPr="00C2128A">
              <w:rPr>
                <w:rFonts w:cs="Arial"/>
                <w:color w:val="000000"/>
                <w:sz w:val="20"/>
              </w:rPr>
              <w:t xml:space="preserve">Telefon: </w:t>
            </w:r>
            <w:r>
              <w:rPr>
                <w:rFonts w:cs="Arial"/>
                <w:color w:val="000000"/>
                <w:sz w:val="20"/>
              </w:rPr>
              <w:t>0</w:t>
            </w:r>
            <w:r w:rsidRPr="00C2128A">
              <w:rPr>
                <w:rFonts w:cs="Arial"/>
                <w:color w:val="000000"/>
                <w:sz w:val="20"/>
              </w:rPr>
              <w:t>371</w:t>
            </w:r>
            <w:r>
              <w:rPr>
                <w:rFonts w:cs="Arial"/>
                <w:color w:val="000000"/>
                <w:sz w:val="20"/>
              </w:rPr>
              <w:t>/</w:t>
            </w:r>
            <w:r w:rsidRPr="00C2128A">
              <w:rPr>
                <w:rFonts w:cs="Arial"/>
                <w:color w:val="000000"/>
                <w:sz w:val="20"/>
              </w:rPr>
              <w:t xml:space="preserve"> 5333554, </w:t>
            </w:r>
            <w:r>
              <w:rPr>
                <w:rFonts w:cs="Arial"/>
                <w:color w:val="000000"/>
                <w:sz w:val="20"/>
              </w:rPr>
              <w:t>0</w:t>
            </w:r>
            <w:r w:rsidRPr="00C2128A">
              <w:rPr>
                <w:rFonts w:cs="Arial"/>
                <w:color w:val="000000"/>
                <w:sz w:val="20"/>
              </w:rPr>
              <w:t xml:space="preserve">151 17256344 </w:t>
            </w:r>
          </w:p>
          <w:p w:rsidR="00C2128A" w:rsidRPr="00C2128A" w:rsidRDefault="00C2128A" w:rsidP="00C2128A">
            <w:pPr>
              <w:autoSpaceDE w:val="0"/>
              <w:autoSpaceDN w:val="0"/>
              <w:adjustRightInd w:val="0"/>
              <w:spacing w:before="120" w:after="120"/>
              <w:ind w:left="346"/>
              <w:rPr>
                <w:rFonts w:cs="Arial"/>
                <w:color w:val="000000"/>
                <w:sz w:val="20"/>
              </w:rPr>
            </w:pPr>
            <w:r w:rsidRPr="00C2128A">
              <w:rPr>
                <w:rFonts w:cs="Arial"/>
                <w:color w:val="000000"/>
                <w:sz w:val="20"/>
              </w:rPr>
              <w:t xml:space="preserve">Telefax: </w:t>
            </w:r>
            <w:r>
              <w:rPr>
                <w:rFonts w:cs="Arial"/>
                <w:color w:val="000000"/>
                <w:sz w:val="20"/>
              </w:rPr>
              <w:t>0</w:t>
            </w:r>
            <w:r w:rsidRPr="00C2128A">
              <w:rPr>
                <w:rFonts w:cs="Arial"/>
                <w:color w:val="000000"/>
                <w:sz w:val="20"/>
              </w:rPr>
              <w:t>371</w:t>
            </w:r>
            <w:r>
              <w:rPr>
                <w:rFonts w:cs="Arial"/>
                <w:color w:val="000000"/>
                <w:sz w:val="20"/>
              </w:rPr>
              <w:t>/</w:t>
            </w:r>
            <w:r w:rsidRPr="00C2128A">
              <w:rPr>
                <w:rFonts w:cs="Arial"/>
                <w:color w:val="000000"/>
                <w:sz w:val="20"/>
              </w:rPr>
              <w:t xml:space="preserve"> 5333552</w:t>
            </w:r>
          </w:p>
          <w:p w:rsidR="00C2128A" w:rsidRDefault="00C2128A" w:rsidP="00C2128A">
            <w:pPr>
              <w:autoSpaceDE w:val="0"/>
              <w:autoSpaceDN w:val="0"/>
              <w:adjustRightInd w:val="0"/>
              <w:spacing w:before="120" w:after="120"/>
              <w:ind w:left="346"/>
              <w:rPr>
                <w:rFonts w:cs="Arial"/>
                <w:color w:val="000000"/>
                <w:sz w:val="20"/>
              </w:rPr>
            </w:pPr>
            <w:r w:rsidRPr="00C2128A">
              <w:rPr>
                <w:rFonts w:cs="Arial"/>
                <w:color w:val="000000"/>
                <w:sz w:val="20"/>
              </w:rPr>
              <w:t xml:space="preserve">E-Mail: </w:t>
            </w:r>
            <w:hyperlink r:id="rId101" w:history="1">
              <w:r w:rsidR="00E614FA" w:rsidRPr="00056A73">
                <w:rPr>
                  <w:rStyle w:val="Hyperlink"/>
                  <w:rFonts w:cs="Arial"/>
                  <w:sz w:val="20"/>
                </w:rPr>
                <w:t>Alexander.Merkel@bsw-mail.de</w:t>
              </w:r>
            </w:hyperlink>
          </w:p>
          <w:p w:rsidR="00E614FA" w:rsidRDefault="00857E44" w:rsidP="00C2128A">
            <w:pPr>
              <w:autoSpaceDE w:val="0"/>
              <w:autoSpaceDN w:val="0"/>
              <w:adjustRightInd w:val="0"/>
              <w:spacing w:before="120" w:after="120"/>
              <w:ind w:left="346"/>
              <w:rPr>
                <w:rFonts w:cs="Arial"/>
                <w:color w:val="000000"/>
                <w:sz w:val="20"/>
              </w:rPr>
            </w:pPr>
            <w:hyperlink r:id="rId102" w:history="1">
              <w:r w:rsidR="00E614FA" w:rsidRPr="00056A73">
                <w:rPr>
                  <w:rStyle w:val="Hyperlink"/>
                  <w:rFonts w:cs="Arial"/>
                  <w:sz w:val="20"/>
                </w:rPr>
                <w:t>www.schule-wirtschaft-sachsen.de</w:t>
              </w:r>
            </w:hyperlink>
          </w:p>
          <w:p w:rsidR="00C2128A" w:rsidRPr="00B97CCF" w:rsidRDefault="00C2128A" w:rsidP="00C2128A">
            <w:pPr>
              <w:spacing w:before="120" w:after="120"/>
              <w:ind w:left="360"/>
              <w:rPr>
                <w:rFonts w:cs="Arial"/>
                <w:sz w:val="20"/>
              </w:rPr>
            </w:pPr>
          </w:p>
        </w:tc>
      </w:tr>
    </w:tbl>
    <w:p w:rsidR="008A08A8" w:rsidRDefault="008A08A8" w:rsidP="00906140">
      <w:pPr>
        <w:spacing w:before="120" w:after="120"/>
        <w:jc w:val="both"/>
        <w:rPr>
          <w:rFonts w:cs="Arial"/>
          <w:b/>
          <w:sz w:val="20"/>
        </w:rPr>
      </w:pPr>
    </w:p>
    <w:p w:rsidR="008A08A8" w:rsidRDefault="008A08A8">
      <w:pPr>
        <w:rPr>
          <w:rFonts w:cs="Arial"/>
          <w:b/>
          <w:sz w:val="20"/>
        </w:rPr>
      </w:pPr>
      <w:r>
        <w:rPr>
          <w:rFonts w:cs="Arial"/>
          <w:b/>
          <w:sz w:val="20"/>
        </w:rPr>
        <w:br w:type="page"/>
      </w:r>
    </w:p>
    <w:p w:rsidR="00613D10" w:rsidRDefault="00613D10" w:rsidP="00613D10">
      <w:pPr>
        <w:pStyle w:val="berschrift1"/>
        <w:jc w:val="right"/>
        <w:rPr>
          <w:sz w:val="28"/>
          <w:szCs w:val="28"/>
        </w:rPr>
      </w:pPr>
      <w:r>
        <w:rPr>
          <w:noProof/>
          <w:sz w:val="28"/>
          <w:szCs w:val="28"/>
        </w:rPr>
        <w:lastRenderedPageBreak/>
        <w:drawing>
          <wp:inline distT="0" distB="0" distL="0" distR="0" wp14:anchorId="52568FFC" wp14:editId="5DDE9FBF">
            <wp:extent cx="2151896" cy="373712"/>
            <wp:effectExtent l="0" t="0" r="1270" b="7620"/>
            <wp:docPr id="19" name="Grafik 19" descr="I:\Abt_05\SW Deutschland\SW Deutschland\Logos\Länder\Logo Sachsen-Anha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bt_05\SW Deutschland\SW Deutschland\Logos\Länder\Logo Sachsen-Anhalt.jpg"/>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152907" cy="373888"/>
                    </a:xfrm>
                    <a:prstGeom prst="rect">
                      <a:avLst/>
                    </a:prstGeom>
                    <a:noFill/>
                    <a:ln>
                      <a:noFill/>
                    </a:ln>
                  </pic:spPr>
                </pic:pic>
              </a:graphicData>
            </a:graphic>
          </wp:inline>
        </w:drawing>
      </w:r>
    </w:p>
    <w:p w:rsidR="00613D10" w:rsidRDefault="00613D10" w:rsidP="008A08A8">
      <w:pPr>
        <w:pStyle w:val="berschrift1"/>
        <w:jc w:val="center"/>
        <w:rPr>
          <w:sz w:val="28"/>
          <w:szCs w:val="28"/>
        </w:rPr>
      </w:pPr>
    </w:p>
    <w:p w:rsidR="008A08A8" w:rsidRPr="00623908" w:rsidRDefault="008A08A8" w:rsidP="008A08A8">
      <w:pPr>
        <w:pStyle w:val="berschrift1"/>
        <w:jc w:val="center"/>
        <w:rPr>
          <w:sz w:val="28"/>
          <w:szCs w:val="28"/>
        </w:rPr>
      </w:pPr>
      <w:r w:rsidRPr="00D41961">
        <w:rPr>
          <w:sz w:val="28"/>
          <w:szCs w:val="28"/>
        </w:rPr>
        <w:t>SCHULE</w:t>
      </w:r>
      <w:r w:rsidRPr="00623908">
        <w:rPr>
          <w:sz w:val="28"/>
          <w:szCs w:val="28"/>
        </w:rPr>
        <w:t>WIRTSCHAFT Sac</w:t>
      </w:r>
      <w:r w:rsidR="00613D10" w:rsidRPr="00613D10">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623908">
        <w:rPr>
          <w:sz w:val="28"/>
          <w:szCs w:val="28"/>
        </w:rPr>
        <w:t>hsen-Anhalt auf einen Blick</w:t>
      </w:r>
    </w:p>
    <w:p w:rsidR="008A08A8" w:rsidRDefault="008A08A8" w:rsidP="008A08A8">
      <w:pPr>
        <w:spacing w:before="120" w:after="120"/>
        <w:rPr>
          <w:rFonts w:cs="Arial"/>
          <w:sz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300"/>
      </w:tblGrid>
      <w:tr w:rsidR="008A08A8" w:rsidRPr="00B97CCF" w:rsidTr="00B37014">
        <w:tc>
          <w:tcPr>
            <w:tcW w:w="3240" w:type="dxa"/>
            <w:tcBorders>
              <w:top w:val="single" w:sz="4" w:space="0" w:color="auto"/>
              <w:left w:val="single" w:sz="4" w:space="0" w:color="auto"/>
              <w:bottom w:val="single" w:sz="4" w:space="0" w:color="auto"/>
              <w:right w:val="single" w:sz="4" w:space="0" w:color="auto"/>
            </w:tcBorders>
            <w:shd w:val="clear" w:color="auto" w:fill="606060"/>
          </w:tcPr>
          <w:p w:rsidR="008A08A8" w:rsidRPr="00B97CCF" w:rsidRDefault="008A08A8" w:rsidP="00B37014">
            <w:pPr>
              <w:spacing w:before="120" w:after="120"/>
              <w:rPr>
                <w:rFonts w:cs="Arial"/>
                <w:b/>
                <w:color w:val="FFFFFF"/>
                <w:sz w:val="20"/>
              </w:rPr>
            </w:pPr>
            <w:r w:rsidRPr="00B97CCF">
              <w:rPr>
                <w:rFonts w:cs="Arial"/>
                <w:b/>
                <w:color w:val="FFFFFF"/>
                <w:sz w:val="20"/>
              </w:rPr>
              <w:t>Angebote</w:t>
            </w:r>
          </w:p>
        </w:tc>
        <w:tc>
          <w:tcPr>
            <w:tcW w:w="6300" w:type="dxa"/>
            <w:tcBorders>
              <w:top w:val="single" w:sz="4" w:space="0" w:color="auto"/>
              <w:left w:val="single" w:sz="4" w:space="0" w:color="auto"/>
              <w:bottom w:val="single" w:sz="4" w:space="0" w:color="auto"/>
              <w:right w:val="single" w:sz="4" w:space="0" w:color="auto"/>
            </w:tcBorders>
            <w:shd w:val="clear" w:color="auto" w:fill="606060"/>
          </w:tcPr>
          <w:p w:rsidR="008A08A8" w:rsidRPr="00B97CCF" w:rsidRDefault="008A08A8" w:rsidP="00B37014">
            <w:pPr>
              <w:spacing w:before="120" w:after="120"/>
              <w:rPr>
                <w:rFonts w:cs="Arial"/>
                <w:b/>
                <w:color w:val="FFFFFF"/>
                <w:sz w:val="20"/>
              </w:rPr>
            </w:pPr>
            <w:r w:rsidRPr="00B97CCF">
              <w:rPr>
                <w:rFonts w:cs="Arial"/>
                <w:b/>
                <w:color w:val="FFFFFF"/>
                <w:sz w:val="20"/>
              </w:rPr>
              <w:t xml:space="preserve">Beschreibung </w:t>
            </w:r>
          </w:p>
        </w:tc>
      </w:tr>
      <w:tr w:rsidR="008A08A8" w:rsidRPr="00B97CCF" w:rsidTr="00B37014">
        <w:tc>
          <w:tcPr>
            <w:tcW w:w="9540" w:type="dxa"/>
            <w:gridSpan w:val="2"/>
            <w:tcBorders>
              <w:top w:val="single" w:sz="4" w:space="0" w:color="auto"/>
              <w:left w:val="single" w:sz="4" w:space="0" w:color="auto"/>
              <w:bottom w:val="single" w:sz="4" w:space="0" w:color="auto"/>
              <w:right w:val="single" w:sz="4" w:space="0" w:color="auto"/>
            </w:tcBorders>
            <w:shd w:val="clear" w:color="auto" w:fill="99CCFF"/>
          </w:tcPr>
          <w:p w:rsidR="008A08A8" w:rsidRPr="00B97CCF" w:rsidRDefault="008A08A8" w:rsidP="00B37014">
            <w:pPr>
              <w:spacing w:before="120" w:after="120"/>
              <w:rPr>
                <w:rFonts w:cs="Arial"/>
                <w:b/>
                <w:sz w:val="20"/>
              </w:rPr>
            </w:pPr>
            <w:r>
              <w:rPr>
                <w:rFonts w:cs="Arial"/>
                <w:b/>
                <w:sz w:val="20"/>
              </w:rPr>
              <w:t>Dialog-/Netzwerk</w:t>
            </w:r>
            <w:r w:rsidRPr="00B97CCF">
              <w:rPr>
                <w:rFonts w:cs="Arial"/>
                <w:b/>
                <w:sz w:val="20"/>
              </w:rPr>
              <w:t>förderung</w:t>
            </w:r>
          </w:p>
        </w:tc>
      </w:tr>
      <w:tr w:rsidR="008A08A8" w:rsidRPr="00B97CCF" w:rsidTr="00B37014">
        <w:tc>
          <w:tcPr>
            <w:tcW w:w="9540" w:type="dxa"/>
            <w:gridSpan w:val="2"/>
            <w:tcBorders>
              <w:top w:val="single" w:sz="4" w:space="0" w:color="auto"/>
              <w:left w:val="single" w:sz="4" w:space="0" w:color="auto"/>
              <w:bottom w:val="single" w:sz="4" w:space="0" w:color="auto"/>
              <w:right w:val="single" w:sz="4" w:space="0" w:color="auto"/>
            </w:tcBorders>
          </w:tcPr>
          <w:p w:rsidR="008A08A8" w:rsidRPr="00E5523E" w:rsidRDefault="008A08A8" w:rsidP="00B37014">
            <w:pPr>
              <w:spacing w:before="120" w:after="120"/>
              <w:rPr>
                <w:rFonts w:cs="Arial"/>
                <w:b/>
                <w:sz w:val="20"/>
              </w:rPr>
            </w:pPr>
            <w:r>
              <w:rPr>
                <w:rFonts w:cs="Arial"/>
                <w:b/>
                <w:sz w:val="20"/>
              </w:rPr>
              <w:t>i</w:t>
            </w:r>
            <w:r w:rsidRPr="00E5523E">
              <w:rPr>
                <w:rFonts w:cs="Arial"/>
                <w:b/>
                <w:sz w:val="20"/>
              </w:rPr>
              <w:t xml:space="preserve">n </w:t>
            </w:r>
            <w:r>
              <w:rPr>
                <w:rFonts w:cs="Arial"/>
                <w:b/>
                <w:sz w:val="20"/>
              </w:rPr>
              <w:t>17</w:t>
            </w:r>
            <w:r w:rsidRPr="00E5523E">
              <w:rPr>
                <w:rFonts w:cs="Arial"/>
                <w:b/>
                <w:sz w:val="20"/>
              </w:rPr>
              <w:t xml:space="preserve"> regionalen Arbeitskreisen</w:t>
            </w:r>
          </w:p>
        </w:tc>
      </w:tr>
      <w:tr w:rsidR="008A08A8" w:rsidRPr="00B97CCF" w:rsidTr="00B37014">
        <w:tc>
          <w:tcPr>
            <w:tcW w:w="3240" w:type="dxa"/>
            <w:tcBorders>
              <w:top w:val="single" w:sz="4" w:space="0" w:color="auto"/>
              <w:left w:val="single" w:sz="4" w:space="0" w:color="auto"/>
              <w:bottom w:val="single" w:sz="4" w:space="0" w:color="auto"/>
              <w:right w:val="single" w:sz="4" w:space="0" w:color="auto"/>
            </w:tcBorders>
          </w:tcPr>
          <w:p w:rsidR="008A08A8" w:rsidRPr="00B97CCF" w:rsidRDefault="008A08A8" w:rsidP="00B37014">
            <w:pPr>
              <w:spacing w:before="120" w:after="120"/>
              <w:rPr>
                <w:rFonts w:cs="Arial"/>
                <w:b/>
                <w:sz w:val="20"/>
              </w:rPr>
            </w:pPr>
            <w:r>
              <w:rPr>
                <w:rFonts w:cs="Arial"/>
                <w:b/>
                <w:sz w:val="20"/>
              </w:rPr>
              <w:t xml:space="preserve">„Frühlings- und Herbsterfahrungsaustausch der AK-Leiter/innen“ -Thematische </w:t>
            </w:r>
            <w:r w:rsidRPr="00B97CCF">
              <w:rPr>
                <w:rFonts w:cs="Arial"/>
                <w:b/>
                <w:sz w:val="20"/>
              </w:rPr>
              <w:t>Workshop</w:t>
            </w:r>
            <w:r>
              <w:rPr>
                <w:rFonts w:cs="Arial"/>
                <w:b/>
                <w:sz w:val="20"/>
              </w:rPr>
              <w:t>s</w:t>
            </w:r>
            <w:r w:rsidRPr="00B97CCF">
              <w:rPr>
                <w:rFonts w:cs="Arial"/>
                <w:b/>
                <w:sz w:val="20"/>
              </w:rPr>
              <w:t xml:space="preserve"> </w:t>
            </w:r>
            <w:r>
              <w:rPr>
                <w:rFonts w:cs="Arial"/>
                <w:b/>
                <w:sz w:val="20"/>
              </w:rPr>
              <w:t>für</w:t>
            </w:r>
            <w:r w:rsidRPr="00B97CCF">
              <w:rPr>
                <w:rFonts w:cs="Arial"/>
                <w:b/>
                <w:sz w:val="20"/>
              </w:rPr>
              <w:t xml:space="preserve"> regionale </w:t>
            </w:r>
            <w:r>
              <w:rPr>
                <w:rFonts w:cs="Arial"/>
                <w:b/>
                <w:sz w:val="20"/>
              </w:rPr>
              <w:br/>
            </w:r>
            <w:r w:rsidRPr="00B97CCF">
              <w:rPr>
                <w:rFonts w:cs="Arial"/>
                <w:b/>
                <w:sz w:val="20"/>
              </w:rPr>
              <w:t>Arbeitskreis</w:t>
            </w:r>
            <w:r>
              <w:rPr>
                <w:rFonts w:cs="Arial"/>
                <w:b/>
                <w:sz w:val="20"/>
              </w:rPr>
              <w:t>leiter und -aktive</w:t>
            </w:r>
          </w:p>
        </w:tc>
        <w:tc>
          <w:tcPr>
            <w:tcW w:w="6300" w:type="dxa"/>
            <w:tcBorders>
              <w:top w:val="single" w:sz="4" w:space="0" w:color="auto"/>
              <w:left w:val="single" w:sz="4" w:space="0" w:color="auto"/>
              <w:bottom w:val="single" w:sz="4" w:space="0" w:color="auto"/>
              <w:right w:val="single" w:sz="4" w:space="0" w:color="auto"/>
            </w:tcBorders>
          </w:tcPr>
          <w:p w:rsidR="008A08A8" w:rsidRDefault="008A08A8" w:rsidP="00B37014">
            <w:pPr>
              <w:spacing w:before="120" w:after="120"/>
              <w:rPr>
                <w:rFonts w:cs="Arial"/>
                <w:sz w:val="20"/>
              </w:rPr>
            </w:pPr>
            <w:r w:rsidRPr="00B97CCF">
              <w:rPr>
                <w:rFonts w:cs="Arial"/>
                <w:sz w:val="20"/>
              </w:rPr>
              <w:t xml:space="preserve">Zweimal jährlich finden mit </w:t>
            </w:r>
            <w:r>
              <w:rPr>
                <w:rFonts w:cs="Arial"/>
                <w:sz w:val="20"/>
              </w:rPr>
              <w:t xml:space="preserve">und für die </w:t>
            </w:r>
            <w:r w:rsidRPr="00B97CCF">
              <w:rPr>
                <w:rFonts w:cs="Arial"/>
                <w:sz w:val="20"/>
              </w:rPr>
              <w:t xml:space="preserve">regionalen Arbeitskreisakteure </w:t>
            </w:r>
            <w:r>
              <w:rPr>
                <w:rFonts w:cs="Arial"/>
                <w:sz w:val="20"/>
              </w:rPr>
              <w:t xml:space="preserve">spezifische </w:t>
            </w:r>
            <w:r w:rsidRPr="00B97CCF">
              <w:rPr>
                <w:rFonts w:cs="Arial"/>
                <w:sz w:val="20"/>
              </w:rPr>
              <w:t xml:space="preserve">Workshops statt (Frühjahr, </w:t>
            </w:r>
            <w:r>
              <w:rPr>
                <w:rFonts w:cs="Arial"/>
                <w:sz w:val="20"/>
              </w:rPr>
              <w:t>Winter</w:t>
            </w:r>
            <w:r w:rsidRPr="00B97CCF">
              <w:rPr>
                <w:rFonts w:cs="Arial"/>
                <w:sz w:val="20"/>
              </w:rPr>
              <w:t>)</w:t>
            </w:r>
            <w:r>
              <w:rPr>
                <w:rFonts w:cs="Arial"/>
                <w:sz w:val="20"/>
              </w:rPr>
              <w:t>, die sich der Bearbeitung aktueller SW-Themen widmen.</w:t>
            </w:r>
          </w:p>
          <w:p w:rsidR="008A08A8" w:rsidRPr="00B97CCF" w:rsidRDefault="008A08A8" w:rsidP="00B37014">
            <w:pPr>
              <w:spacing w:before="120" w:after="120"/>
              <w:rPr>
                <w:rFonts w:cs="Arial"/>
                <w:sz w:val="20"/>
              </w:rPr>
            </w:pPr>
          </w:p>
        </w:tc>
      </w:tr>
      <w:tr w:rsidR="008A08A8" w:rsidRPr="00B97CCF" w:rsidTr="00B37014">
        <w:tc>
          <w:tcPr>
            <w:tcW w:w="9540" w:type="dxa"/>
            <w:gridSpan w:val="2"/>
            <w:tcBorders>
              <w:top w:val="single" w:sz="4" w:space="0" w:color="auto"/>
              <w:left w:val="single" w:sz="4" w:space="0" w:color="auto"/>
              <w:bottom w:val="single" w:sz="4" w:space="0" w:color="auto"/>
              <w:right w:val="single" w:sz="4" w:space="0" w:color="auto"/>
            </w:tcBorders>
            <w:shd w:val="clear" w:color="auto" w:fill="FFFF99"/>
          </w:tcPr>
          <w:p w:rsidR="008A08A8" w:rsidRPr="00B97CCF" w:rsidRDefault="008A08A8" w:rsidP="00B37014">
            <w:pPr>
              <w:spacing w:before="120" w:after="120"/>
              <w:rPr>
                <w:rFonts w:cs="Arial"/>
                <w:sz w:val="20"/>
              </w:rPr>
            </w:pPr>
            <w:r w:rsidRPr="00B97CCF">
              <w:rPr>
                <w:rFonts w:cs="Arial"/>
                <w:b/>
                <w:sz w:val="20"/>
              </w:rPr>
              <w:t>Ökonomische Bildung</w:t>
            </w:r>
          </w:p>
        </w:tc>
      </w:tr>
      <w:tr w:rsidR="008A08A8" w:rsidRPr="00B97CCF" w:rsidTr="00B37014">
        <w:tc>
          <w:tcPr>
            <w:tcW w:w="3240" w:type="dxa"/>
            <w:tcBorders>
              <w:top w:val="single" w:sz="4" w:space="0" w:color="auto"/>
              <w:left w:val="single" w:sz="4" w:space="0" w:color="auto"/>
              <w:bottom w:val="single" w:sz="4" w:space="0" w:color="auto"/>
              <w:right w:val="single" w:sz="4" w:space="0" w:color="auto"/>
            </w:tcBorders>
          </w:tcPr>
          <w:p w:rsidR="008A08A8" w:rsidRDefault="008A08A8" w:rsidP="00B37014">
            <w:pPr>
              <w:spacing w:before="120" w:after="60"/>
              <w:rPr>
                <w:rFonts w:cs="Arial"/>
                <w:b/>
                <w:sz w:val="20"/>
              </w:rPr>
            </w:pPr>
            <w:r w:rsidRPr="00B97CCF">
              <w:rPr>
                <w:rFonts w:cs="Arial"/>
                <w:b/>
                <w:bCs/>
                <w:i/>
                <w:iCs/>
                <w:color w:val="333333"/>
                <w:sz w:val="20"/>
              </w:rPr>
              <w:t>futurego. Sachsen-Anhalt</w:t>
            </w:r>
          </w:p>
          <w:p w:rsidR="008A08A8" w:rsidRPr="00B97CCF" w:rsidRDefault="008A08A8" w:rsidP="00B37014">
            <w:pPr>
              <w:spacing w:before="120" w:after="60"/>
              <w:rPr>
                <w:rFonts w:cs="Arial"/>
                <w:b/>
                <w:sz w:val="20"/>
              </w:rPr>
            </w:pPr>
            <w:r w:rsidRPr="00B97CCF">
              <w:rPr>
                <w:rFonts w:cs="Arial"/>
                <w:b/>
                <w:sz w:val="20"/>
              </w:rPr>
              <w:t>Schüler</w:t>
            </w:r>
            <w:r>
              <w:rPr>
                <w:rFonts w:cs="Arial"/>
                <w:b/>
                <w:sz w:val="20"/>
              </w:rPr>
              <w:t>-Businessplanw</w:t>
            </w:r>
            <w:r w:rsidRPr="00B97CCF">
              <w:rPr>
                <w:rFonts w:cs="Arial"/>
                <w:b/>
                <w:sz w:val="20"/>
              </w:rPr>
              <w:t>ettbewerb</w:t>
            </w:r>
          </w:p>
        </w:tc>
        <w:tc>
          <w:tcPr>
            <w:tcW w:w="6300" w:type="dxa"/>
            <w:tcBorders>
              <w:top w:val="single" w:sz="4" w:space="0" w:color="auto"/>
              <w:left w:val="single" w:sz="4" w:space="0" w:color="auto"/>
              <w:bottom w:val="single" w:sz="4" w:space="0" w:color="auto"/>
              <w:right w:val="single" w:sz="4" w:space="0" w:color="auto"/>
            </w:tcBorders>
          </w:tcPr>
          <w:p w:rsidR="008A08A8" w:rsidRPr="00B97CCF" w:rsidRDefault="008A08A8" w:rsidP="00B37014">
            <w:pPr>
              <w:spacing w:before="120" w:after="120"/>
              <w:rPr>
                <w:rFonts w:cs="Arial"/>
                <w:sz w:val="20"/>
              </w:rPr>
            </w:pPr>
            <w:r w:rsidRPr="00B97CCF">
              <w:rPr>
                <w:rFonts w:cs="Arial"/>
                <w:color w:val="333333"/>
                <w:sz w:val="20"/>
              </w:rPr>
              <w:t>Schüler</w:t>
            </w:r>
            <w:r>
              <w:rPr>
                <w:rFonts w:cs="Arial"/>
                <w:color w:val="333333"/>
                <w:sz w:val="20"/>
              </w:rPr>
              <w:t>innen und Schüler</w:t>
            </w:r>
            <w:r w:rsidRPr="00B97CCF">
              <w:rPr>
                <w:rFonts w:cs="Arial"/>
                <w:color w:val="333333"/>
                <w:sz w:val="20"/>
              </w:rPr>
              <w:t xml:space="preserve"> Sachsen-Anhalts sollen bei der Ausprägung unternehmerischer Eigenschaften und der Umsetzung eigener Ideen unterstützt werde</w:t>
            </w:r>
            <w:r>
              <w:rPr>
                <w:rFonts w:cs="Arial"/>
                <w:color w:val="333333"/>
                <w:sz w:val="20"/>
              </w:rPr>
              <w:t>n</w:t>
            </w:r>
            <w:r w:rsidRPr="00B97CCF">
              <w:rPr>
                <w:rFonts w:cs="Arial"/>
                <w:color w:val="333333"/>
                <w:sz w:val="20"/>
              </w:rPr>
              <w:t xml:space="preserve">. Es soll eine Kultur unternehmerischer Selbständigkeit bereits in der Schule geschaffen und kreatives und mutiges Handeln nachhaltig gefördert werden. Im Mittelpunkt von </w:t>
            </w:r>
            <w:r w:rsidRPr="00B97CCF">
              <w:rPr>
                <w:rFonts w:cs="Arial"/>
                <w:b/>
                <w:bCs/>
                <w:i/>
                <w:iCs/>
                <w:color w:val="333333"/>
                <w:sz w:val="20"/>
              </w:rPr>
              <w:t>futurego. Sachsen-Anhalt</w:t>
            </w:r>
            <w:r w:rsidRPr="00B97CCF">
              <w:rPr>
                <w:rFonts w:cs="Arial"/>
                <w:i/>
                <w:iCs/>
                <w:color w:val="333333"/>
                <w:sz w:val="20"/>
              </w:rPr>
              <w:t xml:space="preserve"> </w:t>
            </w:r>
            <w:r w:rsidRPr="00B97CCF">
              <w:rPr>
                <w:rFonts w:cs="Arial"/>
                <w:color w:val="333333"/>
                <w:sz w:val="20"/>
              </w:rPr>
              <w:t>steht die Verknüpfung von betriebswirtschaftlichen und schulpädagogischen Inhalten. Dazu gehören konkrete Hilfestellungen bei der Erarbeitung und Umsetzung von geschäftlichen Konzepten</w:t>
            </w:r>
            <w:r>
              <w:rPr>
                <w:rFonts w:cs="Arial"/>
                <w:color w:val="333333"/>
                <w:sz w:val="20"/>
              </w:rPr>
              <w:t xml:space="preserve">. </w:t>
            </w:r>
            <w:r w:rsidRPr="00B97CCF">
              <w:rPr>
                <w:rFonts w:cs="Arial"/>
                <w:sz w:val="20"/>
              </w:rPr>
              <w:t>Die Wettbewerb</w:t>
            </w:r>
            <w:r>
              <w:rPr>
                <w:rFonts w:cs="Arial"/>
                <w:sz w:val="20"/>
              </w:rPr>
              <w:t>s</w:t>
            </w:r>
            <w:r w:rsidRPr="00B97CCF">
              <w:rPr>
                <w:rFonts w:cs="Arial"/>
                <w:sz w:val="20"/>
              </w:rPr>
              <w:t>beteiligung kann in d</w:t>
            </w:r>
            <w:r>
              <w:rPr>
                <w:rFonts w:cs="Arial"/>
                <w:sz w:val="20"/>
              </w:rPr>
              <w:t>er</w:t>
            </w:r>
            <w:r w:rsidRPr="00B97CCF">
              <w:rPr>
                <w:rFonts w:cs="Arial"/>
                <w:sz w:val="20"/>
              </w:rPr>
              <w:t xml:space="preserve"> Gründung einer Schülerfirma münden</w:t>
            </w:r>
            <w:r>
              <w:rPr>
                <w:rFonts w:cs="Arial"/>
                <w:sz w:val="20"/>
              </w:rPr>
              <w:t>. I</w:t>
            </w:r>
            <w:r w:rsidRPr="00B97CCF">
              <w:rPr>
                <w:rFonts w:cs="Arial"/>
                <w:sz w:val="20"/>
              </w:rPr>
              <w:t>m Rahmen dieser Initiative finden in allgemeinbildenden Schulen ab 8. Klasse Bastel-Workshops zum Thema „Von d</w:t>
            </w:r>
            <w:r>
              <w:rPr>
                <w:rFonts w:cs="Arial"/>
                <w:sz w:val="20"/>
              </w:rPr>
              <w:t>er Idee zum Businessplan“ statt. Schüler</w:t>
            </w:r>
            <w:r w:rsidRPr="00B97CCF">
              <w:rPr>
                <w:rFonts w:cs="Arial"/>
                <w:sz w:val="20"/>
              </w:rPr>
              <w:t>innen</w:t>
            </w:r>
            <w:r>
              <w:rPr>
                <w:rFonts w:cs="Arial"/>
                <w:sz w:val="20"/>
              </w:rPr>
              <w:t xml:space="preserve"> und Schüler</w:t>
            </w:r>
            <w:r w:rsidRPr="00B97CCF">
              <w:rPr>
                <w:rFonts w:cs="Arial"/>
                <w:sz w:val="20"/>
              </w:rPr>
              <w:t xml:space="preserve"> und Lehrerinnen</w:t>
            </w:r>
            <w:r>
              <w:rPr>
                <w:rFonts w:cs="Arial"/>
                <w:sz w:val="20"/>
              </w:rPr>
              <w:t xml:space="preserve"> und Lehrer</w:t>
            </w:r>
            <w:r w:rsidRPr="00B97CCF">
              <w:rPr>
                <w:rFonts w:cs="Arial"/>
                <w:sz w:val="20"/>
              </w:rPr>
              <w:t xml:space="preserve"> werden angeregt</w:t>
            </w:r>
            <w:r>
              <w:rPr>
                <w:rFonts w:cs="Arial"/>
                <w:sz w:val="20"/>
              </w:rPr>
              <w:t>,</w:t>
            </w:r>
            <w:r w:rsidRPr="00B97CCF">
              <w:rPr>
                <w:rFonts w:cs="Arial"/>
                <w:sz w:val="20"/>
              </w:rPr>
              <w:t xml:space="preserve"> sich am Wettbewerb zu beteiligen.</w:t>
            </w:r>
            <w:r>
              <w:rPr>
                <w:rFonts w:cs="Arial"/>
                <w:sz w:val="20"/>
              </w:rPr>
              <w:t xml:space="preserve"> </w:t>
            </w:r>
            <w:r w:rsidRPr="00B97CCF">
              <w:rPr>
                <w:rFonts w:cs="Arial"/>
                <w:sz w:val="20"/>
              </w:rPr>
              <w:t xml:space="preserve">Das Projekt beinhaltet </w:t>
            </w:r>
            <w:r>
              <w:rPr>
                <w:rFonts w:cs="Arial"/>
                <w:sz w:val="20"/>
              </w:rPr>
              <w:t xml:space="preserve">Lehrerfortbildungen zum Thema. </w:t>
            </w:r>
            <w:r w:rsidRPr="00B97CCF">
              <w:rPr>
                <w:rFonts w:cs="Arial"/>
                <w:sz w:val="20"/>
              </w:rPr>
              <w:t xml:space="preserve">In Sachsen-Anhalt </w:t>
            </w:r>
            <w:r>
              <w:rPr>
                <w:rFonts w:cs="Arial"/>
                <w:sz w:val="20"/>
              </w:rPr>
              <w:t>kooperiert die LAG eng mit der</w:t>
            </w:r>
            <w:r w:rsidRPr="00B97CCF">
              <w:rPr>
                <w:rFonts w:cs="Arial"/>
                <w:sz w:val="20"/>
              </w:rPr>
              <w:t xml:space="preserve"> Landeskoordinierungsstelle Schülerfirmen</w:t>
            </w:r>
            <w:r>
              <w:rPr>
                <w:rFonts w:cs="Arial"/>
                <w:sz w:val="20"/>
              </w:rPr>
              <w:t>.</w:t>
            </w:r>
          </w:p>
        </w:tc>
      </w:tr>
      <w:tr w:rsidR="008A08A8" w:rsidRPr="00B97CCF" w:rsidTr="00B37014">
        <w:tc>
          <w:tcPr>
            <w:tcW w:w="3240" w:type="dxa"/>
            <w:tcBorders>
              <w:top w:val="single" w:sz="4" w:space="0" w:color="auto"/>
              <w:left w:val="single" w:sz="4" w:space="0" w:color="auto"/>
              <w:bottom w:val="single" w:sz="4" w:space="0" w:color="auto"/>
              <w:right w:val="single" w:sz="4" w:space="0" w:color="auto"/>
            </w:tcBorders>
          </w:tcPr>
          <w:p w:rsidR="008A08A8" w:rsidRDefault="008A08A8" w:rsidP="00B37014">
            <w:pPr>
              <w:spacing w:before="120" w:after="60"/>
              <w:rPr>
                <w:rFonts w:cs="Arial"/>
                <w:b/>
                <w:sz w:val="20"/>
              </w:rPr>
            </w:pPr>
            <w:r>
              <w:rPr>
                <w:rFonts w:cs="Arial"/>
                <w:b/>
                <w:sz w:val="20"/>
              </w:rPr>
              <w:t>„</w:t>
            </w:r>
            <w:r w:rsidRPr="00A23B0E">
              <w:rPr>
                <w:rFonts w:cs="Arial"/>
                <w:b/>
                <w:sz w:val="20"/>
              </w:rPr>
              <w:t xml:space="preserve">GRÜNDERKIDS – früh aufstehen – früh gründen“ </w:t>
            </w:r>
          </w:p>
          <w:p w:rsidR="008A08A8" w:rsidRDefault="008A08A8" w:rsidP="00B37014">
            <w:pPr>
              <w:spacing w:before="60" w:after="60"/>
              <w:rPr>
                <w:rFonts w:cs="Arial"/>
                <w:sz w:val="20"/>
              </w:rPr>
            </w:pPr>
            <w:r w:rsidRPr="00821FD4">
              <w:rPr>
                <w:rFonts w:cs="Arial"/>
                <w:sz w:val="20"/>
              </w:rPr>
              <w:t xml:space="preserve">Landeskoordinierungsstelle </w:t>
            </w:r>
            <w:r>
              <w:rPr>
                <w:rFonts w:cs="Arial"/>
                <w:sz w:val="20"/>
              </w:rPr>
              <w:br/>
            </w:r>
            <w:r w:rsidRPr="00821FD4">
              <w:rPr>
                <w:rFonts w:cs="Arial"/>
                <w:sz w:val="20"/>
              </w:rPr>
              <w:t>Schülerfirmen Sachsen-Anhalt</w:t>
            </w:r>
          </w:p>
          <w:p w:rsidR="008A08A8" w:rsidRPr="00B97CCF" w:rsidRDefault="008A08A8" w:rsidP="00B37014">
            <w:pPr>
              <w:spacing w:before="60" w:after="60"/>
              <w:rPr>
                <w:rFonts w:cs="Arial"/>
                <w:b/>
                <w:sz w:val="20"/>
              </w:rPr>
            </w:pPr>
            <w:r>
              <w:rPr>
                <w:rFonts w:cs="Arial"/>
                <w:sz w:val="20"/>
              </w:rPr>
              <w:t>Qualitätszirkel</w:t>
            </w:r>
          </w:p>
        </w:tc>
        <w:tc>
          <w:tcPr>
            <w:tcW w:w="6300" w:type="dxa"/>
            <w:tcBorders>
              <w:top w:val="single" w:sz="4" w:space="0" w:color="auto"/>
              <w:left w:val="single" w:sz="4" w:space="0" w:color="auto"/>
              <w:bottom w:val="single" w:sz="4" w:space="0" w:color="auto"/>
              <w:right w:val="single" w:sz="4" w:space="0" w:color="auto"/>
            </w:tcBorders>
          </w:tcPr>
          <w:p w:rsidR="008A08A8" w:rsidRPr="00BD3948" w:rsidRDefault="008A08A8" w:rsidP="00B37014">
            <w:pPr>
              <w:spacing w:before="120" w:after="120"/>
              <w:rPr>
                <w:rFonts w:cs="Arial"/>
                <w:sz w:val="20"/>
              </w:rPr>
            </w:pPr>
            <w:r w:rsidRPr="00BD3948">
              <w:rPr>
                <w:rFonts w:cs="Arial"/>
                <w:bCs/>
                <w:sz w:val="20"/>
              </w:rPr>
              <w:t xml:space="preserve">Ziel: </w:t>
            </w:r>
            <w:r w:rsidRPr="00BD3948">
              <w:rPr>
                <w:rFonts w:cs="Arial"/>
                <w:sz w:val="20"/>
              </w:rPr>
              <w:t>Schülerfirmen als pädagogisches Instrument landesweit verbreiten und in allen Schulformen nachhaltig etablieren. Durch die Zusammenarbeit der Landeskoordinierungsstelle mit verschiedenen Partnern, Unternehmen und Wissenschaft werden die Schülerfirmen gezielt in ihrer Arbeit fachlich unterstützt und Geschäftsideen im MINT-Bereich (Mathematik, Informatik, Naturwissenschaf</w:t>
            </w:r>
            <w:r>
              <w:rPr>
                <w:rFonts w:cs="Arial"/>
                <w:sz w:val="20"/>
              </w:rPr>
              <w:t xml:space="preserve">t, Technik) stärker befördert. </w:t>
            </w:r>
            <w:r w:rsidRPr="00B97CCF">
              <w:rPr>
                <w:rFonts w:cs="Arial"/>
                <w:sz w:val="20"/>
              </w:rPr>
              <w:t xml:space="preserve">In Sachsen-Anhalt </w:t>
            </w:r>
            <w:r>
              <w:rPr>
                <w:rFonts w:cs="Arial"/>
                <w:sz w:val="20"/>
              </w:rPr>
              <w:t>kooperiert die LAG eng mit den</w:t>
            </w:r>
            <w:r w:rsidRPr="00B97CCF">
              <w:rPr>
                <w:rFonts w:cs="Arial"/>
                <w:sz w:val="20"/>
              </w:rPr>
              <w:t xml:space="preserve"> </w:t>
            </w:r>
            <w:r>
              <w:rPr>
                <w:rFonts w:cs="Arial"/>
                <w:sz w:val="20"/>
              </w:rPr>
              <w:t xml:space="preserve">„GRÜNDERKIDS“ der </w:t>
            </w:r>
            <w:r w:rsidRPr="00B97CCF">
              <w:rPr>
                <w:rFonts w:cs="Arial"/>
                <w:sz w:val="20"/>
              </w:rPr>
              <w:t>Landeskoordinierungsstelle Schülerfirmen</w:t>
            </w:r>
            <w:r>
              <w:rPr>
                <w:rFonts w:cs="Arial"/>
                <w:sz w:val="20"/>
              </w:rPr>
              <w:t xml:space="preserve"> im Rahmen des Qualitätszirkels.</w:t>
            </w:r>
          </w:p>
        </w:tc>
      </w:tr>
      <w:tr w:rsidR="008A08A8" w:rsidRPr="00B97CCF" w:rsidTr="00B37014">
        <w:tc>
          <w:tcPr>
            <w:tcW w:w="9540" w:type="dxa"/>
            <w:gridSpan w:val="2"/>
            <w:tcBorders>
              <w:top w:val="single" w:sz="4" w:space="0" w:color="auto"/>
              <w:left w:val="single" w:sz="4" w:space="0" w:color="auto"/>
              <w:bottom w:val="single" w:sz="4" w:space="0" w:color="auto"/>
              <w:right w:val="single" w:sz="4" w:space="0" w:color="auto"/>
            </w:tcBorders>
            <w:shd w:val="clear" w:color="auto" w:fill="CCFFCC"/>
          </w:tcPr>
          <w:p w:rsidR="008A08A8" w:rsidRPr="00B97CCF" w:rsidRDefault="008A08A8" w:rsidP="00B37014">
            <w:pPr>
              <w:spacing w:before="120" w:after="120"/>
              <w:rPr>
                <w:rFonts w:cs="Arial"/>
                <w:sz w:val="20"/>
              </w:rPr>
            </w:pPr>
            <w:r w:rsidRPr="00B97CCF">
              <w:rPr>
                <w:rFonts w:cs="Arial"/>
                <w:b/>
                <w:sz w:val="20"/>
              </w:rPr>
              <w:t>MINT</w:t>
            </w:r>
          </w:p>
        </w:tc>
      </w:tr>
      <w:tr w:rsidR="008A08A8" w:rsidRPr="00B97CCF" w:rsidTr="00B37014">
        <w:tc>
          <w:tcPr>
            <w:tcW w:w="3240" w:type="dxa"/>
            <w:tcBorders>
              <w:top w:val="single" w:sz="4" w:space="0" w:color="auto"/>
              <w:left w:val="single" w:sz="4" w:space="0" w:color="auto"/>
              <w:bottom w:val="single" w:sz="4" w:space="0" w:color="auto"/>
              <w:right w:val="single" w:sz="4" w:space="0" w:color="auto"/>
            </w:tcBorders>
          </w:tcPr>
          <w:p w:rsidR="008A08A8" w:rsidRPr="00B97CCF" w:rsidRDefault="008A08A8" w:rsidP="00B37014">
            <w:pPr>
              <w:spacing w:before="120" w:after="120"/>
              <w:rPr>
                <w:rFonts w:cs="Arial"/>
                <w:b/>
                <w:sz w:val="20"/>
              </w:rPr>
            </w:pPr>
            <w:r w:rsidRPr="00B97CCF">
              <w:rPr>
                <w:rFonts w:cs="Arial"/>
                <w:b/>
                <w:sz w:val="20"/>
              </w:rPr>
              <w:t>MINT – EC Schulen</w:t>
            </w:r>
          </w:p>
        </w:tc>
        <w:tc>
          <w:tcPr>
            <w:tcW w:w="6300" w:type="dxa"/>
            <w:tcBorders>
              <w:top w:val="single" w:sz="4" w:space="0" w:color="auto"/>
              <w:left w:val="single" w:sz="4" w:space="0" w:color="auto"/>
              <w:bottom w:val="single" w:sz="4" w:space="0" w:color="auto"/>
              <w:right w:val="single" w:sz="4" w:space="0" w:color="auto"/>
            </w:tcBorders>
          </w:tcPr>
          <w:p w:rsidR="008A08A8" w:rsidRPr="00B97CCF" w:rsidRDefault="008A08A8" w:rsidP="00B37014">
            <w:pPr>
              <w:pBdr>
                <w:top w:val="single" w:sz="6" w:space="8" w:color="B5B5B5"/>
                <w:left w:val="single" w:sz="6" w:space="8" w:color="B5B5B5"/>
                <w:bottom w:val="single" w:sz="6" w:space="8" w:color="B5B5B5"/>
                <w:right w:val="single" w:sz="6" w:space="8" w:color="B5B5B5"/>
              </w:pBdr>
              <w:shd w:val="clear" w:color="auto" w:fill="FFFFFF"/>
              <w:rPr>
                <w:rFonts w:cs="Arial"/>
                <w:sz w:val="20"/>
              </w:rPr>
            </w:pPr>
            <w:r w:rsidRPr="003F3FCD">
              <w:rPr>
                <w:rFonts w:cs="Arial"/>
                <w:sz w:val="20"/>
              </w:rPr>
              <w:t>4 Gymnasien aus Sachsen-Anhalt befinden sich in diesem fachspezifischen Schulnetzwerk</w:t>
            </w:r>
            <w:r>
              <w:rPr>
                <w:rFonts w:cs="Arial"/>
                <w:sz w:val="20"/>
              </w:rPr>
              <w:t xml:space="preserve"> – das </w:t>
            </w:r>
            <w:hyperlink r:id="rId104" w:history="1">
              <w:r>
                <w:rPr>
                  <w:rStyle w:val="Hyperlink"/>
                  <w:rFonts w:eastAsiaTheme="majorEastAsia" w:cs="Arial"/>
                  <w:color w:val="auto"/>
                  <w:sz w:val="20"/>
                </w:rPr>
                <w:t>Georg-Cantor-Gymnasium</w:t>
              </w:r>
              <w:r w:rsidRPr="003F3FCD">
                <w:rPr>
                  <w:rStyle w:val="Hyperlink"/>
                  <w:rFonts w:eastAsiaTheme="majorEastAsia" w:cs="Arial"/>
                  <w:color w:val="auto"/>
                  <w:sz w:val="20"/>
                </w:rPr>
                <w:t xml:space="preserve"> Halle</w:t>
              </w:r>
            </w:hyperlink>
            <w:r>
              <w:rPr>
                <w:rFonts w:cs="Arial"/>
                <w:sz w:val="20"/>
              </w:rPr>
              <w:t>,</w:t>
            </w:r>
            <w:r w:rsidRPr="003F3FCD">
              <w:rPr>
                <w:rFonts w:cs="Arial"/>
                <w:color w:val="333333"/>
                <w:sz w:val="21"/>
                <w:szCs w:val="21"/>
              </w:rPr>
              <w:t xml:space="preserve"> </w:t>
            </w:r>
            <w:r w:rsidRPr="003F3FCD">
              <w:rPr>
                <w:rFonts w:cs="Arial"/>
                <w:color w:val="333333"/>
                <w:sz w:val="20"/>
              </w:rPr>
              <w:t xml:space="preserve">die </w:t>
            </w:r>
            <w:hyperlink r:id="rId105" w:history="1">
              <w:r w:rsidRPr="003F3FCD">
                <w:rPr>
                  <w:rStyle w:val="Hyperlink"/>
                  <w:rFonts w:eastAsiaTheme="majorEastAsia" w:cs="Arial"/>
                  <w:color w:val="auto"/>
                  <w:sz w:val="20"/>
                </w:rPr>
                <w:t>Landes</w:t>
              </w:r>
              <w:r>
                <w:rPr>
                  <w:rStyle w:val="Hyperlink"/>
                  <w:rFonts w:eastAsiaTheme="majorEastAsia" w:cs="Arial"/>
                  <w:color w:val="auto"/>
                  <w:sz w:val="20"/>
                </w:rPr>
                <w:t>schule Pforta</w:t>
              </w:r>
              <w:r w:rsidRPr="003F3FCD">
                <w:rPr>
                  <w:rStyle w:val="Hyperlink"/>
                  <w:rFonts w:eastAsiaTheme="majorEastAsia" w:cs="Arial"/>
                  <w:color w:val="auto"/>
                  <w:sz w:val="20"/>
                </w:rPr>
                <w:t xml:space="preserve"> Schulpforte</w:t>
              </w:r>
            </w:hyperlink>
            <w:r>
              <w:rPr>
                <w:rFonts w:cs="Arial"/>
                <w:sz w:val="20"/>
              </w:rPr>
              <w:t>,</w:t>
            </w:r>
            <w:r w:rsidRPr="003F3FCD">
              <w:rPr>
                <w:rFonts w:cs="Arial"/>
                <w:sz w:val="20"/>
              </w:rPr>
              <w:t xml:space="preserve"> </w:t>
            </w:r>
            <w:r>
              <w:rPr>
                <w:rFonts w:cs="Arial"/>
                <w:sz w:val="20"/>
              </w:rPr>
              <w:t xml:space="preserve">das </w:t>
            </w:r>
            <w:hyperlink r:id="rId106" w:history="1">
              <w:r w:rsidRPr="003F3FCD">
                <w:rPr>
                  <w:rStyle w:val="Hyperlink"/>
                  <w:rFonts w:eastAsiaTheme="majorEastAsia" w:cs="Arial"/>
                  <w:color w:val="auto"/>
                  <w:sz w:val="20"/>
                </w:rPr>
                <w:t>Paul-Gerhardt-Gymnasium Gräfenhainichen</w:t>
              </w:r>
            </w:hyperlink>
            <w:r>
              <w:rPr>
                <w:rFonts w:cs="Arial"/>
                <w:sz w:val="20"/>
              </w:rPr>
              <w:t xml:space="preserve"> und das </w:t>
            </w:r>
            <w:hyperlink r:id="rId107" w:history="1">
              <w:r w:rsidRPr="003F3FCD">
                <w:rPr>
                  <w:rStyle w:val="Hyperlink"/>
                  <w:rFonts w:eastAsiaTheme="majorEastAsia" w:cs="Arial"/>
                  <w:color w:val="auto"/>
                  <w:sz w:val="20"/>
                </w:rPr>
                <w:t>Werner-von-Siemens-Gymnasium, Magdeburg</w:t>
              </w:r>
            </w:hyperlink>
            <w:r>
              <w:rPr>
                <w:rFonts w:cs="Arial"/>
                <w:sz w:val="20"/>
              </w:rPr>
              <w:t>.</w:t>
            </w:r>
          </w:p>
        </w:tc>
      </w:tr>
      <w:tr w:rsidR="008A08A8" w:rsidRPr="00B97CCF" w:rsidTr="00B37014">
        <w:tc>
          <w:tcPr>
            <w:tcW w:w="3240" w:type="dxa"/>
            <w:tcBorders>
              <w:top w:val="single" w:sz="4" w:space="0" w:color="auto"/>
              <w:left w:val="single" w:sz="4" w:space="0" w:color="auto"/>
              <w:bottom w:val="single" w:sz="4" w:space="0" w:color="auto"/>
              <w:right w:val="single" w:sz="4" w:space="0" w:color="auto"/>
            </w:tcBorders>
          </w:tcPr>
          <w:p w:rsidR="008A08A8" w:rsidRPr="00B97CCF" w:rsidRDefault="008A08A8" w:rsidP="00B37014">
            <w:pPr>
              <w:spacing w:before="120" w:after="60"/>
              <w:rPr>
                <w:rFonts w:cs="Arial"/>
                <w:b/>
                <w:sz w:val="20"/>
              </w:rPr>
            </w:pPr>
            <w:r w:rsidRPr="00B97CCF">
              <w:rPr>
                <w:rFonts w:cs="Arial"/>
                <w:b/>
                <w:sz w:val="20"/>
              </w:rPr>
              <w:t xml:space="preserve">SITI – Schüler Institut für </w:t>
            </w:r>
            <w:r>
              <w:rPr>
                <w:rFonts w:cs="Arial"/>
                <w:b/>
                <w:sz w:val="20"/>
              </w:rPr>
              <w:br/>
            </w:r>
            <w:r w:rsidRPr="00B97CCF">
              <w:rPr>
                <w:rFonts w:cs="Arial"/>
                <w:b/>
                <w:sz w:val="20"/>
              </w:rPr>
              <w:t xml:space="preserve">Technik und angewandte </w:t>
            </w:r>
            <w:r>
              <w:rPr>
                <w:rFonts w:cs="Arial"/>
                <w:b/>
                <w:sz w:val="20"/>
              </w:rPr>
              <w:br/>
            </w:r>
            <w:r w:rsidRPr="00B97CCF">
              <w:rPr>
                <w:rFonts w:cs="Arial"/>
                <w:b/>
                <w:sz w:val="20"/>
              </w:rPr>
              <w:t>Informatik Havelberg</w:t>
            </w:r>
          </w:p>
        </w:tc>
        <w:tc>
          <w:tcPr>
            <w:tcW w:w="6300" w:type="dxa"/>
            <w:tcBorders>
              <w:top w:val="single" w:sz="4" w:space="0" w:color="auto"/>
              <w:left w:val="single" w:sz="4" w:space="0" w:color="auto"/>
              <w:bottom w:val="single" w:sz="4" w:space="0" w:color="auto"/>
              <w:right w:val="single" w:sz="4" w:space="0" w:color="auto"/>
            </w:tcBorders>
          </w:tcPr>
          <w:p w:rsidR="008A08A8" w:rsidRPr="00B97CCF" w:rsidRDefault="008A08A8" w:rsidP="00B37014">
            <w:pPr>
              <w:spacing w:before="120" w:after="60"/>
              <w:rPr>
                <w:rFonts w:cs="Arial"/>
                <w:sz w:val="20"/>
              </w:rPr>
            </w:pPr>
            <w:r w:rsidRPr="00B97CCF">
              <w:rPr>
                <w:rFonts w:cs="Arial"/>
                <w:sz w:val="20"/>
              </w:rPr>
              <w:t xml:space="preserve">Zum Schülerinstitut gehören inzwischen ein Erfinderclub, das erste Junggründerzentrum </w:t>
            </w:r>
            <w:r>
              <w:rPr>
                <w:rFonts w:cs="Arial"/>
                <w:sz w:val="20"/>
              </w:rPr>
              <w:t xml:space="preserve">(JGZ) </w:t>
            </w:r>
            <w:r w:rsidRPr="00B97CCF">
              <w:rPr>
                <w:rFonts w:cs="Arial"/>
                <w:sz w:val="20"/>
              </w:rPr>
              <w:t xml:space="preserve">Sachsen-Anhalt und das Technik-Kompetenzzentrum </w:t>
            </w:r>
            <w:r>
              <w:rPr>
                <w:rFonts w:cs="Arial"/>
                <w:sz w:val="20"/>
              </w:rPr>
              <w:t xml:space="preserve">(TKZ) </w:t>
            </w:r>
            <w:r w:rsidRPr="00B97CCF">
              <w:rPr>
                <w:rFonts w:cs="Arial"/>
                <w:sz w:val="20"/>
              </w:rPr>
              <w:t>Sachsen-Anhalt.</w:t>
            </w:r>
          </w:p>
          <w:p w:rsidR="008A08A8" w:rsidRPr="00B97CCF" w:rsidRDefault="008A08A8" w:rsidP="00B37014">
            <w:pPr>
              <w:spacing w:before="60" w:after="60"/>
              <w:rPr>
                <w:rFonts w:cs="Arial"/>
                <w:sz w:val="20"/>
              </w:rPr>
            </w:pPr>
            <w:r w:rsidRPr="00B97CCF">
              <w:rPr>
                <w:rFonts w:cs="Arial"/>
                <w:sz w:val="20"/>
              </w:rPr>
              <w:lastRenderedPageBreak/>
              <w:t xml:space="preserve">Angebote für Schüler und Lehrer mit </w:t>
            </w:r>
            <w:r>
              <w:rPr>
                <w:rFonts w:cs="Arial"/>
                <w:sz w:val="20"/>
              </w:rPr>
              <w:t>4</w:t>
            </w:r>
            <w:r w:rsidRPr="00B97CCF">
              <w:rPr>
                <w:rFonts w:cs="Arial"/>
                <w:sz w:val="20"/>
              </w:rPr>
              <w:t xml:space="preserve"> Schwerpunkten:</w:t>
            </w:r>
          </w:p>
          <w:p w:rsidR="008A08A8" w:rsidRPr="00B97CCF" w:rsidRDefault="008A08A8" w:rsidP="008A08A8">
            <w:pPr>
              <w:numPr>
                <w:ilvl w:val="0"/>
                <w:numId w:val="20"/>
              </w:numPr>
              <w:spacing w:before="60" w:after="60"/>
              <w:ind w:left="714" w:hanging="357"/>
              <w:rPr>
                <w:rFonts w:cs="Arial"/>
                <w:sz w:val="20"/>
              </w:rPr>
            </w:pPr>
            <w:r w:rsidRPr="00B97CCF">
              <w:rPr>
                <w:rFonts w:cs="Arial"/>
                <w:sz w:val="20"/>
              </w:rPr>
              <w:t>SITI: Durchführung von Projekten und Wettbewerben</w:t>
            </w:r>
          </w:p>
          <w:p w:rsidR="008A08A8" w:rsidRPr="00B97CCF" w:rsidRDefault="008A08A8" w:rsidP="008A08A8">
            <w:pPr>
              <w:numPr>
                <w:ilvl w:val="0"/>
                <w:numId w:val="20"/>
              </w:numPr>
              <w:spacing w:after="60"/>
              <w:ind w:left="714" w:hanging="357"/>
              <w:rPr>
                <w:rFonts w:cs="Arial"/>
                <w:sz w:val="20"/>
              </w:rPr>
            </w:pPr>
            <w:r w:rsidRPr="00B97CCF">
              <w:rPr>
                <w:rFonts w:cs="Arial"/>
                <w:sz w:val="20"/>
              </w:rPr>
              <w:t>JGZ: Regional für Schülerfirmen</w:t>
            </w:r>
          </w:p>
          <w:p w:rsidR="008A08A8" w:rsidRDefault="008A08A8" w:rsidP="008A08A8">
            <w:pPr>
              <w:numPr>
                <w:ilvl w:val="0"/>
                <w:numId w:val="20"/>
              </w:numPr>
              <w:spacing w:after="60"/>
              <w:ind w:left="714" w:hanging="357"/>
              <w:rPr>
                <w:rFonts w:cs="Arial"/>
                <w:sz w:val="20"/>
              </w:rPr>
            </w:pPr>
            <w:r w:rsidRPr="00B97CCF">
              <w:rPr>
                <w:rFonts w:cs="Arial"/>
                <w:sz w:val="20"/>
              </w:rPr>
              <w:t>TKZ: Landesweit für Technikfreaks</w:t>
            </w:r>
          </w:p>
          <w:p w:rsidR="008A08A8" w:rsidRPr="00B97CCF" w:rsidRDefault="008A08A8" w:rsidP="008A08A8">
            <w:pPr>
              <w:numPr>
                <w:ilvl w:val="0"/>
                <w:numId w:val="20"/>
              </w:numPr>
              <w:spacing w:after="60"/>
              <w:ind w:left="714" w:hanging="357"/>
              <w:rPr>
                <w:rFonts w:cs="Arial"/>
                <w:sz w:val="20"/>
              </w:rPr>
            </w:pPr>
            <w:r>
              <w:rPr>
                <w:rFonts w:cs="Arial"/>
                <w:sz w:val="20"/>
              </w:rPr>
              <w:t>Schüler-Gießerei HAVELBERG</w:t>
            </w:r>
          </w:p>
        </w:tc>
      </w:tr>
      <w:tr w:rsidR="008A08A8" w:rsidRPr="00B97CCF" w:rsidTr="00B37014">
        <w:tc>
          <w:tcPr>
            <w:tcW w:w="3240" w:type="dxa"/>
            <w:tcBorders>
              <w:top w:val="single" w:sz="4" w:space="0" w:color="auto"/>
              <w:left w:val="single" w:sz="4" w:space="0" w:color="auto"/>
              <w:bottom w:val="single" w:sz="4" w:space="0" w:color="auto"/>
              <w:right w:val="single" w:sz="4" w:space="0" w:color="auto"/>
            </w:tcBorders>
          </w:tcPr>
          <w:p w:rsidR="008A08A8" w:rsidRPr="00B97CCF" w:rsidRDefault="008A08A8" w:rsidP="00B37014">
            <w:pPr>
              <w:spacing w:before="120" w:after="60"/>
              <w:rPr>
                <w:rFonts w:cs="Arial"/>
                <w:b/>
                <w:sz w:val="20"/>
              </w:rPr>
            </w:pPr>
            <w:r w:rsidRPr="00B97CCF">
              <w:rPr>
                <w:rFonts w:cs="Arial"/>
                <w:b/>
                <w:sz w:val="20"/>
              </w:rPr>
              <w:lastRenderedPageBreak/>
              <w:t>Chemkids</w:t>
            </w:r>
          </w:p>
        </w:tc>
        <w:tc>
          <w:tcPr>
            <w:tcW w:w="6300" w:type="dxa"/>
            <w:tcBorders>
              <w:top w:val="single" w:sz="4" w:space="0" w:color="auto"/>
              <w:left w:val="single" w:sz="4" w:space="0" w:color="auto"/>
              <w:bottom w:val="single" w:sz="4" w:space="0" w:color="auto"/>
              <w:right w:val="single" w:sz="4" w:space="0" w:color="auto"/>
            </w:tcBorders>
          </w:tcPr>
          <w:p w:rsidR="008A08A8" w:rsidRPr="00B97CCF" w:rsidRDefault="008A08A8" w:rsidP="00B37014">
            <w:pPr>
              <w:spacing w:before="120" w:after="120"/>
              <w:rPr>
                <w:rFonts w:cs="Arial"/>
                <w:sz w:val="20"/>
              </w:rPr>
            </w:pPr>
            <w:r w:rsidRPr="00B97CCF">
              <w:rPr>
                <w:rFonts w:cs="Arial"/>
                <w:sz w:val="20"/>
              </w:rPr>
              <w:t>Experimentalwettbewerb der Klassenstufe 5 bis 8 in Berlin, Brandenburg, Sachsen, Sachsen-Anhalt und Thüringen vom Verband der Chemischen Industrie e.V., Landesverband Nordost</w:t>
            </w:r>
          </w:p>
        </w:tc>
      </w:tr>
      <w:tr w:rsidR="008A08A8" w:rsidRPr="004005B7" w:rsidTr="00B37014">
        <w:tc>
          <w:tcPr>
            <w:tcW w:w="3240" w:type="dxa"/>
            <w:tcBorders>
              <w:top w:val="single" w:sz="4" w:space="0" w:color="auto"/>
              <w:left w:val="single" w:sz="4" w:space="0" w:color="auto"/>
              <w:bottom w:val="single" w:sz="4" w:space="0" w:color="auto"/>
              <w:right w:val="single" w:sz="4" w:space="0" w:color="auto"/>
            </w:tcBorders>
          </w:tcPr>
          <w:p w:rsidR="008A08A8" w:rsidRPr="00747180" w:rsidRDefault="008A08A8" w:rsidP="00B37014">
            <w:pPr>
              <w:spacing w:before="120" w:after="60"/>
              <w:rPr>
                <w:rFonts w:cs="Arial"/>
                <w:b/>
                <w:sz w:val="20"/>
                <w:lang w:val="en-GB"/>
              </w:rPr>
            </w:pPr>
            <w:r>
              <w:rPr>
                <w:rFonts w:cs="Arial"/>
                <w:b/>
                <w:sz w:val="20"/>
                <w:lang w:val="en-GB"/>
              </w:rPr>
              <w:t xml:space="preserve">KickStart </w:t>
            </w:r>
            <w:r>
              <w:rPr>
                <w:rFonts w:cs="Arial"/>
                <w:b/>
                <w:sz w:val="20"/>
                <w:lang w:val="en-GB"/>
              </w:rPr>
              <w:br/>
              <w:t xml:space="preserve">- </w:t>
            </w:r>
            <w:r w:rsidRPr="00C76BBF">
              <w:rPr>
                <w:rFonts w:cs="Arial"/>
                <w:b/>
                <w:sz w:val="20"/>
              </w:rPr>
              <w:t xml:space="preserve">Branchenspezifische </w:t>
            </w:r>
            <w:r w:rsidRPr="00C76BBF">
              <w:rPr>
                <w:rFonts w:cs="Arial"/>
                <w:b/>
                <w:sz w:val="20"/>
              </w:rPr>
              <w:br/>
              <w:t>Berufsorientierungsmesse</w:t>
            </w:r>
          </w:p>
        </w:tc>
        <w:tc>
          <w:tcPr>
            <w:tcW w:w="6300" w:type="dxa"/>
            <w:tcBorders>
              <w:top w:val="single" w:sz="4" w:space="0" w:color="auto"/>
              <w:left w:val="single" w:sz="4" w:space="0" w:color="auto"/>
              <w:bottom w:val="single" w:sz="4" w:space="0" w:color="auto"/>
              <w:right w:val="single" w:sz="4" w:space="0" w:color="auto"/>
            </w:tcBorders>
          </w:tcPr>
          <w:p w:rsidR="008A08A8" w:rsidRDefault="008A08A8" w:rsidP="00B37014">
            <w:pPr>
              <w:tabs>
                <w:tab w:val="left" w:pos="2880"/>
                <w:tab w:val="left" w:pos="9354"/>
              </w:tabs>
              <w:spacing w:before="120" w:after="120"/>
              <w:ind w:right="357"/>
              <w:jc w:val="both"/>
              <w:rPr>
                <w:rFonts w:cs="Arial"/>
                <w:sz w:val="20"/>
              </w:rPr>
            </w:pPr>
            <w:r>
              <w:rPr>
                <w:sz w:val="20"/>
              </w:rPr>
              <w:t xml:space="preserve">Jährlich </w:t>
            </w:r>
            <w:r w:rsidRPr="004005B7">
              <w:rPr>
                <w:sz w:val="20"/>
              </w:rPr>
              <w:t xml:space="preserve"> präsentieren Unternehmen aus Sachsen-Anhalt ihre </w:t>
            </w:r>
            <w:r>
              <w:rPr>
                <w:sz w:val="20"/>
              </w:rPr>
              <w:t xml:space="preserve">Ausbildungs- und dualen Studienangebote auf der </w:t>
            </w:r>
            <w:r w:rsidRPr="004005B7">
              <w:rPr>
                <w:sz w:val="20"/>
              </w:rPr>
              <w:t xml:space="preserve">Berufsorientierungsmesse „KickStart“ für Metall-, Elektro-, IT- </w:t>
            </w:r>
            <w:r>
              <w:rPr>
                <w:sz w:val="20"/>
              </w:rPr>
              <w:t xml:space="preserve">Chemie- </w:t>
            </w:r>
            <w:r w:rsidRPr="004005B7">
              <w:rPr>
                <w:sz w:val="20"/>
              </w:rPr>
              <w:t xml:space="preserve">und Ingenieurberufe Hier Es werden </w:t>
            </w:r>
            <w:r>
              <w:rPr>
                <w:sz w:val="20"/>
              </w:rPr>
              <w:t xml:space="preserve">konkrete </w:t>
            </w:r>
            <w:r w:rsidRPr="004005B7">
              <w:rPr>
                <w:sz w:val="20"/>
              </w:rPr>
              <w:t>Möglichkeiten der Begegnung zwischen Unternehmen</w:t>
            </w:r>
            <w:r>
              <w:rPr>
                <w:sz w:val="20"/>
              </w:rPr>
              <w:t>, insbesondere zwischen Auszubildenden</w:t>
            </w:r>
            <w:r w:rsidRPr="004005B7">
              <w:rPr>
                <w:sz w:val="20"/>
              </w:rPr>
              <w:t xml:space="preserve"> und Jugendlichen geboten, um berufliche Perspektiven und gemeinsame Zukunftschancen effektiv auszuloten.</w:t>
            </w:r>
          </w:p>
        </w:tc>
      </w:tr>
      <w:tr w:rsidR="008A08A8" w:rsidRPr="004005B7" w:rsidTr="00B37014">
        <w:tc>
          <w:tcPr>
            <w:tcW w:w="3240" w:type="dxa"/>
            <w:tcBorders>
              <w:top w:val="single" w:sz="4" w:space="0" w:color="auto"/>
              <w:left w:val="single" w:sz="4" w:space="0" w:color="auto"/>
              <w:bottom w:val="single" w:sz="4" w:space="0" w:color="auto"/>
              <w:right w:val="single" w:sz="4" w:space="0" w:color="auto"/>
            </w:tcBorders>
          </w:tcPr>
          <w:p w:rsidR="008A08A8" w:rsidRDefault="008A08A8" w:rsidP="00B37014">
            <w:pPr>
              <w:spacing w:before="120" w:after="60"/>
              <w:rPr>
                <w:b/>
                <w:bCs/>
                <w:sz w:val="20"/>
              </w:rPr>
            </w:pPr>
            <w:r>
              <w:rPr>
                <w:b/>
                <w:bCs/>
                <w:sz w:val="20"/>
              </w:rPr>
              <w:t>Fit für die Ausbildung</w:t>
            </w:r>
          </w:p>
          <w:p w:rsidR="008A08A8" w:rsidRPr="00155CB5" w:rsidRDefault="008A08A8" w:rsidP="00B37014">
            <w:pPr>
              <w:spacing w:before="120" w:after="60"/>
              <w:rPr>
                <w:rFonts w:cs="Arial"/>
                <w:b/>
                <w:sz w:val="20"/>
              </w:rPr>
            </w:pPr>
            <w:r w:rsidRPr="004005B7">
              <w:rPr>
                <w:b/>
                <w:bCs/>
                <w:sz w:val="20"/>
              </w:rPr>
              <w:t xml:space="preserve">AzubiTec </w:t>
            </w:r>
            <w:r>
              <w:rPr>
                <w:b/>
                <w:bCs/>
                <w:sz w:val="20"/>
              </w:rPr>
              <w:br/>
              <w:t>Ferienwerkstatt</w:t>
            </w:r>
          </w:p>
        </w:tc>
        <w:tc>
          <w:tcPr>
            <w:tcW w:w="6300" w:type="dxa"/>
            <w:tcBorders>
              <w:top w:val="single" w:sz="4" w:space="0" w:color="auto"/>
              <w:left w:val="single" w:sz="4" w:space="0" w:color="auto"/>
              <w:bottom w:val="single" w:sz="4" w:space="0" w:color="auto"/>
              <w:right w:val="single" w:sz="4" w:space="0" w:color="auto"/>
            </w:tcBorders>
          </w:tcPr>
          <w:p w:rsidR="008A08A8" w:rsidRDefault="008A08A8" w:rsidP="00B37014">
            <w:pPr>
              <w:tabs>
                <w:tab w:val="left" w:pos="2880"/>
                <w:tab w:val="left" w:pos="9354"/>
              </w:tabs>
              <w:spacing w:before="120" w:after="60"/>
              <w:ind w:right="357"/>
              <w:rPr>
                <w:sz w:val="20"/>
              </w:rPr>
            </w:pPr>
            <w:r w:rsidRPr="002E73EF">
              <w:rPr>
                <w:sz w:val="20"/>
              </w:rPr>
              <w:t xml:space="preserve">AzubiTec baut eine Brücke zwischen Schule und Arbeitswelt. Wir beantworten Fragen und ermöglichen ein profimäßiges Ausprobieren, bevor die Berufswahl ansteht. Es werden interessante und vielseitige Jobs in der Metall- und Elektroindustrie "live" vorgestellt. </w:t>
            </w:r>
            <w:r>
              <w:rPr>
                <w:sz w:val="20"/>
              </w:rPr>
              <w:t xml:space="preserve"> Eltern sind eingeladen und Ferienwerkstatt als Eintrittskarte in die Ausbildung.</w:t>
            </w:r>
          </w:p>
          <w:p w:rsidR="008A08A8" w:rsidRPr="002E73EF" w:rsidRDefault="008A08A8" w:rsidP="00B37014">
            <w:pPr>
              <w:tabs>
                <w:tab w:val="left" w:pos="2880"/>
                <w:tab w:val="left" w:pos="9354"/>
              </w:tabs>
              <w:spacing w:before="60" w:after="60"/>
              <w:ind w:right="360"/>
              <w:rPr>
                <w:sz w:val="20"/>
              </w:rPr>
            </w:pPr>
            <w:r w:rsidRPr="002E73EF">
              <w:rPr>
                <w:sz w:val="20"/>
              </w:rPr>
              <w:t>Zielgruppe</w:t>
            </w:r>
            <w:r>
              <w:rPr>
                <w:sz w:val="20"/>
              </w:rPr>
              <w:t xml:space="preserve">: </w:t>
            </w:r>
          </w:p>
          <w:p w:rsidR="008A08A8" w:rsidRPr="004005B7" w:rsidRDefault="008A08A8" w:rsidP="008A08A8">
            <w:pPr>
              <w:numPr>
                <w:ilvl w:val="0"/>
                <w:numId w:val="21"/>
              </w:numPr>
              <w:tabs>
                <w:tab w:val="num" w:pos="720"/>
                <w:tab w:val="left" w:pos="2880"/>
                <w:tab w:val="left" w:pos="9354"/>
              </w:tabs>
              <w:spacing w:before="60" w:after="60"/>
              <w:ind w:left="357" w:right="357" w:hanging="357"/>
              <w:rPr>
                <w:sz w:val="20"/>
              </w:rPr>
            </w:pPr>
            <w:r>
              <w:rPr>
                <w:sz w:val="20"/>
              </w:rPr>
              <w:t>Schüler</w:t>
            </w:r>
            <w:r w:rsidRPr="004005B7">
              <w:rPr>
                <w:sz w:val="20"/>
              </w:rPr>
              <w:t>innen</w:t>
            </w:r>
            <w:r>
              <w:rPr>
                <w:sz w:val="20"/>
              </w:rPr>
              <w:t xml:space="preserve"> und Schüler</w:t>
            </w:r>
            <w:r w:rsidRPr="004005B7">
              <w:rPr>
                <w:sz w:val="20"/>
              </w:rPr>
              <w:t xml:space="preserve"> </w:t>
            </w:r>
            <w:r>
              <w:rPr>
                <w:sz w:val="20"/>
              </w:rPr>
              <w:t>zwischen 15 und 18</w:t>
            </w:r>
          </w:p>
          <w:p w:rsidR="008A08A8" w:rsidRPr="004005B7" w:rsidRDefault="008A08A8" w:rsidP="008A08A8">
            <w:pPr>
              <w:numPr>
                <w:ilvl w:val="0"/>
                <w:numId w:val="21"/>
              </w:numPr>
              <w:tabs>
                <w:tab w:val="num" w:pos="720"/>
                <w:tab w:val="left" w:pos="2880"/>
                <w:tab w:val="left" w:pos="9354"/>
              </w:tabs>
              <w:spacing w:after="60"/>
              <w:ind w:left="357" w:right="357" w:hanging="357"/>
              <w:rPr>
                <w:sz w:val="20"/>
              </w:rPr>
            </w:pPr>
            <w:r w:rsidRPr="004005B7">
              <w:rPr>
                <w:sz w:val="20"/>
              </w:rPr>
              <w:t xml:space="preserve">Ausbildungsbereite Unternehmen, </w:t>
            </w:r>
          </w:p>
          <w:p w:rsidR="008A08A8" w:rsidRPr="004005B7" w:rsidRDefault="008A08A8" w:rsidP="008A08A8">
            <w:pPr>
              <w:numPr>
                <w:ilvl w:val="0"/>
                <w:numId w:val="21"/>
              </w:numPr>
              <w:tabs>
                <w:tab w:val="left" w:pos="2880"/>
                <w:tab w:val="left" w:pos="9354"/>
              </w:tabs>
              <w:spacing w:after="60"/>
              <w:ind w:left="357" w:right="357" w:hanging="357"/>
              <w:rPr>
                <w:sz w:val="20"/>
              </w:rPr>
            </w:pPr>
            <w:r w:rsidRPr="00F42DDC">
              <w:rPr>
                <w:sz w:val="20"/>
              </w:rPr>
              <w:t xml:space="preserve">Eltern und Schulen als Partner </w:t>
            </w:r>
          </w:p>
        </w:tc>
      </w:tr>
      <w:tr w:rsidR="008A08A8" w:rsidRPr="00B97CCF" w:rsidTr="00B37014">
        <w:tc>
          <w:tcPr>
            <w:tcW w:w="9540" w:type="dxa"/>
            <w:gridSpan w:val="2"/>
            <w:tcBorders>
              <w:top w:val="single" w:sz="4" w:space="0" w:color="auto"/>
              <w:left w:val="single" w:sz="4" w:space="0" w:color="auto"/>
              <w:bottom w:val="single" w:sz="4" w:space="0" w:color="auto"/>
              <w:right w:val="single" w:sz="4" w:space="0" w:color="auto"/>
            </w:tcBorders>
            <w:shd w:val="clear" w:color="auto" w:fill="FFCC99"/>
          </w:tcPr>
          <w:p w:rsidR="008A08A8" w:rsidRPr="00373B2C" w:rsidRDefault="008A08A8" w:rsidP="00B37014">
            <w:pPr>
              <w:tabs>
                <w:tab w:val="left" w:pos="2880"/>
                <w:tab w:val="left" w:pos="9354"/>
              </w:tabs>
              <w:spacing w:before="120" w:after="120"/>
              <w:ind w:right="357"/>
              <w:rPr>
                <w:rFonts w:cs="Arial"/>
                <w:b/>
                <w:sz w:val="20"/>
              </w:rPr>
            </w:pPr>
            <w:r w:rsidRPr="00373B2C">
              <w:rPr>
                <w:rFonts w:cs="Arial"/>
                <w:b/>
                <w:sz w:val="20"/>
              </w:rPr>
              <w:t xml:space="preserve">Allgemeine </w:t>
            </w:r>
            <w:r>
              <w:rPr>
                <w:rFonts w:cs="Arial"/>
                <w:b/>
                <w:bCs/>
                <w:sz w:val="20"/>
              </w:rPr>
              <w:t>Berufsorientierung</w:t>
            </w:r>
          </w:p>
        </w:tc>
      </w:tr>
      <w:tr w:rsidR="008A08A8" w:rsidRPr="00B97CCF" w:rsidTr="00B37014">
        <w:tc>
          <w:tcPr>
            <w:tcW w:w="3240" w:type="dxa"/>
            <w:tcBorders>
              <w:top w:val="single" w:sz="4" w:space="0" w:color="auto"/>
              <w:left w:val="single" w:sz="4" w:space="0" w:color="auto"/>
              <w:bottom w:val="single" w:sz="4" w:space="0" w:color="auto"/>
              <w:right w:val="single" w:sz="4" w:space="0" w:color="auto"/>
            </w:tcBorders>
          </w:tcPr>
          <w:p w:rsidR="008A08A8" w:rsidRDefault="008A08A8" w:rsidP="00B37014">
            <w:pPr>
              <w:spacing w:before="120" w:after="60"/>
              <w:rPr>
                <w:rFonts w:cs="Arial"/>
                <w:sz w:val="20"/>
              </w:rPr>
            </w:pPr>
            <w:r w:rsidRPr="00061E42">
              <w:rPr>
                <w:rFonts w:cs="Arial"/>
                <w:b/>
                <w:sz w:val="20"/>
              </w:rPr>
              <w:t xml:space="preserve">BRAFO </w:t>
            </w:r>
            <w:r w:rsidRPr="00B97CCF">
              <w:rPr>
                <w:rFonts w:cs="Arial"/>
                <w:sz w:val="20"/>
              </w:rPr>
              <w:t>–</w:t>
            </w:r>
            <w:r w:rsidRPr="00747180">
              <w:rPr>
                <w:rFonts w:cs="Arial"/>
                <w:sz w:val="20"/>
              </w:rPr>
              <w:t xml:space="preserve"> B</w:t>
            </w:r>
            <w:r w:rsidRPr="00B97CCF">
              <w:rPr>
                <w:rFonts w:cs="Arial"/>
                <w:sz w:val="20"/>
              </w:rPr>
              <w:t xml:space="preserve">erufsauswahl </w:t>
            </w:r>
            <w:r w:rsidRPr="00747180">
              <w:rPr>
                <w:rFonts w:cs="Arial"/>
                <w:sz w:val="20"/>
              </w:rPr>
              <w:t>R</w:t>
            </w:r>
            <w:r w:rsidRPr="00B97CCF">
              <w:rPr>
                <w:rFonts w:cs="Arial"/>
                <w:sz w:val="20"/>
              </w:rPr>
              <w:t xml:space="preserve">ichtig </w:t>
            </w:r>
            <w:r w:rsidRPr="00747180">
              <w:rPr>
                <w:rFonts w:cs="Arial"/>
                <w:sz w:val="20"/>
              </w:rPr>
              <w:t>A</w:t>
            </w:r>
            <w:r w:rsidRPr="00B97CCF">
              <w:rPr>
                <w:rFonts w:cs="Arial"/>
                <w:sz w:val="20"/>
              </w:rPr>
              <w:t xml:space="preserve">ngehen </w:t>
            </w:r>
            <w:r w:rsidRPr="00747180">
              <w:rPr>
                <w:rFonts w:cs="Arial"/>
                <w:sz w:val="20"/>
              </w:rPr>
              <w:t>F</w:t>
            </w:r>
            <w:r w:rsidRPr="00B97CCF">
              <w:rPr>
                <w:rFonts w:cs="Arial"/>
                <w:sz w:val="20"/>
              </w:rPr>
              <w:t xml:space="preserve">rühzeitig </w:t>
            </w:r>
            <w:r w:rsidRPr="00747180">
              <w:rPr>
                <w:rFonts w:cs="Arial"/>
                <w:sz w:val="20"/>
              </w:rPr>
              <w:t>O</w:t>
            </w:r>
            <w:r w:rsidRPr="00B97CCF">
              <w:rPr>
                <w:rFonts w:cs="Arial"/>
                <w:sz w:val="20"/>
              </w:rPr>
              <w:t>rientieren</w:t>
            </w:r>
          </w:p>
          <w:p w:rsidR="008A08A8" w:rsidRPr="00061E42" w:rsidRDefault="008A08A8" w:rsidP="00B37014">
            <w:pPr>
              <w:spacing w:before="120" w:after="60"/>
              <w:rPr>
                <w:rFonts w:cs="Arial"/>
                <w:b/>
                <w:sz w:val="20"/>
              </w:rPr>
            </w:pPr>
            <w:r>
              <w:rPr>
                <w:rFonts w:cs="Arial"/>
                <w:sz w:val="20"/>
              </w:rPr>
              <w:t>Verschiedene Träger</w:t>
            </w:r>
          </w:p>
        </w:tc>
        <w:tc>
          <w:tcPr>
            <w:tcW w:w="6300" w:type="dxa"/>
            <w:tcBorders>
              <w:top w:val="single" w:sz="4" w:space="0" w:color="auto"/>
              <w:left w:val="single" w:sz="4" w:space="0" w:color="auto"/>
              <w:bottom w:val="single" w:sz="4" w:space="0" w:color="auto"/>
              <w:right w:val="single" w:sz="4" w:space="0" w:color="auto"/>
            </w:tcBorders>
          </w:tcPr>
          <w:p w:rsidR="008A08A8" w:rsidRPr="00B97CCF" w:rsidRDefault="008A08A8" w:rsidP="00B37014">
            <w:pPr>
              <w:tabs>
                <w:tab w:val="left" w:pos="2880"/>
                <w:tab w:val="left" w:pos="9354"/>
              </w:tabs>
              <w:spacing w:before="120" w:after="60"/>
              <w:ind w:right="357"/>
              <w:rPr>
                <w:rFonts w:cs="Arial"/>
                <w:sz w:val="20"/>
              </w:rPr>
            </w:pPr>
            <w:r w:rsidRPr="00B97CCF">
              <w:rPr>
                <w:rFonts w:cs="Arial"/>
                <w:sz w:val="20"/>
              </w:rPr>
              <w:t xml:space="preserve">Mit BRAFO wurde an allen Sekundar- und Gesamtschulen des Landes ein zusätzliches Angebot zur frühzeitigen Berufswahlvorbereitung geschaffen. Die Schülerinnen und Schüler erhalten – noch vor der Berufsberatung durch die </w:t>
            </w:r>
            <w:r>
              <w:rPr>
                <w:rFonts w:cs="Arial"/>
                <w:sz w:val="20"/>
              </w:rPr>
              <w:t>Berufsberatung der Agentur für Arbeit</w:t>
            </w:r>
            <w:r w:rsidRPr="00B97CCF">
              <w:rPr>
                <w:rFonts w:cs="Arial"/>
                <w:sz w:val="20"/>
              </w:rPr>
              <w:t xml:space="preserve"> – die Möglichkeit, ihre individuellen Fähigkeiten zu erkennen und diese mit gewünschten Berufsfeldern abzugleichen. </w:t>
            </w:r>
          </w:p>
          <w:p w:rsidR="008A08A8" w:rsidRPr="00B97CCF" w:rsidRDefault="008A08A8" w:rsidP="00B37014">
            <w:pPr>
              <w:tabs>
                <w:tab w:val="left" w:pos="2880"/>
                <w:tab w:val="left" w:pos="9354"/>
              </w:tabs>
              <w:spacing w:before="60" w:after="60"/>
              <w:ind w:right="360"/>
              <w:rPr>
                <w:rFonts w:cs="Arial"/>
                <w:sz w:val="20"/>
              </w:rPr>
            </w:pPr>
            <w:r w:rsidRPr="00B97CCF">
              <w:rPr>
                <w:rFonts w:cs="Arial"/>
                <w:sz w:val="20"/>
              </w:rPr>
              <w:t>Schülerinnen und Schüler der 7. Klassenstufe an Sekundarschulen nehmen dieses Angebot an den jeweiligen vier Praxistagen der Schule als Teil des Schulunterrichts wahr. Die Ergebnisse der Interessenerkundungen werden gemeinsam, gegebenenfalls auch mit den Eltern, ausgewertet. Danach werden weitere Schritte zur Berufswahl in einer Zielvereinbarung mit jede</w:t>
            </w:r>
            <w:r>
              <w:rPr>
                <w:rFonts w:cs="Arial"/>
                <w:sz w:val="20"/>
              </w:rPr>
              <w:t xml:space="preserve">r </w:t>
            </w:r>
            <w:r w:rsidRPr="00B97CCF">
              <w:rPr>
                <w:rFonts w:cs="Arial"/>
                <w:sz w:val="20"/>
              </w:rPr>
              <w:t>einzelnen Schüler</w:t>
            </w:r>
            <w:r>
              <w:rPr>
                <w:rFonts w:cs="Arial"/>
                <w:sz w:val="20"/>
              </w:rPr>
              <w:t xml:space="preserve">in und jedem einzelnen Schüler </w:t>
            </w:r>
            <w:r w:rsidRPr="00B97CCF">
              <w:rPr>
                <w:rFonts w:cs="Arial"/>
                <w:sz w:val="20"/>
              </w:rPr>
              <w:t>festgehalten. Vereinbart werden können auch Praktika in Unternehmen außerhalb der Schulzeit.</w:t>
            </w:r>
          </w:p>
          <w:p w:rsidR="008A08A8" w:rsidRPr="00B97CCF" w:rsidRDefault="008A08A8" w:rsidP="00B37014">
            <w:pPr>
              <w:tabs>
                <w:tab w:val="left" w:pos="2880"/>
                <w:tab w:val="left" w:pos="9354"/>
              </w:tabs>
              <w:spacing w:before="60" w:after="60"/>
              <w:ind w:right="360"/>
              <w:rPr>
                <w:rFonts w:cs="Arial"/>
                <w:sz w:val="20"/>
              </w:rPr>
            </w:pPr>
            <w:r w:rsidRPr="00B97CCF">
              <w:rPr>
                <w:rFonts w:cs="Arial"/>
                <w:sz w:val="20"/>
              </w:rPr>
              <w:t xml:space="preserve">Finanzierung über Land, EU und Bundesagentur für Arbeit, </w:t>
            </w:r>
            <w:r>
              <w:rPr>
                <w:rFonts w:cs="Arial"/>
                <w:sz w:val="20"/>
              </w:rPr>
              <w:t>Regionaldirektion Sachsen-Anhalt-</w:t>
            </w:r>
            <w:r w:rsidRPr="00B97CCF">
              <w:rPr>
                <w:rFonts w:cs="Arial"/>
                <w:sz w:val="20"/>
              </w:rPr>
              <w:t xml:space="preserve">Thüringen. Das Projekt </w:t>
            </w:r>
            <w:r>
              <w:rPr>
                <w:rFonts w:cs="Arial"/>
                <w:sz w:val="20"/>
              </w:rPr>
              <w:t>wurde</w:t>
            </w:r>
            <w:r w:rsidRPr="00B97CCF">
              <w:rPr>
                <w:rFonts w:cs="Arial"/>
                <w:sz w:val="20"/>
              </w:rPr>
              <w:t xml:space="preserve"> über das Jahr 2009 hinaus verlängert und </w:t>
            </w:r>
            <w:r>
              <w:rPr>
                <w:rFonts w:cs="Arial"/>
                <w:sz w:val="20"/>
              </w:rPr>
              <w:t xml:space="preserve">wird </w:t>
            </w:r>
            <w:r w:rsidRPr="00B97CCF">
              <w:rPr>
                <w:rFonts w:cs="Arial"/>
                <w:sz w:val="20"/>
              </w:rPr>
              <w:t>zunächst bis 201</w:t>
            </w:r>
            <w:r>
              <w:rPr>
                <w:rFonts w:cs="Arial"/>
                <w:sz w:val="20"/>
              </w:rPr>
              <w:t>5</w:t>
            </w:r>
            <w:r w:rsidRPr="00B97CCF">
              <w:rPr>
                <w:rFonts w:cs="Arial"/>
                <w:sz w:val="20"/>
              </w:rPr>
              <w:t xml:space="preserve"> fortgesetzt.</w:t>
            </w:r>
            <w:r>
              <w:rPr>
                <w:rFonts w:cs="Arial"/>
                <w:sz w:val="20"/>
              </w:rPr>
              <w:t xml:space="preserve"> Eine Neuausschreibung ab Feb. 2015 </w:t>
            </w:r>
          </w:p>
        </w:tc>
      </w:tr>
      <w:tr w:rsidR="008A08A8" w:rsidRPr="00B97CCF" w:rsidTr="00B37014">
        <w:tc>
          <w:tcPr>
            <w:tcW w:w="3240" w:type="dxa"/>
            <w:tcBorders>
              <w:top w:val="single" w:sz="4" w:space="0" w:color="auto"/>
              <w:left w:val="single" w:sz="4" w:space="0" w:color="auto"/>
              <w:bottom w:val="single" w:sz="4" w:space="0" w:color="auto"/>
              <w:right w:val="single" w:sz="4" w:space="0" w:color="auto"/>
            </w:tcBorders>
          </w:tcPr>
          <w:p w:rsidR="008A08A8" w:rsidRPr="002832C3" w:rsidRDefault="008A08A8" w:rsidP="00B37014">
            <w:pPr>
              <w:spacing w:before="120" w:after="60"/>
              <w:rPr>
                <w:rFonts w:cs="Arial"/>
                <w:sz w:val="20"/>
              </w:rPr>
            </w:pPr>
            <w:r w:rsidRPr="00D41961">
              <w:rPr>
                <w:rFonts w:cs="Arial"/>
                <w:sz w:val="20"/>
              </w:rPr>
              <w:t>Projekt @ppOr, einem Projekt zur Berufsorientierung im Rahmen des EU Programms ERASMUS</w:t>
            </w:r>
            <w:r w:rsidRPr="00D41961">
              <w:rPr>
                <w:rFonts w:cs="Arial"/>
                <w:sz w:val="20"/>
                <w:vertAlign w:val="superscript"/>
              </w:rPr>
              <w:t>+</w:t>
            </w:r>
            <w:r w:rsidRPr="00D41961">
              <w:rPr>
                <w:rFonts w:cs="Arial"/>
                <w:sz w:val="20"/>
              </w:rPr>
              <w:t>.</w:t>
            </w:r>
          </w:p>
        </w:tc>
        <w:tc>
          <w:tcPr>
            <w:tcW w:w="6300" w:type="dxa"/>
            <w:tcBorders>
              <w:top w:val="single" w:sz="4" w:space="0" w:color="auto"/>
              <w:left w:val="single" w:sz="4" w:space="0" w:color="auto"/>
              <w:bottom w:val="single" w:sz="4" w:space="0" w:color="auto"/>
              <w:right w:val="single" w:sz="4" w:space="0" w:color="auto"/>
            </w:tcBorders>
          </w:tcPr>
          <w:p w:rsidR="008A08A8" w:rsidRPr="00B97CCF" w:rsidRDefault="008A08A8" w:rsidP="00B37014">
            <w:pPr>
              <w:spacing w:before="120" w:after="120"/>
              <w:rPr>
                <w:rFonts w:cs="Arial"/>
                <w:sz w:val="20"/>
              </w:rPr>
            </w:pPr>
            <w:r w:rsidRPr="00D41961">
              <w:rPr>
                <w:rFonts w:cs="Arial"/>
                <w:sz w:val="20"/>
              </w:rPr>
              <w:t>Der Arbeitskreis SCHULEWIRTSCHAFT ist für zwei Jahre Partner in diesem europäischen Förderprojekt zur beruflichen Orientierung und wird gemeinsam mit den Partnern aus Frankreich und Spanien an einer Handreichung zur fächerübergreifenden Berufsorientierung für die Sekundarstufe arbeiten.</w:t>
            </w:r>
          </w:p>
        </w:tc>
      </w:tr>
      <w:tr w:rsidR="008A08A8" w:rsidRPr="00B97CCF" w:rsidTr="00B37014">
        <w:tc>
          <w:tcPr>
            <w:tcW w:w="3240" w:type="dxa"/>
            <w:tcBorders>
              <w:top w:val="single" w:sz="4" w:space="0" w:color="auto"/>
              <w:left w:val="single" w:sz="4" w:space="0" w:color="auto"/>
              <w:bottom w:val="single" w:sz="4" w:space="0" w:color="auto"/>
              <w:right w:val="single" w:sz="4" w:space="0" w:color="auto"/>
            </w:tcBorders>
          </w:tcPr>
          <w:p w:rsidR="008A08A8" w:rsidRPr="00FA16F4" w:rsidRDefault="008A08A8" w:rsidP="00B37014">
            <w:pPr>
              <w:spacing w:before="120" w:after="60"/>
              <w:rPr>
                <w:b/>
                <w:sz w:val="20"/>
              </w:rPr>
            </w:pPr>
            <w:r w:rsidRPr="00FA16F4">
              <w:rPr>
                <w:b/>
                <w:sz w:val="20"/>
              </w:rPr>
              <w:lastRenderedPageBreak/>
              <w:t>Imagekampagne Grüne Berufe</w:t>
            </w:r>
          </w:p>
          <w:p w:rsidR="008A08A8" w:rsidRDefault="008A08A8" w:rsidP="00B37014">
            <w:pPr>
              <w:spacing w:before="120" w:after="60"/>
              <w:rPr>
                <w:rFonts w:cs="Arial"/>
                <w:b/>
                <w:sz w:val="20"/>
              </w:rPr>
            </w:pPr>
          </w:p>
        </w:tc>
        <w:tc>
          <w:tcPr>
            <w:tcW w:w="6300" w:type="dxa"/>
            <w:tcBorders>
              <w:top w:val="single" w:sz="4" w:space="0" w:color="auto"/>
              <w:left w:val="single" w:sz="4" w:space="0" w:color="auto"/>
              <w:bottom w:val="single" w:sz="4" w:space="0" w:color="auto"/>
              <w:right w:val="single" w:sz="4" w:space="0" w:color="auto"/>
            </w:tcBorders>
          </w:tcPr>
          <w:p w:rsidR="008A08A8" w:rsidRPr="00FA16F4" w:rsidRDefault="008A08A8" w:rsidP="00B37014">
            <w:pPr>
              <w:spacing w:before="120" w:after="120"/>
              <w:rPr>
                <w:rFonts w:cs="Arial"/>
                <w:sz w:val="20"/>
              </w:rPr>
            </w:pPr>
            <w:r w:rsidRPr="00FA16F4">
              <w:rPr>
                <w:rStyle w:val="googqs-tidbit"/>
                <w:rFonts w:cs="Arial"/>
                <w:color w:val="333333"/>
                <w:sz w:val="20"/>
              </w:rPr>
              <w:t xml:space="preserve">Durch </w:t>
            </w:r>
            <w:r>
              <w:rPr>
                <w:rFonts w:cs="Arial"/>
                <w:color w:val="333333"/>
                <w:sz w:val="20"/>
              </w:rPr>
              <w:t>den</w:t>
            </w:r>
            <w:r w:rsidRPr="00FA16F4">
              <w:rPr>
                <w:rFonts w:cs="Arial"/>
                <w:color w:val="333333"/>
                <w:sz w:val="20"/>
              </w:rPr>
              <w:t xml:space="preserve"> Landesba</w:t>
            </w:r>
            <w:r>
              <w:rPr>
                <w:rFonts w:cs="Arial"/>
                <w:color w:val="333333"/>
                <w:sz w:val="20"/>
              </w:rPr>
              <w:t>uernverband Sachsen-Anhalt e.V., der regionale Mitgliedsunternehmen im Rahmen der Nachwuchsgewinnung unterstützt,</w:t>
            </w:r>
            <w:r w:rsidRPr="00FA16F4">
              <w:rPr>
                <w:rFonts w:cs="Arial"/>
                <w:color w:val="333333"/>
                <w:sz w:val="20"/>
              </w:rPr>
              <w:t xml:space="preserve"> findet </w:t>
            </w:r>
            <w:r>
              <w:rPr>
                <w:rFonts w:cs="Arial"/>
                <w:color w:val="333333"/>
                <w:sz w:val="20"/>
              </w:rPr>
              <w:t>fortgesetzt aus dem Projekt „Grüne Berufe“</w:t>
            </w:r>
            <w:r w:rsidRPr="00FA16F4">
              <w:rPr>
                <w:rFonts w:cs="Arial"/>
                <w:color w:val="333333"/>
                <w:sz w:val="20"/>
              </w:rPr>
              <w:t xml:space="preserve"> </w:t>
            </w:r>
            <w:r w:rsidRPr="00FA16F4">
              <w:rPr>
                <w:rStyle w:val="googqs-tidbit"/>
                <w:rFonts w:cs="Arial"/>
                <w:color w:val="333333"/>
                <w:sz w:val="20"/>
              </w:rPr>
              <w:t>eine landesweite Imagekampagne zur Bewerbung der 4 wichtigsten Berufe</w:t>
            </w:r>
            <w:r w:rsidRPr="00FA16F4">
              <w:rPr>
                <w:rFonts w:cs="Arial"/>
                <w:color w:val="333333"/>
                <w:sz w:val="20"/>
              </w:rPr>
              <w:t xml:space="preserve"> -</w:t>
            </w:r>
            <w:r w:rsidRPr="00FA16F4">
              <w:rPr>
                <w:rFonts w:cs="Arial"/>
                <w:color w:val="FF6600"/>
                <w:sz w:val="20"/>
              </w:rPr>
              <w:t xml:space="preserve"> </w:t>
            </w:r>
            <w:r w:rsidRPr="00FA16F4">
              <w:rPr>
                <w:rFonts w:cs="Arial"/>
                <w:sz w:val="20"/>
              </w:rPr>
              <w:t>Fachkraft für Agrarservice, Landwirt, Tierwirt und Gärtner</w:t>
            </w:r>
            <w:r w:rsidRPr="00FA16F4">
              <w:rPr>
                <w:rFonts w:cs="Arial"/>
                <w:color w:val="FF6600"/>
                <w:sz w:val="20"/>
              </w:rPr>
              <w:t xml:space="preserve"> </w:t>
            </w:r>
            <w:r w:rsidRPr="00FA16F4">
              <w:rPr>
                <w:rFonts w:cs="Arial"/>
                <w:color w:val="333333"/>
                <w:sz w:val="20"/>
              </w:rPr>
              <w:t xml:space="preserve">statt. </w:t>
            </w:r>
            <w:r w:rsidRPr="00FA16F4">
              <w:rPr>
                <w:rFonts w:cs="Arial"/>
                <w:color w:val="333333"/>
                <w:sz w:val="20"/>
              </w:rPr>
              <w:br/>
              <w:t xml:space="preserve">Zielgruppen: Schulabgänger, Geschwisterkinder und Eltern. </w:t>
            </w:r>
          </w:p>
        </w:tc>
      </w:tr>
      <w:tr w:rsidR="008A08A8" w:rsidRPr="00B97CCF" w:rsidTr="00B37014">
        <w:tc>
          <w:tcPr>
            <w:tcW w:w="3240" w:type="dxa"/>
            <w:tcBorders>
              <w:top w:val="single" w:sz="4" w:space="0" w:color="auto"/>
              <w:left w:val="single" w:sz="4" w:space="0" w:color="auto"/>
              <w:bottom w:val="single" w:sz="4" w:space="0" w:color="auto"/>
              <w:right w:val="single" w:sz="4" w:space="0" w:color="auto"/>
            </w:tcBorders>
          </w:tcPr>
          <w:p w:rsidR="008A08A8" w:rsidRPr="00B97CCF" w:rsidRDefault="008A08A8" w:rsidP="00B37014">
            <w:pPr>
              <w:spacing w:before="120" w:after="60"/>
              <w:rPr>
                <w:rFonts w:cs="Arial"/>
                <w:b/>
                <w:sz w:val="20"/>
              </w:rPr>
            </w:pPr>
            <w:r w:rsidRPr="00B97CCF">
              <w:rPr>
                <w:rFonts w:cs="Arial"/>
                <w:b/>
                <w:sz w:val="20"/>
              </w:rPr>
              <w:t>Berufswahlpass</w:t>
            </w:r>
          </w:p>
        </w:tc>
        <w:tc>
          <w:tcPr>
            <w:tcW w:w="6300" w:type="dxa"/>
            <w:tcBorders>
              <w:top w:val="single" w:sz="4" w:space="0" w:color="auto"/>
              <w:left w:val="single" w:sz="4" w:space="0" w:color="auto"/>
              <w:bottom w:val="single" w:sz="4" w:space="0" w:color="auto"/>
              <w:right w:val="single" w:sz="4" w:space="0" w:color="auto"/>
            </w:tcBorders>
          </w:tcPr>
          <w:p w:rsidR="008A08A8" w:rsidRPr="00B97CCF" w:rsidRDefault="008A08A8" w:rsidP="00B37014">
            <w:pPr>
              <w:spacing w:before="120" w:after="120"/>
              <w:rPr>
                <w:rFonts w:cs="Arial"/>
                <w:sz w:val="20"/>
              </w:rPr>
            </w:pPr>
            <w:r>
              <w:rPr>
                <w:rFonts w:cs="Arial"/>
                <w:sz w:val="20"/>
              </w:rPr>
              <w:t>Seit Februar 2012 erhalten alle Schüler der 7. Klassen an Gesamt- und Sekundarschulen den Berufswahlpass. Die Einführung übernehmen die Sozialpädagogen des Projektes BRAFO gemeinsam mit Lehrkräften der Schulen. Die LAG unterstützt durch Multiplikatoren-Schulungen eine qualifizierte Nutzung des Passes.</w:t>
            </w:r>
            <w:r w:rsidRPr="00B97CCF">
              <w:rPr>
                <w:rFonts w:cs="Arial"/>
                <w:sz w:val="20"/>
              </w:rPr>
              <w:t xml:space="preserve"> </w:t>
            </w:r>
          </w:p>
        </w:tc>
      </w:tr>
      <w:tr w:rsidR="008A08A8" w:rsidRPr="00B97CCF" w:rsidTr="00B37014">
        <w:tc>
          <w:tcPr>
            <w:tcW w:w="3240" w:type="dxa"/>
            <w:tcBorders>
              <w:top w:val="single" w:sz="4" w:space="0" w:color="auto"/>
              <w:left w:val="single" w:sz="4" w:space="0" w:color="auto"/>
              <w:bottom w:val="single" w:sz="4" w:space="0" w:color="auto"/>
              <w:right w:val="single" w:sz="4" w:space="0" w:color="auto"/>
            </w:tcBorders>
          </w:tcPr>
          <w:p w:rsidR="008A08A8" w:rsidRPr="00B97CCF" w:rsidRDefault="008A08A8" w:rsidP="00B37014">
            <w:pPr>
              <w:spacing w:before="120" w:after="60"/>
              <w:rPr>
                <w:rFonts w:cs="Arial"/>
                <w:b/>
                <w:sz w:val="20"/>
              </w:rPr>
            </w:pPr>
            <w:r w:rsidRPr="00B97CCF">
              <w:rPr>
                <w:rFonts w:cs="Arial"/>
                <w:b/>
                <w:sz w:val="20"/>
              </w:rPr>
              <w:t>Berufswahl – SIEGEL</w:t>
            </w:r>
          </w:p>
        </w:tc>
        <w:tc>
          <w:tcPr>
            <w:tcW w:w="6300" w:type="dxa"/>
            <w:tcBorders>
              <w:top w:val="single" w:sz="4" w:space="0" w:color="auto"/>
              <w:left w:val="single" w:sz="4" w:space="0" w:color="auto"/>
              <w:bottom w:val="single" w:sz="4" w:space="0" w:color="auto"/>
              <w:right w:val="single" w:sz="4" w:space="0" w:color="auto"/>
            </w:tcBorders>
          </w:tcPr>
          <w:p w:rsidR="008A08A8" w:rsidRPr="00B97CCF" w:rsidRDefault="008A08A8" w:rsidP="00B37014">
            <w:pPr>
              <w:spacing w:before="120" w:after="60"/>
              <w:rPr>
                <w:rFonts w:cs="Arial"/>
                <w:sz w:val="20"/>
              </w:rPr>
            </w:pPr>
            <w:r>
              <w:rPr>
                <w:rFonts w:cs="Arial"/>
                <w:sz w:val="20"/>
              </w:rPr>
              <w:t>Seit dem</w:t>
            </w:r>
            <w:r w:rsidRPr="00B97CCF">
              <w:rPr>
                <w:rFonts w:cs="Arial"/>
                <w:sz w:val="20"/>
              </w:rPr>
              <w:t xml:space="preserve"> Schuljahr 2006/2007 </w:t>
            </w:r>
            <w:r>
              <w:rPr>
                <w:rFonts w:cs="Arial"/>
                <w:sz w:val="20"/>
              </w:rPr>
              <w:t>ist die LAG an der Vergabe des Siegels „Schule mit vorbildlicher Berufsorientierung“ in</w:t>
            </w:r>
            <w:r w:rsidRPr="00B97CCF">
              <w:rPr>
                <w:rFonts w:cs="Arial"/>
                <w:sz w:val="20"/>
              </w:rPr>
              <w:t xml:space="preserve"> der </w:t>
            </w:r>
            <w:r>
              <w:rPr>
                <w:rFonts w:cs="Arial"/>
                <w:sz w:val="20"/>
              </w:rPr>
              <w:t xml:space="preserve">Jury beteiligt. </w:t>
            </w:r>
          </w:p>
        </w:tc>
      </w:tr>
      <w:tr w:rsidR="008A08A8" w:rsidRPr="00B97CCF" w:rsidTr="00B37014">
        <w:tc>
          <w:tcPr>
            <w:tcW w:w="3240" w:type="dxa"/>
            <w:tcBorders>
              <w:top w:val="single" w:sz="4" w:space="0" w:color="auto"/>
              <w:left w:val="single" w:sz="4" w:space="0" w:color="auto"/>
              <w:bottom w:val="single" w:sz="4" w:space="0" w:color="auto"/>
              <w:right w:val="single" w:sz="4" w:space="0" w:color="auto"/>
            </w:tcBorders>
          </w:tcPr>
          <w:p w:rsidR="008A08A8" w:rsidRDefault="008A08A8" w:rsidP="00B37014">
            <w:pPr>
              <w:spacing w:before="120" w:after="60"/>
              <w:rPr>
                <w:rFonts w:cs="Arial"/>
                <w:b/>
                <w:sz w:val="20"/>
              </w:rPr>
            </w:pPr>
            <w:r>
              <w:rPr>
                <w:rFonts w:cs="Arial"/>
                <w:b/>
                <w:sz w:val="20"/>
              </w:rPr>
              <w:t>„SelectMINT“</w:t>
            </w:r>
          </w:p>
          <w:p w:rsidR="008A08A8" w:rsidRPr="000E3F5E" w:rsidRDefault="008A08A8" w:rsidP="00B37014">
            <w:pPr>
              <w:spacing w:before="120" w:after="60"/>
              <w:rPr>
                <w:rFonts w:cs="Arial"/>
                <w:sz w:val="20"/>
              </w:rPr>
            </w:pPr>
            <w:r>
              <w:rPr>
                <w:rFonts w:cs="Arial"/>
                <w:sz w:val="20"/>
              </w:rPr>
              <w:t>isw Institut für Strukturpolitik und Wirtschaftsförderung gGmbH</w:t>
            </w:r>
          </w:p>
        </w:tc>
        <w:tc>
          <w:tcPr>
            <w:tcW w:w="6300" w:type="dxa"/>
            <w:tcBorders>
              <w:top w:val="single" w:sz="4" w:space="0" w:color="auto"/>
              <w:left w:val="single" w:sz="4" w:space="0" w:color="auto"/>
              <w:bottom w:val="single" w:sz="4" w:space="0" w:color="auto"/>
              <w:right w:val="single" w:sz="4" w:space="0" w:color="auto"/>
            </w:tcBorders>
          </w:tcPr>
          <w:p w:rsidR="008A08A8" w:rsidRPr="00C6036B" w:rsidRDefault="008A08A8" w:rsidP="00B37014">
            <w:pPr>
              <w:spacing w:before="120" w:after="60"/>
              <w:rPr>
                <w:rFonts w:cs="Arial"/>
                <w:sz w:val="20"/>
              </w:rPr>
            </w:pPr>
            <w:r w:rsidRPr="000443B1">
              <w:rPr>
                <w:rFonts w:cs="Arial"/>
                <w:sz w:val="20"/>
              </w:rPr>
              <w:t xml:space="preserve">Das Projekt </w:t>
            </w:r>
            <w:r w:rsidRPr="000443B1">
              <w:rPr>
                <w:rFonts w:cs="Arial"/>
                <w:bCs/>
                <w:sz w:val="20"/>
              </w:rPr>
              <w:t>"Select MINT"</w:t>
            </w:r>
            <w:r w:rsidRPr="000443B1">
              <w:rPr>
                <w:rFonts w:cs="Arial"/>
                <w:sz w:val="20"/>
              </w:rPr>
              <w:t xml:space="preserve"> unterstützt Schülerinnen Sachsen-Anhalts ab der 11. Klasse bei der Studien- und Berufsorientierung in den Bereichen Mathematik, Informatik, Naturwissenschaften, Technik (MINT). In Zusammenarbeit mit Unternehmen sowie Hochschulen und Universitäten des Landes wird "Select MINT" den individuellen Bedürfnissen entsprechend, praxisnah und ergebnisoffen umgesetzt.</w:t>
            </w:r>
          </w:p>
        </w:tc>
      </w:tr>
    </w:tbl>
    <w:p w:rsidR="008A08A8" w:rsidRDefault="008A08A8" w:rsidP="008A08A8">
      <w:pPr>
        <w:spacing w:before="120" w:after="120"/>
        <w:jc w:val="both"/>
        <w:rPr>
          <w:rFonts w:cs="Arial"/>
          <w:sz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279"/>
      </w:tblGrid>
      <w:tr w:rsidR="008A08A8" w:rsidRPr="00C11E9F" w:rsidTr="00B37014">
        <w:trPr>
          <w:trHeight w:val="5216"/>
        </w:trPr>
        <w:tc>
          <w:tcPr>
            <w:tcW w:w="3261" w:type="dxa"/>
          </w:tcPr>
          <w:p w:rsidR="008A08A8" w:rsidRPr="00B52B7C" w:rsidRDefault="008A08A8" w:rsidP="00B37014">
            <w:pPr>
              <w:spacing w:before="120" w:after="120"/>
              <w:rPr>
                <w:b/>
                <w:sz w:val="20"/>
              </w:rPr>
            </w:pPr>
            <w:r w:rsidRPr="00BB26D3">
              <w:rPr>
                <w:b/>
                <w:sz w:val="20"/>
                <w:highlight w:val="lightGray"/>
              </w:rPr>
              <w:t>Ansprechpartner</w:t>
            </w:r>
            <w:r>
              <w:rPr>
                <w:b/>
                <w:sz w:val="20"/>
              </w:rPr>
              <w:t xml:space="preserve">                            </w:t>
            </w:r>
          </w:p>
        </w:tc>
        <w:tc>
          <w:tcPr>
            <w:tcW w:w="6279" w:type="dxa"/>
          </w:tcPr>
          <w:p w:rsidR="008A08A8" w:rsidRDefault="008A08A8" w:rsidP="00B37014">
            <w:pPr>
              <w:spacing w:line="201" w:lineRule="exact"/>
              <w:rPr>
                <w:rFonts w:eastAsiaTheme="minorHAnsi" w:cs="Arial"/>
                <w:sz w:val="20"/>
                <w:lang w:eastAsia="en-US"/>
              </w:rPr>
            </w:pPr>
          </w:p>
          <w:p w:rsidR="008A08A8" w:rsidRPr="00C11E9F" w:rsidRDefault="008A08A8" w:rsidP="00B37014">
            <w:pPr>
              <w:spacing w:line="232" w:lineRule="auto"/>
              <w:rPr>
                <w:rFonts w:eastAsiaTheme="minorHAnsi" w:cs="Arial"/>
                <w:spacing w:val="-4"/>
                <w:w w:val="105"/>
                <w:sz w:val="20"/>
                <w:lang w:eastAsia="en-US"/>
              </w:rPr>
            </w:pPr>
            <w:r>
              <w:rPr>
                <w:rFonts w:eastAsiaTheme="minorHAnsi" w:cs="Arial"/>
                <w:spacing w:val="-4"/>
                <w:w w:val="105"/>
                <w:sz w:val="20"/>
                <w:lang w:eastAsia="en-US"/>
              </w:rPr>
              <w:t xml:space="preserve">Kirsten Jaeschke </w:t>
            </w:r>
            <w:r w:rsidRPr="00C11E9F">
              <w:rPr>
                <w:rFonts w:eastAsiaTheme="minorHAnsi" w:cs="Arial"/>
                <w:spacing w:val="-4"/>
                <w:w w:val="105"/>
                <w:sz w:val="20"/>
                <w:lang w:eastAsia="en-US"/>
              </w:rPr>
              <w:t xml:space="preserve"> </w:t>
            </w:r>
          </w:p>
          <w:p w:rsidR="008A08A8" w:rsidRDefault="008A08A8" w:rsidP="00B37014">
            <w:pPr>
              <w:rPr>
                <w:rFonts w:eastAsiaTheme="minorHAnsi" w:cs="Arial"/>
                <w:color w:val="000000"/>
                <w:spacing w:val="2"/>
                <w:sz w:val="20"/>
                <w:lang w:eastAsia="en-US"/>
              </w:rPr>
            </w:pPr>
            <w:r w:rsidRPr="008A08A8">
              <w:rPr>
                <w:rFonts w:eastAsiaTheme="minorHAnsi" w:cs="Arial"/>
                <w:color w:val="000000"/>
                <w:spacing w:val="-8"/>
                <w:w w:val="90"/>
                <w:sz w:val="20"/>
                <w:lang w:eastAsia="en-US"/>
              </w:rPr>
              <w:t>SCHULE</w:t>
            </w:r>
            <w:r w:rsidRPr="00C11E9F">
              <w:rPr>
                <w:rFonts w:eastAsiaTheme="minorHAnsi" w:cs="Arial"/>
                <w:color w:val="000000"/>
                <w:spacing w:val="2"/>
                <w:sz w:val="20"/>
                <w:lang w:eastAsia="en-US"/>
              </w:rPr>
              <w:t>WIRTSCHAFT</w:t>
            </w:r>
            <w:r>
              <w:rPr>
                <w:rFonts w:eastAsiaTheme="minorHAnsi" w:cs="Arial"/>
                <w:color w:val="000000"/>
                <w:spacing w:val="2"/>
                <w:sz w:val="20"/>
                <w:lang w:eastAsia="en-US"/>
              </w:rPr>
              <w:t xml:space="preserve"> </w:t>
            </w:r>
            <w:r w:rsidRPr="00C11E9F">
              <w:rPr>
                <w:rFonts w:eastAsiaTheme="minorHAnsi" w:cs="Arial"/>
                <w:color w:val="000000"/>
                <w:spacing w:val="2"/>
                <w:sz w:val="20"/>
                <w:lang w:eastAsia="en-US"/>
              </w:rPr>
              <w:t>Sachsen-Anhalt</w:t>
            </w:r>
          </w:p>
          <w:p w:rsidR="008A08A8" w:rsidRPr="00B03A9F" w:rsidRDefault="008A08A8" w:rsidP="00B37014">
            <w:pPr>
              <w:rPr>
                <w:rFonts w:eastAsiaTheme="minorHAnsi" w:cs="Arial"/>
                <w:color w:val="000000"/>
                <w:sz w:val="20"/>
                <w:lang w:eastAsia="en-US"/>
              </w:rPr>
            </w:pPr>
          </w:p>
          <w:p w:rsidR="008A08A8" w:rsidRPr="00C6036B" w:rsidRDefault="008A08A8" w:rsidP="00B37014">
            <w:pPr>
              <w:rPr>
                <w:rFonts w:eastAsiaTheme="minorHAnsi" w:cs="Arial"/>
                <w:color w:val="000000"/>
                <w:sz w:val="20"/>
                <w:lang w:eastAsia="en-US"/>
              </w:rPr>
            </w:pPr>
            <w:r w:rsidRPr="00C6036B">
              <w:rPr>
                <w:rFonts w:eastAsiaTheme="minorHAnsi" w:cs="Arial"/>
                <w:color w:val="000000"/>
                <w:sz w:val="20"/>
                <w:lang w:eastAsia="en-US"/>
              </w:rPr>
              <w:t>HAUS DER WIRTSCHAFT</w:t>
            </w:r>
          </w:p>
          <w:p w:rsidR="008A08A8" w:rsidRPr="00C6036B" w:rsidRDefault="008A08A8" w:rsidP="00B37014">
            <w:pPr>
              <w:spacing w:after="36"/>
              <w:rPr>
                <w:rFonts w:eastAsiaTheme="minorHAnsi" w:cs="Arial"/>
                <w:color w:val="000000"/>
                <w:spacing w:val="6"/>
                <w:sz w:val="20"/>
                <w:lang w:eastAsia="en-US"/>
              </w:rPr>
            </w:pPr>
            <w:r w:rsidRPr="00C6036B">
              <w:rPr>
                <w:rFonts w:eastAsiaTheme="minorHAnsi" w:cs="Arial"/>
                <w:color w:val="000000"/>
                <w:spacing w:val="6"/>
                <w:sz w:val="20"/>
                <w:lang w:eastAsia="en-US"/>
              </w:rPr>
              <w:t>Hu</w:t>
            </w:r>
            <w:r>
              <w:rPr>
                <w:rFonts w:eastAsiaTheme="minorHAnsi" w:cs="Arial"/>
                <w:color w:val="000000"/>
                <w:spacing w:val="6"/>
                <w:sz w:val="20"/>
                <w:lang w:eastAsia="en-US"/>
              </w:rPr>
              <w:t>mboldtstraße 14</w:t>
            </w:r>
          </w:p>
          <w:p w:rsidR="008A08A8" w:rsidRPr="00C6036B" w:rsidRDefault="008A08A8" w:rsidP="00B37014">
            <w:pPr>
              <w:spacing w:after="36"/>
              <w:rPr>
                <w:rFonts w:eastAsiaTheme="minorHAnsi" w:cs="Arial"/>
                <w:color w:val="000000"/>
                <w:spacing w:val="6"/>
                <w:sz w:val="20"/>
                <w:lang w:eastAsia="en-US"/>
              </w:rPr>
            </w:pPr>
            <w:r w:rsidRPr="00C6036B">
              <w:rPr>
                <w:rFonts w:eastAsiaTheme="minorHAnsi" w:cs="Arial"/>
                <w:color w:val="000000"/>
                <w:spacing w:val="6"/>
                <w:sz w:val="20"/>
                <w:lang w:eastAsia="en-US"/>
              </w:rPr>
              <w:t>3911</w:t>
            </w:r>
            <w:r>
              <w:rPr>
                <w:rFonts w:eastAsiaTheme="minorHAnsi" w:cs="Arial"/>
                <w:color w:val="000000"/>
                <w:spacing w:val="6"/>
                <w:sz w:val="20"/>
                <w:lang w:eastAsia="en-US"/>
              </w:rPr>
              <w:t>2</w:t>
            </w:r>
            <w:r w:rsidRPr="00C6036B">
              <w:rPr>
                <w:rFonts w:eastAsiaTheme="minorHAnsi" w:cs="Arial"/>
                <w:color w:val="000000"/>
                <w:spacing w:val="6"/>
                <w:sz w:val="20"/>
                <w:lang w:eastAsia="en-US"/>
              </w:rPr>
              <w:t xml:space="preserve"> Magdeburg</w:t>
            </w:r>
          </w:p>
          <w:p w:rsidR="008A08A8" w:rsidRPr="00C6036B" w:rsidRDefault="008A08A8" w:rsidP="00B37014">
            <w:pPr>
              <w:spacing w:line="227" w:lineRule="exact"/>
              <w:jc w:val="both"/>
              <w:rPr>
                <w:rFonts w:eastAsiaTheme="minorHAnsi" w:cs="Arial"/>
                <w:color w:val="000000"/>
                <w:spacing w:val="2"/>
                <w:sz w:val="20"/>
                <w:lang w:eastAsia="en-US"/>
              </w:rPr>
            </w:pPr>
            <w:r w:rsidRPr="00C6036B">
              <w:rPr>
                <w:rFonts w:eastAsiaTheme="minorHAnsi" w:cs="Arial"/>
                <w:color w:val="000000"/>
                <w:spacing w:val="2"/>
                <w:sz w:val="20"/>
                <w:lang w:eastAsia="en-US"/>
              </w:rPr>
              <w:t>Tel.:+49 (0)391/62888-61</w:t>
            </w:r>
          </w:p>
          <w:p w:rsidR="008A08A8" w:rsidRPr="00C6036B" w:rsidRDefault="008A08A8" w:rsidP="00B37014">
            <w:pPr>
              <w:spacing w:line="227" w:lineRule="exact"/>
              <w:jc w:val="both"/>
              <w:rPr>
                <w:rFonts w:eastAsiaTheme="minorHAnsi" w:cs="Arial"/>
                <w:color w:val="000000"/>
                <w:spacing w:val="3"/>
                <w:sz w:val="20"/>
                <w:lang w:eastAsia="en-US"/>
              </w:rPr>
            </w:pPr>
            <w:r w:rsidRPr="00C6036B">
              <w:rPr>
                <w:rFonts w:eastAsiaTheme="minorHAnsi" w:cs="Arial"/>
                <w:color w:val="000000"/>
                <w:spacing w:val="3"/>
                <w:sz w:val="20"/>
                <w:lang w:eastAsia="en-US"/>
              </w:rPr>
              <w:t>Fax: +49 (0) 391/62888-20</w:t>
            </w:r>
          </w:p>
          <w:p w:rsidR="008A08A8" w:rsidRPr="00C6036B" w:rsidRDefault="00857E44" w:rsidP="00B37014">
            <w:pPr>
              <w:spacing w:line="227" w:lineRule="exact"/>
              <w:jc w:val="both"/>
              <w:rPr>
                <w:rFonts w:eastAsiaTheme="minorHAnsi" w:cs="Arial"/>
                <w:color w:val="000000"/>
                <w:spacing w:val="2"/>
                <w:sz w:val="20"/>
                <w:lang w:eastAsia="en-US"/>
              </w:rPr>
            </w:pPr>
            <w:hyperlink r:id="rId108" w:history="1">
              <w:r w:rsidR="008A08A8" w:rsidRPr="00E55326">
                <w:rPr>
                  <w:rStyle w:val="Hyperlink"/>
                  <w:rFonts w:eastAsiaTheme="minorHAnsi" w:cs="Arial"/>
                  <w:spacing w:val="6"/>
                  <w:sz w:val="20"/>
                  <w:lang w:eastAsia="en-US"/>
                </w:rPr>
                <w:t>jaeschke@aw-sa.de</w:t>
              </w:r>
            </w:hyperlink>
          </w:p>
          <w:p w:rsidR="008A08A8" w:rsidRPr="00C6036B" w:rsidRDefault="008A08A8" w:rsidP="00B37014">
            <w:pPr>
              <w:rPr>
                <w:rFonts w:eastAsiaTheme="minorHAnsi" w:cs="Arial"/>
                <w:sz w:val="20"/>
                <w:lang w:eastAsia="en-US"/>
              </w:rPr>
            </w:pPr>
          </w:p>
          <w:p w:rsidR="008A08A8" w:rsidRPr="00C11E9F" w:rsidRDefault="008A08A8" w:rsidP="00B37014">
            <w:pPr>
              <w:spacing w:line="232" w:lineRule="auto"/>
              <w:rPr>
                <w:rFonts w:eastAsiaTheme="minorHAnsi" w:cs="Arial"/>
                <w:spacing w:val="-4"/>
                <w:w w:val="105"/>
                <w:sz w:val="20"/>
                <w:lang w:eastAsia="en-US"/>
              </w:rPr>
            </w:pPr>
            <w:r w:rsidRPr="00C11E9F">
              <w:rPr>
                <w:rFonts w:eastAsiaTheme="minorHAnsi" w:cs="Arial"/>
                <w:spacing w:val="-4"/>
                <w:w w:val="105"/>
                <w:sz w:val="20"/>
                <w:lang w:eastAsia="en-US"/>
              </w:rPr>
              <w:t xml:space="preserve">Lutz Wesche </w:t>
            </w:r>
          </w:p>
          <w:p w:rsidR="008A08A8" w:rsidRDefault="008A08A8" w:rsidP="00B37014">
            <w:pPr>
              <w:spacing w:line="225" w:lineRule="exact"/>
              <w:rPr>
                <w:rFonts w:eastAsiaTheme="minorHAnsi" w:cs="Arial"/>
                <w:color w:val="000000"/>
                <w:spacing w:val="2"/>
                <w:sz w:val="20"/>
                <w:lang w:eastAsia="en-US"/>
              </w:rPr>
            </w:pPr>
            <w:r w:rsidRPr="008A08A8">
              <w:rPr>
                <w:rFonts w:eastAsiaTheme="minorHAnsi" w:cs="Arial"/>
                <w:color w:val="000000"/>
                <w:spacing w:val="-4"/>
                <w:w w:val="90"/>
                <w:sz w:val="20"/>
                <w:lang w:eastAsia="en-US"/>
              </w:rPr>
              <w:t>SCHULE</w:t>
            </w:r>
            <w:r w:rsidRPr="00C11E9F">
              <w:rPr>
                <w:rFonts w:eastAsiaTheme="minorHAnsi" w:cs="Arial"/>
                <w:color w:val="000000"/>
                <w:spacing w:val="-4"/>
                <w:sz w:val="20"/>
                <w:lang w:eastAsia="en-US"/>
              </w:rPr>
              <w:t>WIRTSCHAFT</w:t>
            </w:r>
            <w:r>
              <w:rPr>
                <w:rFonts w:eastAsiaTheme="minorHAnsi" w:cs="Arial"/>
                <w:color w:val="000000"/>
                <w:spacing w:val="-4"/>
                <w:sz w:val="20"/>
                <w:lang w:eastAsia="en-US"/>
              </w:rPr>
              <w:t xml:space="preserve"> Sachsen-Anhalt</w:t>
            </w:r>
          </w:p>
          <w:p w:rsidR="008A08A8" w:rsidRDefault="008A08A8" w:rsidP="00B37014">
            <w:pPr>
              <w:spacing w:line="225" w:lineRule="exact"/>
              <w:rPr>
                <w:rFonts w:eastAsiaTheme="minorHAnsi" w:cs="Arial"/>
                <w:color w:val="000000"/>
                <w:spacing w:val="2"/>
                <w:sz w:val="20"/>
                <w:lang w:eastAsia="en-US"/>
              </w:rPr>
            </w:pPr>
          </w:p>
          <w:p w:rsidR="008A08A8" w:rsidRDefault="008A08A8" w:rsidP="00B37014">
            <w:pPr>
              <w:spacing w:line="225" w:lineRule="exact"/>
              <w:rPr>
                <w:rFonts w:eastAsiaTheme="minorHAnsi" w:cs="Arial"/>
                <w:color w:val="000000"/>
                <w:spacing w:val="2"/>
                <w:sz w:val="20"/>
                <w:lang w:eastAsia="en-US"/>
              </w:rPr>
            </w:pPr>
            <w:r>
              <w:rPr>
                <w:rFonts w:eastAsiaTheme="minorHAnsi" w:cs="Arial"/>
                <w:color w:val="000000"/>
                <w:spacing w:val="2"/>
                <w:sz w:val="20"/>
                <w:lang w:eastAsia="en-US"/>
              </w:rPr>
              <w:t>HAUS DER WIRTSCHAFT</w:t>
            </w:r>
          </w:p>
          <w:p w:rsidR="008A08A8" w:rsidRPr="00C11E9F" w:rsidRDefault="008A08A8" w:rsidP="00B37014">
            <w:pPr>
              <w:spacing w:line="225" w:lineRule="exact"/>
              <w:rPr>
                <w:rFonts w:eastAsiaTheme="minorHAnsi" w:cs="Arial"/>
                <w:color w:val="000000"/>
                <w:spacing w:val="6"/>
                <w:sz w:val="20"/>
                <w:lang w:eastAsia="en-US"/>
              </w:rPr>
            </w:pPr>
            <w:r>
              <w:rPr>
                <w:rFonts w:eastAsiaTheme="minorHAnsi" w:cs="Arial"/>
                <w:color w:val="000000"/>
                <w:spacing w:val="2"/>
                <w:sz w:val="20"/>
                <w:lang w:eastAsia="en-US"/>
              </w:rPr>
              <w:t>H</w:t>
            </w:r>
            <w:r w:rsidRPr="00C11E9F">
              <w:rPr>
                <w:rFonts w:eastAsiaTheme="minorHAnsi" w:cs="Arial"/>
                <w:color w:val="000000"/>
                <w:spacing w:val="2"/>
                <w:sz w:val="20"/>
                <w:lang w:eastAsia="en-US"/>
              </w:rPr>
              <w:t>umboldtstraße 14</w:t>
            </w:r>
          </w:p>
          <w:p w:rsidR="008A08A8" w:rsidRPr="00C11E9F" w:rsidRDefault="008A08A8" w:rsidP="00B37014">
            <w:pPr>
              <w:rPr>
                <w:rFonts w:eastAsiaTheme="minorHAnsi" w:cs="Arial"/>
                <w:color w:val="000000"/>
                <w:spacing w:val="2"/>
                <w:sz w:val="20"/>
                <w:lang w:eastAsia="en-US"/>
              </w:rPr>
            </w:pPr>
            <w:r w:rsidRPr="00C11E9F">
              <w:rPr>
                <w:rFonts w:eastAsiaTheme="minorHAnsi" w:cs="Arial"/>
                <w:color w:val="000000"/>
                <w:spacing w:val="2"/>
                <w:sz w:val="20"/>
                <w:lang w:eastAsia="en-US"/>
              </w:rPr>
              <w:t>39112 Magdeburg</w:t>
            </w:r>
          </w:p>
          <w:p w:rsidR="008A08A8" w:rsidRPr="00692033" w:rsidRDefault="008A08A8" w:rsidP="00B37014">
            <w:pPr>
              <w:spacing w:line="231" w:lineRule="exact"/>
              <w:jc w:val="both"/>
              <w:rPr>
                <w:rFonts w:eastAsiaTheme="minorHAnsi" w:cs="Arial"/>
                <w:color w:val="000000"/>
                <w:spacing w:val="-2"/>
                <w:sz w:val="20"/>
                <w:lang w:eastAsia="en-US"/>
              </w:rPr>
            </w:pPr>
            <w:r w:rsidRPr="00692033">
              <w:rPr>
                <w:rFonts w:eastAsiaTheme="minorHAnsi" w:cs="Arial"/>
                <w:color w:val="000000"/>
                <w:spacing w:val="-2"/>
                <w:sz w:val="20"/>
                <w:lang w:eastAsia="en-US"/>
              </w:rPr>
              <w:t>Tel.:+49 (0)391/62888-16</w:t>
            </w:r>
          </w:p>
          <w:p w:rsidR="008A08A8" w:rsidRPr="00692033" w:rsidRDefault="008A08A8" w:rsidP="00B37014">
            <w:pPr>
              <w:spacing w:line="231" w:lineRule="exact"/>
              <w:jc w:val="both"/>
              <w:rPr>
                <w:rFonts w:eastAsiaTheme="minorHAnsi" w:cs="Arial"/>
                <w:color w:val="000000"/>
                <w:spacing w:val="2"/>
                <w:sz w:val="20"/>
                <w:lang w:eastAsia="en-US"/>
              </w:rPr>
            </w:pPr>
            <w:r w:rsidRPr="00692033">
              <w:rPr>
                <w:rFonts w:eastAsiaTheme="minorHAnsi" w:cs="Arial"/>
                <w:color w:val="000000"/>
                <w:spacing w:val="2"/>
                <w:sz w:val="20"/>
                <w:lang w:eastAsia="en-US"/>
              </w:rPr>
              <w:t>Fax: +49 (0) 391/62888-2</w:t>
            </w:r>
            <w:r>
              <w:rPr>
                <w:rFonts w:eastAsiaTheme="minorHAnsi" w:cs="Arial"/>
                <w:color w:val="000000"/>
                <w:spacing w:val="2"/>
                <w:sz w:val="20"/>
                <w:lang w:eastAsia="en-US"/>
              </w:rPr>
              <w:t>0</w:t>
            </w:r>
          </w:p>
          <w:p w:rsidR="008A08A8" w:rsidRPr="00692033" w:rsidRDefault="00857E44" w:rsidP="00B37014">
            <w:pPr>
              <w:spacing w:line="231" w:lineRule="exact"/>
              <w:jc w:val="both"/>
              <w:rPr>
                <w:rFonts w:eastAsiaTheme="minorHAnsi" w:cs="Arial"/>
                <w:color w:val="000000"/>
                <w:spacing w:val="-2"/>
                <w:sz w:val="20"/>
                <w:lang w:eastAsia="en-US"/>
              </w:rPr>
            </w:pPr>
            <w:hyperlink r:id="rId109">
              <w:r w:rsidR="008A08A8" w:rsidRPr="00692033">
                <w:rPr>
                  <w:rFonts w:eastAsiaTheme="minorHAnsi" w:cs="Arial"/>
                  <w:color w:val="0000FF"/>
                  <w:spacing w:val="2"/>
                  <w:sz w:val="20"/>
                  <w:u w:val="single"/>
                  <w:lang w:eastAsia="en-US"/>
                </w:rPr>
                <w:t>wesche@vme.org</w:t>
              </w:r>
            </w:hyperlink>
          </w:p>
          <w:p w:rsidR="008A08A8" w:rsidRPr="00C11E9F" w:rsidRDefault="00857E44" w:rsidP="00B37014">
            <w:pPr>
              <w:spacing w:line="216" w:lineRule="auto"/>
              <w:rPr>
                <w:rFonts w:eastAsiaTheme="minorHAnsi" w:cs="Arial"/>
                <w:color w:val="FFFFFF"/>
                <w:spacing w:val="12"/>
                <w:sz w:val="20"/>
                <w:lang w:eastAsia="en-US"/>
              </w:rPr>
            </w:pPr>
            <w:hyperlink r:id="rId110">
              <w:r w:rsidR="008A08A8" w:rsidRPr="00C11E9F">
                <w:rPr>
                  <w:rFonts w:eastAsiaTheme="minorHAnsi" w:cs="Arial"/>
                  <w:color w:val="0000FF"/>
                  <w:spacing w:val="12"/>
                  <w:sz w:val="20"/>
                  <w:u w:val="single"/>
                  <w:lang w:eastAsia="en-US"/>
                </w:rPr>
                <w:t>www.schulewirtschaft-sachsen-anhalt.de</w:t>
              </w:r>
            </w:hyperlink>
          </w:p>
          <w:p w:rsidR="008A08A8" w:rsidRPr="00894A6A" w:rsidRDefault="008A08A8" w:rsidP="00B37014">
            <w:pPr>
              <w:spacing w:before="120" w:after="120"/>
              <w:rPr>
                <w:sz w:val="20"/>
              </w:rPr>
            </w:pPr>
          </w:p>
        </w:tc>
      </w:tr>
    </w:tbl>
    <w:p w:rsidR="008A08A8" w:rsidRPr="00894A6A" w:rsidRDefault="008A08A8" w:rsidP="008A08A8">
      <w:pPr>
        <w:rPr>
          <w:szCs w:val="22"/>
        </w:rPr>
      </w:pPr>
    </w:p>
    <w:p w:rsidR="008A08A8" w:rsidRPr="00894A6A" w:rsidRDefault="008A08A8" w:rsidP="008A08A8">
      <w:pPr>
        <w:spacing w:before="120" w:after="120"/>
        <w:rPr>
          <w:rFonts w:cs="Arial"/>
          <w:sz w:val="20"/>
        </w:rPr>
      </w:pPr>
    </w:p>
    <w:p w:rsidR="00575EBF" w:rsidRDefault="00575EBF" w:rsidP="00906140">
      <w:pPr>
        <w:spacing w:before="120" w:after="120"/>
        <w:jc w:val="both"/>
        <w:rPr>
          <w:rFonts w:cs="Arial"/>
          <w:b/>
          <w:sz w:val="20"/>
        </w:rPr>
      </w:pPr>
    </w:p>
    <w:p w:rsidR="00CD07C7" w:rsidRDefault="00CD07C7">
      <w:pPr>
        <w:rPr>
          <w:rFonts w:cs="Arial"/>
          <w:b/>
          <w:sz w:val="20"/>
        </w:rPr>
      </w:pPr>
      <w:r>
        <w:rPr>
          <w:rFonts w:cs="Arial"/>
          <w:b/>
          <w:sz w:val="20"/>
        </w:rPr>
        <w:br w:type="page"/>
      </w:r>
    </w:p>
    <w:p w:rsidR="00613D10" w:rsidRDefault="00613D10" w:rsidP="00613D10">
      <w:pPr>
        <w:keepNext/>
        <w:jc w:val="right"/>
        <w:outlineLvl w:val="0"/>
        <w:rPr>
          <w:b/>
          <w:bCs/>
          <w:kern w:val="32"/>
          <w:sz w:val="28"/>
          <w:szCs w:val="28"/>
        </w:rPr>
      </w:pPr>
      <w:r>
        <w:rPr>
          <w:b/>
          <w:bCs/>
          <w:noProof/>
          <w:kern w:val="32"/>
          <w:sz w:val="28"/>
          <w:szCs w:val="28"/>
        </w:rPr>
        <w:lastRenderedPageBreak/>
        <w:drawing>
          <wp:inline distT="0" distB="0" distL="0" distR="0">
            <wp:extent cx="2297718" cy="399037"/>
            <wp:effectExtent l="0" t="0" r="7620" b="1270"/>
            <wp:docPr id="20" name="Grafik 20" descr="I:\Abt_05\SW Deutschland\SW Deutschland\Logos\Länder\Logo Schleswig-Holst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Abt_05\SW Deutschland\SW Deutschland\Logos\Länder\Logo Schleswig-Holstein.jpg"/>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298799" cy="399225"/>
                    </a:xfrm>
                    <a:prstGeom prst="rect">
                      <a:avLst/>
                    </a:prstGeom>
                    <a:noFill/>
                    <a:ln>
                      <a:noFill/>
                    </a:ln>
                  </pic:spPr>
                </pic:pic>
              </a:graphicData>
            </a:graphic>
          </wp:inline>
        </w:drawing>
      </w:r>
    </w:p>
    <w:p w:rsidR="00613D10" w:rsidRDefault="00613D10" w:rsidP="00CD07C7">
      <w:pPr>
        <w:keepNext/>
        <w:jc w:val="center"/>
        <w:outlineLvl w:val="0"/>
        <w:rPr>
          <w:b/>
          <w:bCs/>
          <w:kern w:val="32"/>
          <w:sz w:val="28"/>
          <w:szCs w:val="28"/>
        </w:rPr>
      </w:pPr>
    </w:p>
    <w:p w:rsidR="00CD07C7" w:rsidRPr="0032069F" w:rsidRDefault="00CD07C7" w:rsidP="00CD07C7">
      <w:pPr>
        <w:keepNext/>
        <w:jc w:val="center"/>
        <w:outlineLvl w:val="0"/>
        <w:rPr>
          <w:b/>
          <w:bCs/>
          <w:kern w:val="32"/>
          <w:sz w:val="28"/>
          <w:szCs w:val="28"/>
        </w:rPr>
      </w:pPr>
      <w:r w:rsidRPr="00CD07C7">
        <w:rPr>
          <w:b/>
          <w:bCs/>
          <w:kern w:val="32"/>
          <w:sz w:val="28"/>
          <w:szCs w:val="28"/>
        </w:rPr>
        <w:t>SCHULE</w:t>
      </w:r>
      <w:r w:rsidRPr="0032069F">
        <w:rPr>
          <w:b/>
          <w:bCs/>
          <w:kern w:val="32"/>
          <w:sz w:val="28"/>
          <w:szCs w:val="28"/>
        </w:rPr>
        <w:t>WIRTSCHAFT Schleswig-Holstein auf einen Blick</w:t>
      </w:r>
    </w:p>
    <w:p w:rsidR="00CD07C7" w:rsidRDefault="00CD07C7" w:rsidP="00CD07C7"/>
    <w:p w:rsidR="00E614FA" w:rsidRPr="0032069F" w:rsidRDefault="00E614FA" w:rsidP="00CD07C7"/>
    <w:tbl>
      <w:tblPr>
        <w:tblW w:w="9540" w:type="dxa"/>
        <w:tblInd w:w="108" w:type="dxa"/>
        <w:tblLook w:val="01E0" w:firstRow="1" w:lastRow="1" w:firstColumn="1" w:lastColumn="1" w:noHBand="0" w:noVBand="0"/>
      </w:tblPr>
      <w:tblGrid>
        <w:gridCol w:w="3335"/>
        <w:gridCol w:w="98"/>
        <w:gridCol w:w="6107"/>
      </w:tblGrid>
      <w:tr w:rsidR="00CD07C7" w:rsidRPr="00866233" w:rsidTr="00B37014">
        <w:tc>
          <w:tcPr>
            <w:tcW w:w="3335" w:type="dxa"/>
            <w:tcBorders>
              <w:top w:val="single" w:sz="4" w:space="0" w:color="auto"/>
              <w:left w:val="single" w:sz="4" w:space="0" w:color="auto"/>
              <w:bottom w:val="single" w:sz="4" w:space="0" w:color="auto"/>
              <w:right w:val="single" w:sz="4" w:space="0" w:color="auto"/>
            </w:tcBorders>
            <w:shd w:val="clear" w:color="auto" w:fill="606060"/>
          </w:tcPr>
          <w:p w:rsidR="00CD07C7" w:rsidRPr="00866233" w:rsidRDefault="00CD07C7" w:rsidP="00B37014">
            <w:pPr>
              <w:spacing w:before="120" w:after="120"/>
              <w:rPr>
                <w:rFonts w:cs="Arial"/>
                <w:b/>
                <w:color w:val="FFFFFF"/>
                <w:sz w:val="20"/>
              </w:rPr>
            </w:pPr>
            <w:r w:rsidRPr="00866233">
              <w:rPr>
                <w:rFonts w:cs="Arial"/>
                <w:b/>
                <w:color w:val="FFFFFF"/>
                <w:sz w:val="20"/>
              </w:rPr>
              <w:t>Angebote</w:t>
            </w:r>
          </w:p>
        </w:tc>
        <w:tc>
          <w:tcPr>
            <w:tcW w:w="6205" w:type="dxa"/>
            <w:gridSpan w:val="2"/>
            <w:tcBorders>
              <w:top w:val="single" w:sz="4" w:space="0" w:color="auto"/>
              <w:left w:val="single" w:sz="4" w:space="0" w:color="auto"/>
              <w:bottom w:val="single" w:sz="4" w:space="0" w:color="auto"/>
              <w:right w:val="single" w:sz="4" w:space="0" w:color="auto"/>
            </w:tcBorders>
            <w:shd w:val="clear" w:color="auto" w:fill="606060"/>
          </w:tcPr>
          <w:p w:rsidR="00CD07C7" w:rsidRPr="00866233" w:rsidRDefault="00CD07C7" w:rsidP="00B37014">
            <w:pPr>
              <w:spacing w:before="120" w:after="120"/>
              <w:rPr>
                <w:rFonts w:cs="Arial"/>
                <w:b/>
                <w:color w:val="FFFFFF"/>
                <w:sz w:val="20"/>
              </w:rPr>
            </w:pPr>
            <w:r w:rsidRPr="00866233">
              <w:rPr>
                <w:rFonts w:cs="Arial"/>
                <w:b/>
                <w:color w:val="FFFFFF"/>
                <w:sz w:val="20"/>
              </w:rPr>
              <w:t xml:space="preserve">Beschreibung </w:t>
            </w:r>
          </w:p>
        </w:tc>
      </w:tr>
      <w:tr w:rsidR="00CD07C7" w:rsidRPr="00866233" w:rsidTr="00B37014">
        <w:tc>
          <w:tcPr>
            <w:tcW w:w="9540" w:type="dxa"/>
            <w:gridSpan w:val="3"/>
            <w:tcBorders>
              <w:top w:val="single" w:sz="4" w:space="0" w:color="auto"/>
              <w:left w:val="single" w:sz="4" w:space="0" w:color="auto"/>
              <w:bottom w:val="single" w:sz="4" w:space="0" w:color="auto"/>
              <w:right w:val="single" w:sz="4" w:space="0" w:color="auto"/>
            </w:tcBorders>
            <w:shd w:val="clear" w:color="auto" w:fill="99CCFF"/>
          </w:tcPr>
          <w:p w:rsidR="00CD07C7" w:rsidRPr="00866233" w:rsidRDefault="00CD07C7" w:rsidP="00B37014">
            <w:pPr>
              <w:spacing w:before="120" w:after="120"/>
              <w:rPr>
                <w:rFonts w:cs="Arial"/>
                <w:b/>
                <w:sz w:val="20"/>
              </w:rPr>
            </w:pPr>
            <w:r w:rsidRPr="00866233">
              <w:rPr>
                <w:rFonts w:cs="Arial"/>
                <w:b/>
                <w:sz w:val="20"/>
              </w:rPr>
              <w:t>Dialog-/Netzwerkförderung</w:t>
            </w:r>
          </w:p>
        </w:tc>
      </w:tr>
      <w:tr w:rsidR="00CD07C7" w:rsidRPr="00866233" w:rsidTr="00B37014">
        <w:tc>
          <w:tcPr>
            <w:tcW w:w="9540" w:type="dxa"/>
            <w:gridSpan w:val="3"/>
            <w:tcBorders>
              <w:top w:val="single" w:sz="4" w:space="0" w:color="auto"/>
              <w:left w:val="single" w:sz="4" w:space="0" w:color="auto"/>
              <w:bottom w:val="single" w:sz="4" w:space="0" w:color="auto"/>
              <w:right w:val="single" w:sz="4" w:space="0" w:color="auto"/>
            </w:tcBorders>
            <w:shd w:val="clear" w:color="auto" w:fill="auto"/>
          </w:tcPr>
          <w:p w:rsidR="00CD07C7" w:rsidRPr="00866233" w:rsidRDefault="00D1163A" w:rsidP="0067310D">
            <w:pPr>
              <w:spacing w:before="120" w:after="120"/>
              <w:rPr>
                <w:rFonts w:cs="Arial"/>
                <w:b/>
                <w:sz w:val="20"/>
              </w:rPr>
            </w:pPr>
            <w:r>
              <w:rPr>
                <w:rFonts w:cs="Arial"/>
                <w:b/>
                <w:sz w:val="20"/>
              </w:rPr>
              <w:t xml:space="preserve">In </w:t>
            </w:r>
            <w:r w:rsidR="0067310D">
              <w:rPr>
                <w:rFonts w:cs="Arial"/>
                <w:b/>
                <w:sz w:val="20"/>
              </w:rPr>
              <w:t>8</w:t>
            </w:r>
            <w:bookmarkStart w:id="7" w:name="_GoBack"/>
            <w:bookmarkEnd w:id="7"/>
            <w:r w:rsidR="00CD07C7" w:rsidRPr="00866233">
              <w:rPr>
                <w:rFonts w:cs="Arial"/>
                <w:b/>
                <w:sz w:val="20"/>
              </w:rPr>
              <w:t xml:space="preserve"> regionalen Arbeitskreisen</w:t>
            </w:r>
          </w:p>
        </w:tc>
      </w:tr>
      <w:tr w:rsidR="00CD07C7" w:rsidRPr="00866233" w:rsidTr="00B37014">
        <w:tc>
          <w:tcPr>
            <w:tcW w:w="9540" w:type="dxa"/>
            <w:gridSpan w:val="3"/>
            <w:tcBorders>
              <w:top w:val="single" w:sz="4" w:space="0" w:color="auto"/>
              <w:left w:val="single" w:sz="4" w:space="0" w:color="auto"/>
              <w:bottom w:val="single" w:sz="4" w:space="0" w:color="auto"/>
              <w:right w:val="single" w:sz="4" w:space="0" w:color="auto"/>
            </w:tcBorders>
            <w:shd w:val="clear" w:color="auto" w:fill="FFFF99"/>
          </w:tcPr>
          <w:p w:rsidR="00CD07C7" w:rsidRPr="00866233" w:rsidRDefault="00CD07C7" w:rsidP="00B37014">
            <w:pPr>
              <w:spacing w:before="120" w:after="120"/>
              <w:rPr>
                <w:rFonts w:cs="Arial"/>
                <w:sz w:val="20"/>
              </w:rPr>
            </w:pPr>
            <w:r w:rsidRPr="00866233">
              <w:rPr>
                <w:rFonts w:cs="Arial"/>
                <w:b/>
                <w:sz w:val="20"/>
              </w:rPr>
              <w:t>Ökonomische Bildung</w:t>
            </w:r>
          </w:p>
        </w:tc>
      </w:tr>
      <w:tr w:rsidR="00CD07C7" w:rsidRPr="00866233" w:rsidTr="00B37014">
        <w:tc>
          <w:tcPr>
            <w:tcW w:w="3335" w:type="dxa"/>
            <w:tcBorders>
              <w:top w:val="single" w:sz="4" w:space="0" w:color="auto"/>
              <w:left w:val="single" w:sz="4" w:space="0" w:color="auto"/>
              <w:bottom w:val="single" w:sz="4" w:space="0" w:color="auto"/>
              <w:right w:val="single" w:sz="4" w:space="0" w:color="auto"/>
            </w:tcBorders>
            <w:shd w:val="clear" w:color="auto" w:fill="auto"/>
          </w:tcPr>
          <w:p w:rsidR="00CD07C7" w:rsidRPr="00866233" w:rsidRDefault="00CD07C7" w:rsidP="00B37014">
            <w:pPr>
              <w:spacing w:before="120" w:after="120"/>
              <w:rPr>
                <w:rFonts w:cs="Arial"/>
                <w:b/>
                <w:sz w:val="20"/>
              </w:rPr>
            </w:pPr>
            <w:r w:rsidRPr="00866233">
              <w:rPr>
                <w:rFonts w:cs="Arial"/>
                <w:b/>
                <w:sz w:val="20"/>
              </w:rPr>
              <w:t>WIWAG</w:t>
            </w:r>
            <w:r w:rsidRPr="00866233">
              <w:rPr>
                <w:rFonts w:cs="Arial"/>
                <w:b/>
                <w:sz w:val="20"/>
                <w:vertAlign w:val="superscript"/>
              </w:rPr>
              <w:t>®</w:t>
            </w:r>
          </w:p>
        </w:tc>
        <w:tc>
          <w:tcPr>
            <w:tcW w:w="6205" w:type="dxa"/>
            <w:gridSpan w:val="2"/>
            <w:tcBorders>
              <w:top w:val="single" w:sz="4" w:space="0" w:color="auto"/>
              <w:left w:val="single" w:sz="4" w:space="0" w:color="auto"/>
              <w:bottom w:val="single" w:sz="4" w:space="0" w:color="auto"/>
              <w:right w:val="single" w:sz="4" w:space="0" w:color="auto"/>
            </w:tcBorders>
            <w:shd w:val="clear" w:color="auto" w:fill="auto"/>
          </w:tcPr>
          <w:p w:rsidR="00CD07C7" w:rsidRPr="00866233" w:rsidRDefault="00CD07C7" w:rsidP="00B37014">
            <w:pPr>
              <w:autoSpaceDE w:val="0"/>
              <w:autoSpaceDN w:val="0"/>
              <w:adjustRightInd w:val="0"/>
              <w:spacing w:before="120" w:after="120"/>
              <w:rPr>
                <w:rFonts w:cs="Arial"/>
                <w:sz w:val="20"/>
              </w:rPr>
            </w:pPr>
            <w:r w:rsidRPr="00866233">
              <w:rPr>
                <w:rFonts w:cs="Arial"/>
                <w:sz w:val="20"/>
              </w:rPr>
              <w:t xml:space="preserve">5tägige Wirtschaftswochen für Schülerinnen und Schüler der gymnasialen Oberstufe. </w:t>
            </w:r>
          </w:p>
          <w:p w:rsidR="00CD07C7" w:rsidRPr="00866233" w:rsidRDefault="00CD07C7" w:rsidP="00B37014">
            <w:pPr>
              <w:autoSpaceDE w:val="0"/>
              <w:autoSpaceDN w:val="0"/>
              <w:adjustRightInd w:val="0"/>
              <w:spacing w:before="120" w:after="120"/>
              <w:rPr>
                <w:rFonts w:cs="Arial"/>
                <w:sz w:val="20"/>
              </w:rPr>
            </w:pPr>
            <w:r w:rsidRPr="00866233">
              <w:rPr>
                <w:rFonts w:cs="Arial"/>
                <w:sz w:val="20"/>
              </w:rPr>
              <w:t xml:space="preserve">Landesweit werden 20 Seminare jährlich mit ca. 500 Teilnehmern durchgeführt. Fach- und Führungskräfte der Wirtschaft, die vorher an einer Schulung teilgenommen haben, werden als </w:t>
            </w:r>
            <w:r>
              <w:rPr>
                <w:rFonts w:cs="Arial"/>
                <w:sz w:val="20"/>
              </w:rPr>
              <w:t>Kursleiter</w:t>
            </w:r>
            <w:r w:rsidRPr="00866233">
              <w:rPr>
                <w:rFonts w:cs="Arial"/>
                <w:sz w:val="20"/>
              </w:rPr>
              <w:t xml:space="preserve"> eingesetzt. Zur Intensivierung der Wirtschaftskontakte werden die Seminare in Unternehmen durchgeführt. Veranstalter sind die regionalen Unternehmensverbände und </w:t>
            </w:r>
            <w:r w:rsidRPr="00376412">
              <w:rPr>
                <w:rFonts w:cs="Arial"/>
                <w:sz w:val="20"/>
              </w:rPr>
              <w:t>SCHULE</w:t>
            </w:r>
            <w:r w:rsidRPr="00866233">
              <w:rPr>
                <w:rFonts w:cs="Arial"/>
                <w:sz w:val="20"/>
              </w:rPr>
              <w:t>WIRTSCHAFT-Arbeitskreise.</w:t>
            </w:r>
          </w:p>
        </w:tc>
      </w:tr>
      <w:tr w:rsidR="00CD07C7" w:rsidRPr="00866233" w:rsidTr="00B37014">
        <w:tc>
          <w:tcPr>
            <w:tcW w:w="3335" w:type="dxa"/>
            <w:tcBorders>
              <w:top w:val="single" w:sz="4" w:space="0" w:color="auto"/>
              <w:left w:val="single" w:sz="4" w:space="0" w:color="auto"/>
              <w:bottom w:val="single" w:sz="4" w:space="0" w:color="auto"/>
              <w:right w:val="single" w:sz="4" w:space="0" w:color="auto"/>
            </w:tcBorders>
            <w:shd w:val="clear" w:color="auto" w:fill="auto"/>
          </w:tcPr>
          <w:p w:rsidR="00CD07C7" w:rsidRPr="00866233" w:rsidRDefault="00CD07C7" w:rsidP="00B37014">
            <w:pPr>
              <w:spacing w:before="120" w:after="120"/>
              <w:rPr>
                <w:rFonts w:cs="Arial"/>
                <w:b/>
                <w:sz w:val="20"/>
              </w:rPr>
            </w:pPr>
            <w:r w:rsidRPr="00866233">
              <w:rPr>
                <w:rFonts w:cs="Arial"/>
                <w:b/>
                <w:sz w:val="20"/>
              </w:rPr>
              <w:t>JUNIOR</w:t>
            </w:r>
          </w:p>
        </w:tc>
        <w:tc>
          <w:tcPr>
            <w:tcW w:w="6205" w:type="dxa"/>
            <w:gridSpan w:val="2"/>
            <w:tcBorders>
              <w:top w:val="single" w:sz="4" w:space="0" w:color="auto"/>
              <w:left w:val="single" w:sz="4" w:space="0" w:color="auto"/>
              <w:bottom w:val="single" w:sz="4" w:space="0" w:color="auto"/>
              <w:right w:val="single" w:sz="4" w:space="0" w:color="auto"/>
            </w:tcBorders>
            <w:shd w:val="clear" w:color="auto" w:fill="auto"/>
          </w:tcPr>
          <w:p w:rsidR="00CD07C7" w:rsidRPr="00866233" w:rsidRDefault="006C7EE4" w:rsidP="006C7EE4">
            <w:pPr>
              <w:spacing w:before="120" w:after="120"/>
              <w:rPr>
                <w:rFonts w:cs="Arial"/>
                <w:sz w:val="20"/>
              </w:rPr>
            </w:pPr>
            <w:r>
              <w:rPr>
                <w:rFonts w:cs="Arial"/>
                <w:sz w:val="20"/>
              </w:rPr>
              <w:t xml:space="preserve">SW SH </w:t>
            </w:r>
            <w:r w:rsidR="00CD07C7" w:rsidRPr="00866233">
              <w:rPr>
                <w:rFonts w:cs="Arial"/>
                <w:sz w:val="20"/>
              </w:rPr>
              <w:t xml:space="preserve"> unterstützt das Projekt des Instituts der deutschen Wirtschaft</w:t>
            </w:r>
            <w:r w:rsidR="005A6133">
              <w:rPr>
                <w:rFonts w:cs="Arial"/>
                <w:sz w:val="20"/>
              </w:rPr>
              <w:t xml:space="preserve"> durch Lehrkräfteweiterbildung, Seminare für Schüler/-innen und durch Jurytätigkeit. Außerdem wird der Preis für den 3. Platz gestiftet. </w:t>
            </w:r>
          </w:p>
        </w:tc>
      </w:tr>
      <w:tr w:rsidR="00CD07C7" w:rsidRPr="00866233" w:rsidTr="00B37014">
        <w:tc>
          <w:tcPr>
            <w:tcW w:w="3335" w:type="dxa"/>
            <w:tcBorders>
              <w:top w:val="single" w:sz="4" w:space="0" w:color="auto"/>
              <w:left w:val="single" w:sz="4" w:space="0" w:color="auto"/>
              <w:bottom w:val="single" w:sz="4" w:space="0" w:color="auto"/>
              <w:right w:val="single" w:sz="4" w:space="0" w:color="auto"/>
            </w:tcBorders>
            <w:shd w:val="clear" w:color="auto" w:fill="auto"/>
          </w:tcPr>
          <w:p w:rsidR="00CD07C7" w:rsidRPr="00866233" w:rsidRDefault="00D1163A" w:rsidP="00B37014">
            <w:pPr>
              <w:spacing w:before="120" w:after="120"/>
              <w:rPr>
                <w:rFonts w:cs="Arial"/>
                <w:b/>
                <w:sz w:val="20"/>
              </w:rPr>
            </w:pPr>
            <w:r>
              <w:rPr>
                <w:rFonts w:cs="Arial"/>
                <w:b/>
                <w:sz w:val="20"/>
              </w:rPr>
              <w:t>P</w:t>
            </w:r>
            <w:r w:rsidR="00CD07C7" w:rsidRPr="00866233">
              <w:rPr>
                <w:rFonts w:cs="Arial"/>
                <w:b/>
                <w:sz w:val="20"/>
              </w:rPr>
              <w:t>laybizz</w:t>
            </w:r>
          </w:p>
        </w:tc>
        <w:tc>
          <w:tcPr>
            <w:tcW w:w="6205" w:type="dxa"/>
            <w:gridSpan w:val="2"/>
            <w:tcBorders>
              <w:top w:val="single" w:sz="4" w:space="0" w:color="auto"/>
              <w:left w:val="single" w:sz="4" w:space="0" w:color="auto"/>
              <w:bottom w:val="single" w:sz="4" w:space="0" w:color="auto"/>
              <w:right w:val="single" w:sz="4" w:space="0" w:color="auto"/>
            </w:tcBorders>
            <w:shd w:val="clear" w:color="auto" w:fill="auto"/>
          </w:tcPr>
          <w:p w:rsidR="00CD07C7" w:rsidRPr="00866233" w:rsidRDefault="00CD07C7" w:rsidP="00B37014">
            <w:pPr>
              <w:autoSpaceDE w:val="0"/>
              <w:autoSpaceDN w:val="0"/>
              <w:adjustRightInd w:val="0"/>
              <w:spacing w:before="120" w:after="120"/>
              <w:rPr>
                <w:rFonts w:cs="Arial"/>
                <w:sz w:val="20"/>
              </w:rPr>
            </w:pPr>
            <w:r w:rsidRPr="00866233">
              <w:rPr>
                <w:rFonts w:cs="Arial"/>
                <w:sz w:val="20"/>
              </w:rPr>
              <w:t>Playbizz ist das Fernplanspiel der Bildungswerke der Wirtschaft für Auszubildende. Die Teilnehmer müssen im Team Entscheidungen in allen betrieblichen Teilbereichen vom Einkauf bis zur Finanzierung treffen. Im Vordergrund stehen die Übung und Vertiefung betriebswirtschaftlicher Kenntnisse und die Zusammenarbeit im Team.</w:t>
            </w:r>
          </w:p>
        </w:tc>
      </w:tr>
      <w:tr w:rsidR="005A6133" w:rsidRPr="00866233" w:rsidTr="00B37014">
        <w:tc>
          <w:tcPr>
            <w:tcW w:w="3335" w:type="dxa"/>
            <w:tcBorders>
              <w:top w:val="single" w:sz="4" w:space="0" w:color="auto"/>
              <w:left w:val="single" w:sz="4" w:space="0" w:color="auto"/>
              <w:bottom w:val="single" w:sz="4" w:space="0" w:color="auto"/>
              <w:right w:val="single" w:sz="4" w:space="0" w:color="auto"/>
            </w:tcBorders>
            <w:shd w:val="clear" w:color="auto" w:fill="auto"/>
          </w:tcPr>
          <w:p w:rsidR="005A6133" w:rsidRPr="00866233" w:rsidRDefault="005A6133" w:rsidP="00B37014">
            <w:pPr>
              <w:spacing w:before="120" w:after="120"/>
              <w:rPr>
                <w:rFonts w:cs="Arial"/>
                <w:b/>
                <w:sz w:val="20"/>
              </w:rPr>
            </w:pPr>
            <w:r>
              <w:rPr>
                <w:rFonts w:cs="Arial"/>
                <w:b/>
                <w:sz w:val="20"/>
              </w:rPr>
              <w:t xml:space="preserve">NFTE (Network für Teaching Entrepreneurship) </w:t>
            </w:r>
          </w:p>
        </w:tc>
        <w:tc>
          <w:tcPr>
            <w:tcW w:w="6205" w:type="dxa"/>
            <w:gridSpan w:val="2"/>
            <w:tcBorders>
              <w:top w:val="single" w:sz="4" w:space="0" w:color="auto"/>
              <w:left w:val="single" w:sz="4" w:space="0" w:color="auto"/>
              <w:bottom w:val="single" w:sz="4" w:space="0" w:color="auto"/>
              <w:right w:val="single" w:sz="4" w:space="0" w:color="auto"/>
            </w:tcBorders>
            <w:shd w:val="clear" w:color="auto" w:fill="auto"/>
          </w:tcPr>
          <w:p w:rsidR="005A6133" w:rsidRPr="00866233" w:rsidRDefault="005A6133" w:rsidP="00B37014">
            <w:pPr>
              <w:autoSpaceDE w:val="0"/>
              <w:autoSpaceDN w:val="0"/>
              <w:adjustRightInd w:val="0"/>
              <w:spacing w:before="120" w:after="120"/>
              <w:rPr>
                <w:rFonts w:cs="Arial"/>
                <w:sz w:val="20"/>
              </w:rPr>
            </w:pPr>
            <w:r>
              <w:rPr>
                <w:rFonts w:cs="Arial"/>
                <w:sz w:val="20"/>
              </w:rPr>
              <w:t xml:space="preserve">Unterstützung der Weiterbildung von Lehrkräften zum Thema Existenzgründung. Die Seminare werden mit NFTE e.V. aus Berlin koordiniert. </w:t>
            </w:r>
          </w:p>
        </w:tc>
      </w:tr>
      <w:tr w:rsidR="00D1163A" w:rsidRPr="00866233" w:rsidTr="00B37014">
        <w:tc>
          <w:tcPr>
            <w:tcW w:w="3335" w:type="dxa"/>
            <w:tcBorders>
              <w:top w:val="single" w:sz="4" w:space="0" w:color="auto"/>
              <w:left w:val="single" w:sz="4" w:space="0" w:color="auto"/>
              <w:bottom w:val="single" w:sz="4" w:space="0" w:color="auto"/>
              <w:right w:val="single" w:sz="4" w:space="0" w:color="auto"/>
            </w:tcBorders>
            <w:shd w:val="clear" w:color="auto" w:fill="auto"/>
          </w:tcPr>
          <w:p w:rsidR="00D1163A" w:rsidRDefault="00D1163A" w:rsidP="00B37014">
            <w:pPr>
              <w:spacing w:before="120" w:after="120"/>
              <w:rPr>
                <w:rFonts w:cs="Arial"/>
                <w:b/>
                <w:sz w:val="20"/>
              </w:rPr>
            </w:pPr>
            <w:r>
              <w:rPr>
                <w:rFonts w:cs="Arial"/>
                <w:b/>
                <w:sz w:val="20"/>
              </w:rPr>
              <w:t>Lions Quest – Erwachsen Handeln</w:t>
            </w:r>
          </w:p>
        </w:tc>
        <w:tc>
          <w:tcPr>
            <w:tcW w:w="6205" w:type="dxa"/>
            <w:gridSpan w:val="2"/>
            <w:tcBorders>
              <w:top w:val="single" w:sz="4" w:space="0" w:color="auto"/>
              <w:left w:val="single" w:sz="4" w:space="0" w:color="auto"/>
              <w:bottom w:val="single" w:sz="4" w:space="0" w:color="auto"/>
              <w:right w:val="single" w:sz="4" w:space="0" w:color="auto"/>
            </w:tcBorders>
            <w:shd w:val="clear" w:color="auto" w:fill="auto"/>
          </w:tcPr>
          <w:p w:rsidR="00D1163A" w:rsidRDefault="00D1163A" w:rsidP="00B37014">
            <w:pPr>
              <w:autoSpaceDE w:val="0"/>
              <w:autoSpaceDN w:val="0"/>
              <w:adjustRightInd w:val="0"/>
              <w:spacing w:before="120" w:after="120"/>
              <w:rPr>
                <w:rFonts w:cs="Arial"/>
                <w:sz w:val="20"/>
              </w:rPr>
            </w:pPr>
            <w:r>
              <w:rPr>
                <w:rFonts w:cs="Arial"/>
                <w:sz w:val="20"/>
              </w:rPr>
              <w:t xml:space="preserve">Gemeinsam mit dem Lionsclub wird eine </w:t>
            </w:r>
            <w:r w:rsidR="00A432F6">
              <w:rPr>
                <w:rFonts w:cs="Arial"/>
                <w:sz w:val="20"/>
              </w:rPr>
              <w:t xml:space="preserve">Lehrkräfteweiterbildung unterstützt. </w:t>
            </w:r>
          </w:p>
        </w:tc>
      </w:tr>
      <w:tr w:rsidR="005A6133" w:rsidRPr="00866233" w:rsidTr="00D1163A">
        <w:tc>
          <w:tcPr>
            <w:tcW w:w="3335" w:type="dxa"/>
            <w:tcBorders>
              <w:top w:val="single" w:sz="4" w:space="0" w:color="auto"/>
              <w:left w:val="single" w:sz="4" w:space="0" w:color="auto"/>
              <w:bottom w:val="single" w:sz="4" w:space="0" w:color="auto"/>
              <w:right w:val="single" w:sz="4" w:space="0" w:color="auto"/>
            </w:tcBorders>
            <w:shd w:val="clear" w:color="auto" w:fill="auto"/>
          </w:tcPr>
          <w:p w:rsidR="005A6133" w:rsidRPr="00866233" w:rsidRDefault="005A6133" w:rsidP="00D1163A">
            <w:pPr>
              <w:tabs>
                <w:tab w:val="left" w:pos="1940"/>
              </w:tabs>
              <w:spacing w:before="120" w:after="120"/>
              <w:rPr>
                <w:rFonts w:cs="Arial"/>
                <w:b/>
                <w:sz w:val="20"/>
              </w:rPr>
            </w:pPr>
            <w:r w:rsidRPr="00866233">
              <w:rPr>
                <w:rFonts w:cs="Arial"/>
                <w:b/>
                <w:sz w:val="20"/>
              </w:rPr>
              <w:t>beach</w:t>
            </w:r>
            <w:r w:rsidRPr="00866233">
              <w:rPr>
                <w:rFonts w:cs="Arial"/>
                <w:b/>
                <w:i/>
                <w:sz w:val="20"/>
              </w:rPr>
              <w:t>manager</w:t>
            </w:r>
            <w:r w:rsidRPr="00866233">
              <w:rPr>
                <w:rFonts w:cs="Arial"/>
                <w:b/>
                <w:sz w:val="20"/>
                <w:vertAlign w:val="superscript"/>
              </w:rPr>
              <w:t>®</w:t>
            </w:r>
            <w:r w:rsidRPr="00866233">
              <w:rPr>
                <w:rFonts w:cs="Arial"/>
                <w:b/>
                <w:sz w:val="20"/>
                <w:vertAlign w:val="superscript"/>
              </w:rPr>
              <w:tab/>
            </w:r>
          </w:p>
        </w:tc>
        <w:tc>
          <w:tcPr>
            <w:tcW w:w="6205" w:type="dxa"/>
            <w:gridSpan w:val="2"/>
            <w:tcBorders>
              <w:top w:val="single" w:sz="4" w:space="0" w:color="auto"/>
              <w:left w:val="single" w:sz="4" w:space="0" w:color="auto"/>
              <w:bottom w:val="single" w:sz="4" w:space="0" w:color="auto"/>
              <w:right w:val="single" w:sz="4" w:space="0" w:color="auto"/>
            </w:tcBorders>
            <w:shd w:val="clear" w:color="auto" w:fill="auto"/>
          </w:tcPr>
          <w:p w:rsidR="005A6133" w:rsidRPr="00866233" w:rsidRDefault="005A6133" w:rsidP="00A432F6">
            <w:pPr>
              <w:autoSpaceDE w:val="0"/>
              <w:autoSpaceDN w:val="0"/>
              <w:adjustRightInd w:val="0"/>
              <w:spacing w:before="120" w:after="120"/>
              <w:rPr>
                <w:rFonts w:cs="Arial"/>
                <w:sz w:val="20"/>
              </w:rPr>
            </w:pPr>
            <w:r w:rsidRPr="00866233">
              <w:rPr>
                <w:rFonts w:cs="Arial"/>
                <w:sz w:val="20"/>
              </w:rPr>
              <w:t xml:space="preserve">Beachmanager ist ein handlungsorientiertes Wirtschaftsplanspiel, das die Schulen selbstständig im Unterricht für die Klassen 8 - 10 der Sekundarstufe I einsetzen können. </w:t>
            </w:r>
            <w:r w:rsidR="00A432F6">
              <w:rPr>
                <w:rFonts w:cs="Arial"/>
                <w:sz w:val="20"/>
              </w:rPr>
              <w:t>SW-SH ü</w:t>
            </w:r>
            <w:r>
              <w:rPr>
                <w:rFonts w:cs="Arial"/>
                <w:sz w:val="20"/>
              </w:rPr>
              <w:t xml:space="preserve">bernimmt </w:t>
            </w:r>
            <w:r w:rsidR="00A432F6">
              <w:rPr>
                <w:rFonts w:cs="Arial"/>
                <w:sz w:val="20"/>
              </w:rPr>
              <w:t xml:space="preserve">teilweise </w:t>
            </w:r>
            <w:r>
              <w:rPr>
                <w:rFonts w:cs="Arial"/>
                <w:sz w:val="20"/>
              </w:rPr>
              <w:t>die Lizenzgebühren für die Schulen,</w:t>
            </w:r>
            <w:r w:rsidRPr="00866233">
              <w:rPr>
                <w:rFonts w:cs="Arial"/>
                <w:sz w:val="20"/>
              </w:rPr>
              <w:t xml:space="preserve"> die das Planspiel einsetzen wollen</w:t>
            </w:r>
            <w:r w:rsidR="00A432F6">
              <w:rPr>
                <w:rFonts w:cs="Arial"/>
                <w:sz w:val="20"/>
              </w:rPr>
              <w:t>.</w:t>
            </w:r>
            <w:r w:rsidRPr="00866233">
              <w:rPr>
                <w:rFonts w:cs="Arial"/>
                <w:sz w:val="20"/>
              </w:rPr>
              <w:t xml:space="preserve"> </w:t>
            </w:r>
          </w:p>
        </w:tc>
      </w:tr>
      <w:tr w:rsidR="00CD07C7" w:rsidRPr="00866233" w:rsidTr="00B37014">
        <w:tc>
          <w:tcPr>
            <w:tcW w:w="9540" w:type="dxa"/>
            <w:gridSpan w:val="3"/>
            <w:tcBorders>
              <w:top w:val="single" w:sz="4" w:space="0" w:color="auto"/>
              <w:left w:val="single" w:sz="4" w:space="0" w:color="auto"/>
              <w:bottom w:val="single" w:sz="4" w:space="0" w:color="auto"/>
              <w:right w:val="single" w:sz="4" w:space="0" w:color="auto"/>
            </w:tcBorders>
            <w:shd w:val="clear" w:color="auto" w:fill="FFCC99"/>
          </w:tcPr>
          <w:p w:rsidR="00CD07C7" w:rsidRPr="00866233" w:rsidRDefault="00CD07C7" w:rsidP="00B37014">
            <w:pPr>
              <w:spacing w:before="120" w:after="120"/>
              <w:rPr>
                <w:rFonts w:cs="Arial"/>
                <w:b/>
                <w:sz w:val="20"/>
              </w:rPr>
            </w:pPr>
            <w:r w:rsidRPr="00866233">
              <w:rPr>
                <w:rFonts w:cs="Arial"/>
                <w:sz w:val="20"/>
              </w:rPr>
              <w:br w:type="page"/>
            </w:r>
            <w:r w:rsidRPr="00866233">
              <w:rPr>
                <w:rFonts w:cs="Arial"/>
                <w:b/>
                <w:sz w:val="20"/>
              </w:rPr>
              <w:t>Berufsorientierung</w:t>
            </w:r>
          </w:p>
        </w:tc>
      </w:tr>
      <w:tr w:rsidR="00CD07C7" w:rsidRPr="00866233" w:rsidTr="00B37014">
        <w:tc>
          <w:tcPr>
            <w:tcW w:w="3433" w:type="dxa"/>
            <w:gridSpan w:val="2"/>
            <w:tcBorders>
              <w:top w:val="single" w:sz="4" w:space="0" w:color="auto"/>
              <w:left w:val="single" w:sz="4" w:space="0" w:color="auto"/>
              <w:bottom w:val="single" w:sz="4" w:space="0" w:color="auto"/>
              <w:right w:val="single" w:sz="4" w:space="0" w:color="auto"/>
            </w:tcBorders>
            <w:shd w:val="clear" w:color="auto" w:fill="auto"/>
          </w:tcPr>
          <w:p w:rsidR="00CD07C7" w:rsidRPr="00866233" w:rsidRDefault="00CD07C7" w:rsidP="00B37014">
            <w:pPr>
              <w:spacing w:before="120" w:after="120"/>
              <w:rPr>
                <w:rFonts w:cs="Arial"/>
                <w:b/>
                <w:sz w:val="20"/>
              </w:rPr>
            </w:pPr>
            <w:r w:rsidRPr="00866233">
              <w:rPr>
                <w:rFonts w:cs="Arial"/>
                <w:b/>
                <w:sz w:val="20"/>
                <w:u w:val="single"/>
              </w:rPr>
              <w:t>B</w:t>
            </w:r>
            <w:r w:rsidRPr="00866233">
              <w:rPr>
                <w:rFonts w:cs="Arial"/>
                <w:b/>
                <w:sz w:val="20"/>
              </w:rPr>
              <w:t>erufs</w:t>
            </w:r>
            <w:r w:rsidRPr="00866233">
              <w:rPr>
                <w:rFonts w:cs="Arial"/>
                <w:b/>
                <w:sz w:val="20"/>
                <w:u w:val="single"/>
              </w:rPr>
              <w:t>I</w:t>
            </w:r>
            <w:r w:rsidRPr="00866233">
              <w:rPr>
                <w:rFonts w:cs="Arial"/>
                <w:b/>
                <w:sz w:val="20"/>
              </w:rPr>
              <w:t>nformationsBörse (BIB)</w:t>
            </w:r>
          </w:p>
        </w:tc>
        <w:tc>
          <w:tcPr>
            <w:tcW w:w="6107" w:type="dxa"/>
            <w:tcBorders>
              <w:top w:val="single" w:sz="4" w:space="0" w:color="auto"/>
              <w:left w:val="single" w:sz="4" w:space="0" w:color="auto"/>
              <w:bottom w:val="single" w:sz="4" w:space="0" w:color="auto"/>
              <w:right w:val="single" w:sz="4" w:space="0" w:color="auto"/>
            </w:tcBorders>
            <w:shd w:val="clear" w:color="auto" w:fill="auto"/>
          </w:tcPr>
          <w:p w:rsidR="00CD07C7" w:rsidRPr="00866233" w:rsidRDefault="00CD07C7" w:rsidP="00B37014">
            <w:pPr>
              <w:spacing w:before="120" w:after="120"/>
              <w:rPr>
                <w:rFonts w:cs="Arial"/>
                <w:sz w:val="20"/>
              </w:rPr>
            </w:pPr>
            <w:r w:rsidRPr="00866233">
              <w:rPr>
                <w:rFonts w:cs="Arial"/>
                <w:sz w:val="20"/>
              </w:rPr>
              <w:t>Etwa 60 regionale Aussteller aus Handwerk, Industrie und Handel stellen auf der BIB in Rendsburg über 130 Ausbildungsberufe und Ausbildungsangebote vor.</w:t>
            </w:r>
          </w:p>
        </w:tc>
      </w:tr>
      <w:tr w:rsidR="00CD07C7" w:rsidRPr="00866233" w:rsidTr="00B37014">
        <w:tc>
          <w:tcPr>
            <w:tcW w:w="3433" w:type="dxa"/>
            <w:gridSpan w:val="2"/>
            <w:tcBorders>
              <w:top w:val="single" w:sz="4" w:space="0" w:color="auto"/>
              <w:left w:val="single" w:sz="4" w:space="0" w:color="auto"/>
              <w:bottom w:val="single" w:sz="4" w:space="0" w:color="auto"/>
              <w:right w:val="single" w:sz="4" w:space="0" w:color="auto"/>
            </w:tcBorders>
            <w:shd w:val="clear" w:color="auto" w:fill="auto"/>
          </w:tcPr>
          <w:p w:rsidR="00CD07C7" w:rsidRPr="00866233" w:rsidRDefault="00CD07C7" w:rsidP="00B37014">
            <w:pPr>
              <w:spacing w:before="120" w:after="120"/>
              <w:rPr>
                <w:rFonts w:cs="Arial"/>
                <w:b/>
                <w:sz w:val="20"/>
              </w:rPr>
            </w:pPr>
            <w:r w:rsidRPr="00866233">
              <w:rPr>
                <w:rFonts w:cs="Arial"/>
                <w:b/>
                <w:sz w:val="20"/>
              </w:rPr>
              <w:t>Berufswahl-SIEGEL</w:t>
            </w:r>
          </w:p>
        </w:tc>
        <w:tc>
          <w:tcPr>
            <w:tcW w:w="6107" w:type="dxa"/>
            <w:tcBorders>
              <w:top w:val="single" w:sz="4" w:space="0" w:color="auto"/>
              <w:left w:val="single" w:sz="4" w:space="0" w:color="auto"/>
              <w:bottom w:val="single" w:sz="4" w:space="0" w:color="auto"/>
              <w:right w:val="single" w:sz="4" w:space="0" w:color="auto"/>
            </w:tcBorders>
            <w:shd w:val="clear" w:color="auto" w:fill="auto"/>
          </w:tcPr>
          <w:p w:rsidR="00CD07C7" w:rsidRPr="00866233" w:rsidRDefault="005A6133" w:rsidP="005A6133">
            <w:pPr>
              <w:spacing w:before="120" w:after="120"/>
              <w:rPr>
                <w:rFonts w:cs="Arial"/>
                <w:sz w:val="20"/>
              </w:rPr>
            </w:pPr>
            <w:r>
              <w:rPr>
                <w:rFonts w:cs="Arial"/>
                <w:sz w:val="20"/>
              </w:rPr>
              <w:t xml:space="preserve">Das BWS ist zum ersten Mal 2016 an 58 Schulen verliehen worden. Im November 2017 erfolgt die zweite Siegelverleihung. </w:t>
            </w:r>
          </w:p>
        </w:tc>
      </w:tr>
      <w:tr w:rsidR="00CD07C7" w:rsidRPr="00866233" w:rsidTr="00B37014">
        <w:tc>
          <w:tcPr>
            <w:tcW w:w="9540" w:type="dxa"/>
            <w:gridSpan w:val="3"/>
            <w:tcBorders>
              <w:top w:val="single" w:sz="4" w:space="0" w:color="auto"/>
              <w:left w:val="single" w:sz="4" w:space="0" w:color="auto"/>
              <w:bottom w:val="single" w:sz="4" w:space="0" w:color="auto"/>
              <w:right w:val="single" w:sz="4" w:space="0" w:color="auto"/>
            </w:tcBorders>
            <w:shd w:val="clear" w:color="auto" w:fill="CCFFFF"/>
          </w:tcPr>
          <w:p w:rsidR="00CD07C7" w:rsidRPr="00866233" w:rsidRDefault="00CD07C7" w:rsidP="00B37014">
            <w:pPr>
              <w:spacing w:before="120" w:after="120"/>
              <w:rPr>
                <w:rFonts w:cs="Arial"/>
                <w:sz w:val="20"/>
              </w:rPr>
            </w:pPr>
            <w:r w:rsidRPr="00866233">
              <w:rPr>
                <w:rFonts w:cs="Arial"/>
                <w:b/>
                <w:sz w:val="20"/>
              </w:rPr>
              <w:lastRenderedPageBreak/>
              <w:t xml:space="preserve">Lehrerfortbildung </w:t>
            </w:r>
          </w:p>
        </w:tc>
      </w:tr>
      <w:tr w:rsidR="00CD07C7" w:rsidRPr="00866233" w:rsidTr="00B37014">
        <w:tc>
          <w:tcPr>
            <w:tcW w:w="3433" w:type="dxa"/>
            <w:gridSpan w:val="2"/>
            <w:tcBorders>
              <w:top w:val="single" w:sz="4" w:space="0" w:color="auto"/>
              <w:left w:val="single" w:sz="4" w:space="0" w:color="auto"/>
              <w:bottom w:val="single" w:sz="4" w:space="0" w:color="auto"/>
              <w:right w:val="single" w:sz="4" w:space="0" w:color="auto"/>
            </w:tcBorders>
            <w:shd w:val="clear" w:color="auto" w:fill="auto"/>
          </w:tcPr>
          <w:p w:rsidR="00CD07C7" w:rsidRPr="00866233" w:rsidRDefault="00CD07C7" w:rsidP="00B37014">
            <w:pPr>
              <w:spacing w:before="120" w:after="120"/>
              <w:rPr>
                <w:rFonts w:cs="Arial"/>
                <w:b/>
                <w:sz w:val="20"/>
              </w:rPr>
            </w:pPr>
            <w:r w:rsidRPr="00866233">
              <w:rPr>
                <w:rFonts w:cs="Arial"/>
                <w:b/>
                <w:sz w:val="20"/>
              </w:rPr>
              <w:t>Landesfachtage Wirtschaft/Politik und Wirtschaft / Berufliche Bildung</w:t>
            </w:r>
          </w:p>
        </w:tc>
        <w:tc>
          <w:tcPr>
            <w:tcW w:w="6107" w:type="dxa"/>
            <w:tcBorders>
              <w:top w:val="single" w:sz="4" w:space="0" w:color="auto"/>
              <w:left w:val="single" w:sz="4" w:space="0" w:color="auto"/>
              <w:bottom w:val="single" w:sz="4" w:space="0" w:color="auto"/>
              <w:right w:val="single" w:sz="4" w:space="0" w:color="auto"/>
            </w:tcBorders>
            <w:shd w:val="clear" w:color="auto" w:fill="auto"/>
          </w:tcPr>
          <w:p w:rsidR="00CD07C7" w:rsidRPr="00866233" w:rsidRDefault="00CD07C7" w:rsidP="00B37014">
            <w:pPr>
              <w:spacing w:before="120" w:after="120"/>
              <w:rPr>
                <w:rFonts w:cs="Arial"/>
                <w:sz w:val="20"/>
              </w:rPr>
            </w:pPr>
            <w:r w:rsidRPr="00866233">
              <w:rPr>
                <w:rFonts w:cs="Arial"/>
                <w:sz w:val="20"/>
              </w:rPr>
              <w:t>Einmal jährlich finden die Landesfachtage statt zu aktuellen Themen</w:t>
            </w:r>
            <w:r w:rsidR="005A6133">
              <w:rPr>
                <w:rFonts w:cs="Arial"/>
                <w:sz w:val="20"/>
              </w:rPr>
              <w:t xml:space="preserve"> sowohl für Lehrkräfte Wirtschaft/Politik als auch für Lehrkräfte an Berufsschulen. </w:t>
            </w:r>
          </w:p>
        </w:tc>
      </w:tr>
      <w:tr w:rsidR="00CD07C7" w:rsidRPr="00866233" w:rsidTr="00B37014">
        <w:tc>
          <w:tcPr>
            <w:tcW w:w="3433" w:type="dxa"/>
            <w:gridSpan w:val="2"/>
            <w:tcBorders>
              <w:top w:val="single" w:sz="4" w:space="0" w:color="auto"/>
              <w:left w:val="single" w:sz="4" w:space="0" w:color="auto"/>
              <w:bottom w:val="single" w:sz="4" w:space="0" w:color="auto"/>
              <w:right w:val="single" w:sz="4" w:space="0" w:color="auto"/>
            </w:tcBorders>
            <w:shd w:val="clear" w:color="auto" w:fill="auto"/>
          </w:tcPr>
          <w:p w:rsidR="00CD07C7" w:rsidRPr="00866233" w:rsidRDefault="00CD07C7" w:rsidP="00B37014">
            <w:pPr>
              <w:spacing w:before="120" w:after="120"/>
              <w:rPr>
                <w:rFonts w:cs="Arial"/>
                <w:b/>
                <w:sz w:val="20"/>
              </w:rPr>
            </w:pPr>
            <w:r w:rsidRPr="00866233">
              <w:rPr>
                <w:rFonts w:cs="Arial"/>
                <w:b/>
                <w:sz w:val="20"/>
              </w:rPr>
              <w:t>Regelmäßige zentrale Lehrerfort</w:t>
            </w:r>
            <w:r w:rsidRPr="00866233">
              <w:rPr>
                <w:rFonts w:cs="Arial"/>
                <w:b/>
                <w:sz w:val="20"/>
              </w:rPr>
              <w:softHyphen/>
              <w:t>bildung im Bereich Wirtschaft/Politik im Bildungszentrum Tannenfelde</w:t>
            </w:r>
          </w:p>
        </w:tc>
        <w:tc>
          <w:tcPr>
            <w:tcW w:w="6107" w:type="dxa"/>
            <w:tcBorders>
              <w:top w:val="single" w:sz="4" w:space="0" w:color="auto"/>
              <w:left w:val="single" w:sz="4" w:space="0" w:color="auto"/>
              <w:bottom w:val="single" w:sz="4" w:space="0" w:color="auto"/>
              <w:right w:val="single" w:sz="4" w:space="0" w:color="auto"/>
            </w:tcBorders>
            <w:shd w:val="clear" w:color="auto" w:fill="auto"/>
          </w:tcPr>
          <w:p w:rsidR="00CD07C7" w:rsidRPr="00866233" w:rsidRDefault="006C7EE4" w:rsidP="006C7EE4">
            <w:pPr>
              <w:spacing w:before="120" w:after="120"/>
              <w:rPr>
                <w:rFonts w:cs="Arial"/>
                <w:sz w:val="20"/>
              </w:rPr>
            </w:pPr>
            <w:r>
              <w:rPr>
                <w:rFonts w:cs="Arial"/>
                <w:sz w:val="20"/>
              </w:rPr>
              <w:t>Förderung von m</w:t>
            </w:r>
            <w:r w:rsidR="00625294">
              <w:rPr>
                <w:rFonts w:cs="Arial"/>
                <w:sz w:val="20"/>
              </w:rPr>
              <w:t>ehrere</w:t>
            </w:r>
            <w:r>
              <w:rPr>
                <w:rFonts w:cs="Arial"/>
                <w:sz w:val="20"/>
              </w:rPr>
              <w:t>n</w:t>
            </w:r>
            <w:r w:rsidR="00625294">
              <w:rPr>
                <w:rFonts w:cs="Arial"/>
                <w:sz w:val="20"/>
              </w:rPr>
              <w:t xml:space="preserve"> Seminare</w:t>
            </w:r>
            <w:r>
              <w:rPr>
                <w:rFonts w:cs="Arial"/>
                <w:sz w:val="20"/>
              </w:rPr>
              <w:t>n</w:t>
            </w:r>
            <w:r w:rsidR="00625294">
              <w:rPr>
                <w:rFonts w:cs="Arial"/>
                <w:sz w:val="20"/>
              </w:rPr>
              <w:t xml:space="preserve"> jährlich für Lehrkräfte und Schüler/-innen der Oberstufe. </w:t>
            </w:r>
            <w:r w:rsidR="00CD07C7" w:rsidRPr="00866233">
              <w:rPr>
                <w:rFonts w:cs="Arial"/>
                <w:sz w:val="20"/>
              </w:rPr>
              <w:t xml:space="preserve"> </w:t>
            </w:r>
          </w:p>
        </w:tc>
      </w:tr>
      <w:tr w:rsidR="005A6133" w:rsidRPr="00866233" w:rsidTr="00B37014">
        <w:tc>
          <w:tcPr>
            <w:tcW w:w="3433" w:type="dxa"/>
            <w:gridSpan w:val="2"/>
            <w:tcBorders>
              <w:top w:val="single" w:sz="4" w:space="0" w:color="auto"/>
              <w:left w:val="single" w:sz="4" w:space="0" w:color="auto"/>
              <w:bottom w:val="single" w:sz="4" w:space="0" w:color="auto"/>
              <w:right w:val="single" w:sz="4" w:space="0" w:color="auto"/>
            </w:tcBorders>
            <w:shd w:val="clear" w:color="auto" w:fill="auto"/>
          </w:tcPr>
          <w:p w:rsidR="005A6133" w:rsidRPr="00866233" w:rsidRDefault="00A432F6" w:rsidP="00B37014">
            <w:pPr>
              <w:spacing w:before="120" w:after="120"/>
              <w:rPr>
                <w:rFonts w:cs="Arial"/>
                <w:b/>
                <w:sz w:val="20"/>
              </w:rPr>
            </w:pPr>
            <w:r>
              <w:rPr>
                <w:rFonts w:cs="Arial"/>
                <w:b/>
                <w:sz w:val="20"/>
              </w:rPr>
              <w:t>Elternvertreter</w:t>
            </w:r>
          </w:p>
        </w:tc>
        <w:tc>
          <w:tcPr>
            <w:tcW w:w="6107" w:type="dxa"/>
            <w:tcBorders>
              <w:top w:val="single" w:sz="4" w:space="0" w:color="auto"/>
              <w:left w:val="single" w:sz="4" w:space="0" w:color="auto"/>
              <w:bottom w:val="single" w:sz="4" w:space="0" w:color="auto"/>
              <w:right w:val="single" w:sz="4" w:space="0" w:color="auto"/>
            </w:tcBorders>
            <w:shd w:val="clear" w:color="auto" w:fill="auto"/>
          </w:tcPr>
          <w:p w:rsidR="005A6133" w:rsidRPr="00866233" w:rsidRDefault="00A432F6" w:rsidP="00B37014">
            <w:pPr>
              <w:spacing w:before="120" w:after="120"/>
              <w:rPr>
                <w:rFonts w:cs="Arial"/>
                <w:sz w:val="20"/>
              </w:rPr>
            </w:pPr>
            <w:r>
              <w:rPr>
                <w:rFonts w:cs="Arial"/>
                <w:sz w:val="20"/>
              </w:rPr>
              <w:t>Unterstützung von Veranstaltungen de</w:t>
            </w:r>
            <w:r w:rsidR="00EB30EF">
              <w:rPr>
                <w:rFonts w:cs="Arial"/>
                <w:sz w:val="20"/>
              </w:rPr>
              <w:t xml:space="preserve">r Landeselternbeiräte Gymnasien, die in Tannenfelde stattfinden. </w:t>
            </w:r>
          </w:p>
        </w:tc>
      </w:tr>
      <w:tr w:rsidR="00CD07C7" w:rsidRPr="0067310D" w:rsidTr="00B37014">
        <w:tc>
          <w:tcPr>
            <w:tcW w:w="3433" w:type="dxa"/>
            <w:gridSpan w:val="2"/>
            <w:tcBorders>
              <w:top w:val="single" w:sz="4" w:space="0" w:color="auto"/>
              <w:left w:val="single" w:sz="4" w:space="0" w:color="auto"/>
              <w:bottom w:val="single" w:sz="4" w:space="0" w:color="auto"/>
              <w:right w:val="single" w:sz="4" w:space="0" w:color="auto"/>
            </w:tcBorders>
            <w:shd w:val="clear" w:color="auto" w:fill="auto"/>
          </w:tcPr>
          <w:p w:rsidR="00CD07C7" w:rsidRPr="00866233" w:rsidRDefault="00CD07C7" w:rsidP="00B37014">
            <w:pPr>
              <w:spacing w:before="120" w:after="120"/>
              <w:rPr>
                <w:rFonts w:cs="Arial"/>
                <w:b/>
                <w:sz w:val="20"/>
              </w:rPr>
            </w:pPr>
            <w:r w:rsidRPr="00866233">
              <w:rPr>
                <w:rFonts w:cs="Arial"/>
                <w:b/>
                <w:sz w:val="20"/>
              </w:rPr>
              <w:t>Ansprechpartner</w:t>
            </w:r>
          </w:p>
        </w:tc>
        <w:tc>
          <w:tcPr>
            <w:tcW w:w="6107" w:type="dxa"/>
            <w:tcBorders>
              <w:top w:val="single" w:sz="4" w:space="0" w:color="auto"/>
              <w:left w:val="single" w:sz="4" w:space="0" w:color="auto"/>
              <w:bottom w:val="single" w:sz="4" w:space="0" w:color="auto"/>
              <w:right w:val="single" w:sz="4" w:space="0" w:color="auto"/>
            </w:tcBorders>
            <w:shd w:val="clear" w:color="auto" w:fill="auto"/>
          </w:tcPr>
          <w:p w:rsidR="005A6133" w:rsidRPr="005A6133" w:rsidRDefault="005A6133" w:rsidP="005A6133">
            <w:pPr>
              <w:spacing w:before="120" w:after="120"/>
              <w:rPr>
                <w:rFonts w:cs="Arial"/>
                <w:sz w:val="20"/>
              </w:rPr>
            </w:pPr>
            <w:r w:rsidRPr="005A6133">
              <w:rPr>
                <w:rFonts w:cs="Arial"/>
                <w:sz w:val="20"/>
              </w:rPr>
              <w:t>Rainer Rosenthal</w:t>
            </w:r>
          </w:p>
          <w:p w:rsidR="005A6133" w:rsidRPr="005A6133" w:rsidRDefault="005A6133" w:rsidP="005A6133">
            <w:pPr>
              <w:spacing w:before="120" w:after="120"/>
              <w:rPr>
                <w:rFonts w:cs="Arial"/>
                <w:sz w:val="20"/>
              </w:rPr>
            </w:pPr>
            <w:r w:rsidRPr="005A6133">
              <w:rPr>
                <w:rFonts w:cs="Arial"/>
                <w:sz w:val="20"/>
              </w:rPr>
              <w:t>Koordinator SCHULEWIRTSCHAFT Schleswig-Holstein</w:t>
            </w:r>
          </w:p>
          <w:p w:rsidR="005A6133" w:rsidRPr="005A6133" w:rsidRDefault="005A6133" w:rsidP="005A6133">
            <w:pPr>
              <w:spacing w:before="120" w:after="120"/>
              <w:rPr>
                <w:rFonts w:cs="Arial"/>
                <w:sz w:val="20"/>
              </w:rPr>
            </w:pPr>
            <w:r w:rsidRPr="005A6133">
              <w:rPr>
                <w:rFonts w:cs="Arial"/>
                <w:sz w:val="20"/>
              </w:rPr>
              <w:t>Mobil: 0172 6493 394</w:t>
            </w:r>
          </w:p>
          <w:p w:rsidR="005A6133" w:rsidRPr="005A6133" w:rsidRDefault="005A6133" w:rsidP="005A6133">
            <w:pPr>
              <w:spacing w:before="120" w:after="120"/>
              <w:rPr>
                <w:rFonts w:cs="Arial"/>
                <w:sz w:val="20"/>
              </w:rPr>
            </w:pPr>
            <w:r w:rsidRPr="005A6133">
              <w:rPr>
                <w:rFonts w:cs="Arial"/>
                <w:sz w:val="20"/>
              </w:rPr>
              <w:t>Telefon: +49. 4338 99 90 61</w:t>
            </w:r>
          </w:p>
          <w:p w:rsidR="005A6133" w:rsidRPr="005A6133" w:rsidRDefault="005A6133" w:rsidP="005A6133">
            <w:pPr>
              <w:spacing w:before="120" w:after="120"/>
              <w:rPr>
                <w:rFonts w:cs="Arial"/>
                <w:sz w:val="20"/>
              </w:rPr>
            </w:pPr>
            <w:r w:rsidRPr="005A6133">
              <w:rPr>
                <w:rFonts w:cs="Arial"/>
                <w:sz w:val="20"/>
              </w:rPr>
              <w:t>Tannenfelde Bildungs- und Tagungszentrum</w:t>
            </w:r>
          </w:p>
          <w:p w:rsidR="005A6133" w:rsidRPr="005A6133" w:rsidRDefault="005A6133" w:rsidP="005A6133">
            <w:pPr>
              <w:spacing w:before="120" w:after="120"/>
              <w:rPr>
                <w:rFonts w:cs="Arial"/>
                <w:sz w:val="20"/>
              </w:rPr>
            </w:pPr>
            <w:r w:rsidRPr="005A6133">
              <w:rPr>
                <w:rFonts w:cs="Arial"/>
                <w:sz w:val="20"/>
              </w:rPr>
              <w:t>Tannenfelde 1 – 24613 Aukrug</w:t>
            </w:r>
          </w:p>
          <w:p w:rsidR="005A6133" w:rsidRPr="0067310D" w:rsidRDefault="00EB30EF" w:rsidP="005A6133">
            <w:pPr>
              <w:spacing w:before="120" w:after="120"/>
              <w:rPr>
                <w:rFonts w:cs="Arial"/>
                <w:sz w:val="20"/>
                <w:lang w:val="en-US"/>
              </w:rPr>
            </w:pPr>
            <w:r w:rsidRPr="0067310D">
              <w:rPr>
                <w:rFonts w:cs="Arial"/>
                <w:sz w:val="20"/>
                <w:lang w:val="en-US"/>
              </w:rPr>
              <w:t xml:space="preserve">Mail: </w:t>
            </w:r>
            <w:r w:rsidR="005A6133" w:rsidRPr="0067310D">
              <w:rPr>
                <w:rFonts w:cs="Arial"/>
                <w:sz w:val="20"/>
                <w:lang w:val="en-US"/>
              </w:rPr>
              <w:t>schulewirtschaft@tannenfelde.de</w:t>
            </w:r>
          </w:p>
          <w:p w:rsidR="005A6133" w:rsidRPr="0067310D" w:rsidRDefault="005A6133" w:rsidP="005A6133">
            <w:pPr>
              <w:spacing w:before="120" w:after="120"/>
              <w:rPr>
                <w:rFonts w:cs="Arial"/>
                <w:sz w:val="20"/>
                <w:lang w:val="en-US"/>
              </w:rPr>
            </w:pPr>
            <w:r w:rsidRPr="0067310D">
              <w:rPr>
                <w:rFonts w:cs="Arial"/>
                <w:sz w:val="20"/>
                <w:lang w:val="en-US"/>
              </w:rPr>
              <w:t>www.schulewirtschaft-schleswig-holstein.de</w:t>
            </w:r>
          </w:p>
          <w:p w:rsidR="005A6133" w:rsidRPr="0067310D" w:rsidRDefault="005A6133" w:rsidP="00B37014">
            <w:pPr>
              <w:spacing w:before="120" w:after="120"/>
              <w:rPr>
                <w:rFonts w:cs="Arial"/>
                <w:sz w:val="20"/>
                <w:lang w:val="en-US"/>
              </w:rPr>
            </w:pPr>
          </w:p>
        </w:tc>
      </w:tr>
    </w:tbl>
    <w:p w:rsidR="00CD07C7" w:rsidRPr="0067310D" w:rsidRDefault="00CD07C7" w:rsidP="00CD07C7">
      <w:pPr>
        <w:rPr>
          <w:rFonts w:cs="Arial"/>
          <w:noProof/>
          <w:szCs w:val="22"/>
          <w:lang w:val="en-US"/>
        </w:rPr>
      </w:pPr>
    </w:p>
    <w:p w:rsidR="00CD07C7" w:rsidRPr="0067310D" w:rsidRDefault="00CD07C7" w:rsidP="00CD07C7">
      <w:pPr>
        <w:rPr>
          <w:lang w:val="en-US"/>
        </w:rPr>
      </w:pPr>
      <w:r w:rsidRPr="0067310D">
        <w:rPr>
          <w:lang w:val="en-US"/>
        </w:rPr>
        <w:br w:type="page"/>
      </w:r>
    </w:p>
    <w:p w:rsidR="00575EBF" w:rsidRDefault="00B37014" w:rsidP="00B37014">
      <w:pPr>
        <w:jc w:val="right"/>
        <w:rPr>
          <w:rFonts w:cs="Arial"/>
          <w:b/>
          <w:sz w:val="20"/>
        </w:rPr>
      </w:pPr>
      <w:r w:rsidRPr="00A13597">
        <w:rPr>
          <w:noProof/>
        </w:rPr>
        <w:lastRenderedPageBreak/>
        <w:drawing>
          <wp:inline distT="0" distB="0" distL="0" distR="0" wp14:anchorId="2CEA0B85" wp14:editId="29C8B45A">
            <wp:extent cx="2146852" cy="373044"/>
            <wp:effectExtent l="0" t="0" r="6350" b="8255"/>
            <wp:docPr id="4" name="Bild 1" descr="I:\Cd_Logos\SCHULEWIRTSCHAFT\18 04 2016 Logo Thu¦êrin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d_Logos\SCHULEWIRTSCHAFT\18 04 2016 Logo Thu¦êringen.jpg"/>
                    <pic:cNvPicPr>
                      <a:picLocks noChangeAspect="1" noChangeArrowheads="1"/>
                    </pic:cNvPicPr>
                  </pic:nvPicPr>
                  <pic:blipFill>
                    <a:blip r:embed="rId112" cstate="print"/>
                    <a:srcRect/>
                    <a:stretch>
                      <a:fillRect/>
                    </a:stretch>
                  </pic:blipFill>
                  <pic:spPr bwMode="auto">
                    <a:xfrm>
                      <a:off x="0" y="0"/>
                      <a:ext cx="2173900" cy="377744"/>
                    </a:xfrm>
                    <a:prstGeom prst="rect">
                      <a:avLst/>
                    </a:prstGeom>
                    <a:noFill/>
                    <a:ln w="9525">
                      <a:noFill/>
                      <a:miter lim="800000"/>
                      <a:headEnd/>
                      <a:tailEnd/>
                    </a:ln>
                  </pic:spPr>
                </pic:pic>
              </a:graphicData>
            </a:graphic>
          </wp:inline>
        </w:drawing>
      </w:r>
    </w:p>
    <w:p w:rsidR="00B37014" w:rsidRDefault="00B37014" w:rsidP="00B37014">
      <w:pPr>
        <w:spacing w:before="120"/>
        <w:jc w:val="right"/>
        <w:rPr>
          <w:rFonts w:cs="Arial"/>
          <w:sz w:val="20"/>
        </w:rPr>
      </w:pPr>
    </w:p>
    <w:p w:rsidR="00575EBF" w:rsidRPr="00623908" w:rsidRDefault="00575EBF" w:rsidP="00575EBF">
      <w:pPr>
        <w:pStyle w:val="berschrift1"/>
        <w:jc w:val="center"/>
        <w:rPr>
          <w:sz w:val="28"/>
          <w:szCs w:val="28"/>
        </w:rPr>
      </w:pPr>
      <w:bookmarkStart w:id="8" w:name="_Toc306793867"/>
      <w:r w:rsidRPr="00DA6440">
        <w:rPr>
          <w:iCs/>
          <w:sz w:val="28"/>
          <w:szCs w:val="28"/>
        </w:rPr>
        <w:t>SCHULE</w:t>
      </w:r>
      <w:r w:rsidRPr="00623908">
        <w:rPr>
          <w:sz w:val="28"/>
          <w:szCs w:val="28"/>
        </w:rPr>
        <w:t>WIRTSCHAFT Thüringen auf einen Blick</w:t>
      </w:r>
      <w:bookmarkEnd w:id="8"/>
    </w:p>
    <w:p w:rsidR="00575EBF" w:rsidRPr="009C6243" w:rsidRDefault="00575EBF" w:rsidP="00575EBF">
      <w:pPr>
        <w:pStyle w:val="bodytext"/>
        <w:spacing w:before="120" w:after="120"/>
        <w:rPr>
          <w:rFonts w:ascii="Arial" w:eastAsia="Times New Roman" w:hAnsi="Arial" w:cs="Times New Roman"/>
          <w:sz w:val="20"/>
          <w:szCs w:val="12"/>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840"/>
      </w:tblGrid>
      <w:tr w:rsidR="00575EBF" w:rsidRPr="00866233" w:rsidTr="00B37014">
        <w:tc>
          <w:tcPr>
            <w:tcW w:w="2950" w:type="dxa"/>
            <w:tcBorders>
              <w:top w:val="single" w:sz="4" w:space="0" w:color="auto"/>
              <w:left w:val="single" w:sz="4" w:space="0" w:color="auto"/>
              <w:bottom w:val="single" w:sz="4" w:space="0" w:color="auto"/>
              <w:right w:val="single" w:sz="4" w:space="0" w:color="auto"/>
            </w:tcBorders>
            <w:shd w:val="clear" w:color="auto" w:fill="606060"/>
          </w:tcPr>
          <w:p w:rsidR="00575EBF" w:rsidRPr="00866233" w:rsidRDefault="00575EBF" w:rsidP="00B37014">
            <w:pPr>
              <w:spacing w:before="120" w:after="120"/>
              <w:rPr>
                <w:rFonts w:cs="Arial"/>
                <w:b/>
                <w:color w:val="FFFFFF"/>
                <w:sz w:val="20"/>
              </w:rPr>
            </w:pPr>
            <w:r w:rsidRPr="00866233">
              <w:rPr>
                <w:rFonts w:cs="Arial"/>
                <w:b/>
                <w:color w:val="FFFFFF"/>
                <w:sz w:val="20"/>
              </w:rPr>
              <w:t>Angebote</w:t>
            </w:r>
          </w:p>
        </w:tc>
        <w:tc>
          <w:tcPr>
            <w:tcW w:w="6840" w:type="dxa"/>
            <w:tcBorders>
              <w:top w:val="single" w:sz="4" w:space="0" w:color="auto"/>
              <w:left w:val="single" w:sz="4" w:space="0" w:color="auto"/>
              <w:bottom w:val="single" w:sz="4" w:space="0" w:color="auto"/>
              <w:right w:val="single" w:sz="4" w:space="0" w:color="auto"/>
            </w:tcBorders>
            <w:shd w:val="clear" w:color="auto" w:fill="606060"/>
          </w:tcPr>
          <w:p w:rsidR="00575EBF" w:rsidRPr="00866233" w:rsidRDefault="00575EBF" w:rsidP="00B37014">
            <w:pPr>
              <w:spacing w:before="120" w:after="120"/>
              <w:rPr>
                <w:rFonts w:cs="Arial"/>
                <w:b/>
                <w:color w:val="FFFFFF"/>
                <w:sz w:val="20"/>
              </w:rPr>
            </w:pPr>
            <w:r w:rsidRPr="00866233">
              <w:rPr>
                <w:rFonts w:cs="Arial"/>
                <w:b/>
                <w:color w:val="FFFFFF"/>
                <w:sz w:val="20"/>
              </w:rPr>
              <w:t xml:space="preserve">Beschreibung </w:t>
            </w:r>
          </w:p>
        </w:tc>
      </w:tr>
      <w:tr w:rsidR="00575EBF" w:rsidRPr="00866233" w:rsidTr="00B37014">
        <w:tc>
          <w:tcPr>
            <w:tcW w:w="9790" w:type="dxa"/>
            <w:gridSpan w:val="2"/>
            <w:tcBorders>
              <w:top w:val="single" w:sz="4" w:space="0" w:color="auto"/>
              <w:left w:val="single" w:sz="4" w:space="0" w:color="auto"/>
              <w:bottom w:val="single" w:sz="4" w:space="0" w:color="auto"/>
              <w:right w:val="single" w:sz="4" w:space="0" w:color="auto"/>
            </w:tcBorders>
            <w:shd w:val="clear" w:color="auto" w:fill="99CCFF"/>
          </w:tcPr>
          <w:p w:rsidR="00575EBF" w:rsidRPr="00866233" w:rsidRDefault="00575EBF" w:rsidP="00B37014">
            <w:pPr>
              <w:spacing w:before="120" w:after="120"/>
              <w:rPr>
                <w:rFonts w:cs="Arial"/>
                <w:b/>
                <w:sz w:val="20"/>
              </w:rPr>
            </w:pPr>
            <w:r w:rsidRPr="00866233">
              <w:rPr>
                <w:rFonts w:cs="Arial"/>
                <w:b/>
                <w:sz w:val="20"/>
              </w:rPr>
              <w:t>Dialog-/Netzwerkförderung</w:t>
            </w:r>
          </w:p>
        </w:tc>
      </w:tr>
      <w:tr w:rsidR="00575EBF" w:rsidRPr="00866233" w:rsidTr="00B37014">
        <w:tc>
          <w:tcPr>
            <w:tcW w:w="9790" w:type="dxa"/>
            <w:gridSpan w:val="2"/>
            <w:tcBorders>
              <w:top w:val="single" w:sz="4" w:space="0" w:color="auto"/>
              <w:left w:val="single" w:sz="4" w:space="0" w:color="auto"/>
              <w:bottom w:val="single" w:sz="4" w:space="0" w:color="auto"/>
              <w:right w:val="single" w:sz="4" w:space="0" w:color="auto"/>
            </w:tcBorders>
          </w:tcPr>
          <w:p w:rsidR="00575EBF" w:rsidRPr="00866233" w:rsidRDefault="00575EBF" w:rsidP="00B37014">
            <w:pPr>
              <w:spacing w:before="120" w:after="120"/>
              <w:rPr>
                <w:rFonts w:cs="Arial"/>
                <w:b/>
                <w:sz w:val="20"/>
              </w:rPr>
            </w:pPr>
            <w:r w:rsidRPr="00866233">
              <w:rPr>
                <w:rFonts w:cs="Arial"/>
                <w:b/>
                <w:sz w:val="20"/>
              </w:rPr>
              <w:t>in 18 regionalen Arbeitskreisen</w:t>
            </w:r>
          </w:p>
        </w:tc>
      </w:tr>
      <w:tr w:rsidR="00575EBF" w:rsidRPr="00866233" w:rsidTr="00B37014">
        <w:tc>
          <w:tcPr>
            <w:tcW w:w="9790" w:type="dxa"/>
            <w:gridSpan w:val="2"/>
            <w:tcBorders>
              <w:top w:val="single" w:sz="4" w:space="0" w:color="auto"/>
              <w:left w:val="single" w:sz="4" w:space="0" w:color="auto"/>
              <w:bottom w:val="single" w:sz="4" w:space="0" w:color="auto"/>
              <w:right w:val="single" w:sz="4" w:space="0" w:color="auto"/>
            </w:tcBorders>
            <w:shd w:val="clear" w:color="auto" w:fill="FFFF99"/>
          </w:tcPr>
          <w:p w:rsidR="00575EBF" w:rsidRPr="00866233" w:rsidRDefault="00575EBF" w:rsidP="00B37014">
            <w:pPr>
              <w:spacing w:before="120" w:after="120"/>
              <w:rPr>
                <w:rFonts w:cs="Arial"/>
                <w:sz w:val="20"/>
              </w:rPr>
            </w:pPr>
            <w:r w:rsidRPr="00866233">
              <w:rPr>
                <w:rFonts w:cs="Arial"/>
                <w:b/>
                <w:sz w:val="20"/>
              </w:rPr>
              <w:t>Ökonomische Bildung</w:t>
            </w:r>
          </w:p>
        </w:tc>
      </w:tr>
      <w:tr w:rsidR="00575EBF" w:rsidRPr="00866233" w:rsidTr="00B37014">
        <w:tc>
          <w:tcPr>
            <w:tcW w:w="2950" w:type="dxa"/>
            <w:tcBorders>
              <w:top w:val="single" w:sz="4" w:space="0" w:color="auto"/>
              <w:left w:val="single" w:sz="4" w:space="0" w:color="auto"/>
              <w:bottom w:val="single" w:sz="4" w:space="0" w:color="auto"/>
              <w:right w:val="single" w:sz="4" w:space="0" w:color="auto"/>
            </w:tcBorders>
          </w:tcPr>
          <w:p w:rsidR="00575EBF" w:rsidRPr="00866233" w:rsidRDefault="00575EBF" w:rsidP="00B37014">
            <w:pPr>
              <w:pStyle w:val="bodytext"/>
              <w:spacing w:before="120" w:after="120"/>
              <w:rPr>
                <w:rFonts w:ascii="Arial" w:eastAsia="Times New Roman" w:hAnsi="Arial" w:cs="Arial"/>
                <w:b/>
                <w:sz w:val="20"/>
                <w:szCs w:val="20"/>
              </w:rPr>
            </w:pPr>
            <w:r w:rsidRPr="00866233">
              <w:rPr>
                <w:rFonts w:ascii="Arial" w:eastAsia="Times New Roman" w:hAnsi="Arial" w:cs="Arial"/>
                <w:b/>
                <w:sz w:val="20"/>
                <w:szCs w:val="20"/>
              </w:rPr>
              <w:t>JUNIOR – Projekte</w:t>
            </w:r>
          </w:p>
        </w:tc>
        <w:tc>
          <w:tcPr>
            <w:tcW w:w="6840" w:type="dxa"/>
            <w:tcBorders>
              <w:top w:val="single" w:sz="4" w:space="0" w:color="auto"/>
              <w:left w:val="single" w:sz="4" w:space="0" w:color="auto"/>
              <w:bottom w:val="single" w:sz="4" w:space="0" w:color="auto"/>
              <w:right w:val="single" w:sz="4" w:space="0" w:color="auto"/>
            </w:tcBorders>
          </w:tcPr>
          <w:p w:rsidR="00575EBF" w:rsidRPr="00866233" w:rsidRDefault="00575EBF" w:rsidP="00B37014">
            <w:pPr>
              <w:spacing w:before="120" w:after="120"/>
              <w:rPr>
                <w:rFonts w:cs="Arial"/>
                <w:sz w:val="20"/>
              </w:rPr>
            </w:pPr>
            <w:r w:rsidRPr="00866233">
              <w:rPr>
                <w:rFonts w:cs="Arial"/>
                <w:sz w:val="20"/>
              </w:rPr>
              <w:t>Schülerfirmen der Projekte JUNIOR und JUNIOR-Kompakt werden durch das IW initiiert und begleitet.</w:t>
            </w:r>
          </w:p>
        </w:tc>
      </w:tr>
      <w:tr w:rsidR="00575EBF" w:rsidRPr="00866233" w:rsidTr="00B37014">
        <w:tc>
          <w:tcPr>
            <w:tcW w:w="9790" w:type="dxa"/>
            <w:gridSpan w:val="2"/>
            <w:tcBorders>
              <w:top w:val="single" w:sz="4" w:space="0" w:color="auto"/>
              <w:left w:val="single" w:sz="4" w:space="0" w:color="auto"/>
              <w:bottom w:val="single" w:sz="4" w:space="0" w:color="auto"/>
              <w:right w:val="single" w:sz="4" w:space="0" w:color="auto"/>
            </w:tcBorders>
            <w:shd w:val="clear" w:color="auto" w:fill="CCFFCC"/>
          </w:tcPr>
          <w:p w:rsidR="00575EBF" w:rsidRPr="00866233" w:rsidRDefault="00575EBF" w:rsidP="00B37014">
            <w:pPr>
              <w:pStyle w:val="Blocktext"/>
              <w:spacing w:before="120" w:after="120"/>
              <w:ind w:left="4"/>
              <w:jc w:val="left"/>
              <w:rPr>
                <w:color w:val="auto"/>
              </w:rPr>
            </w:pPr>
            <w:r w:rsidRPr="00866233">
              <w:rPr>
                <w:b/>
              </w:rPr>
              <w:t>MINT</w:t>
            </w:r>
          </w:p>
        </w:tc>
      </w:tr>
      <w:tr w:rsidR="00575EBF" w:rsidRPr="00866233" w:rsidTr="00B37014">
        <w:tc>
          <w:tcPr>
            <w:tcW w:w="2950" w:type="dxa"/>
            <w:tcBorders>
              <w:top w:val="single" w:sz="4" w:space="0" w:color="auto"/>
              <w:left w:val="single" w:sz="4" w:space="0" w:color="auto"/>
              <w:bottom w:val="single" w:sz="4" w:space="0" w:color="auto"/>
              <w:right w:val="single" w:sz="4" w:space="0" w:color="auto"/>
            </w:tcBorders>
          </w:tcPr>
          <w:p w:rsidR="00575EBF" w:rsidRDefault="00575EBF" w:rsidP="00B37014">
            <w:pPr>
              <w:pStyle w:val="bodytext"/>
              <w:tabs>
                <w:tab w:val="center" w:pos="1405"/>
              </w:tabs>
              <w:spacing w:before="120" w:after="120"/>
              <w:rPr>
                <w:rFonts w:ascii="Arial" w:eastAsia="Times New Roman" w:hAnsi="Arial" w:cs="Arial"/>
                <w:b/>
                <w:sz w:val="20"/>
                <w:szCs w:val="20"/>
              </w:rPr>
            </w:pPr>
            <w:r>
              <w:rPr>
                <w:rFonts w:ascii="Arial" w:eastAsia="Times New Roman" w:hAnsi="Arial" w:cs="Arial"/>
                <w:b/>
                <w:sz w:val="20"/>
                <w:szCs w:val="20"/>
              </w:rPr>
              <w:t>Frühkindliche Bildung</w:t>
            </w:r>
          </w:p>
        </w:tc>
        <w:tc>
          <w:tcPr>
            <w:tcW w:w="6840" w:type="dxa"/>
            <w:tcBorders>
              <w:top w:val="single" w:sz="4" w:space="0" w:color="auto"/>
              <w:left w:val="single" w:sz="4" w:space="0" w:color="auto"/>
              <w:bottom w:val="single" w:sz="4" w:space="0" w:color="auto"/>
              <w:right w:val="single" w:sz="4" w:space="0" w:color="auto"/>
            </w:tcBorders>
          </w:tcPr>
          <w:p w:rsidR="00575EBF" w:rsidRPr="009C522E" w:rsidRDefault="00575EBF" w:rsidP="00B37014">
            <w:pPr>
              <w:autoSpaceDE w:val="0"/>
              <w:autoSpaceDN w:val="0"/>
              <w:adjustRightInd w:val="0"/>
              <w:spacing w:before="120" w:after="120"/>
              <w:rPr>
                <w:rFonts w:cs="Arial"/>
                <w:sz w:val="20"/>
              </w:rPr>
            </w:pPr>
            <w:r w:rsidRPr="009C522E">
              <w:rPr>
                <w:rFonts w:cs="Arial"/>
                <w:sz w:val="20"/>
              </w:rPr>
              <w:t>Die ersten Lebensjahre der Kinder sind durch einen hohen Grad an Lernintensität gekennzeichnet. Durch eine stetige forschende Auseinandersetzung mit der Umwelt erfahren sie sich selbst und die Welt, in der sie leben. Jede neue Erfahrung verändert ihren Blick auf die Welt, erschließt Wissen und wirft weitere Fragen auf. Zentraler Aspekt ist in diesem Zusammenhang die sprachliche Entwicklung – sie stützt den beschriebenen Bildungsprozess.</w:t>
            </w:r>
          </w:p>
          <w:p w:rsidR="00575EBF" w:rsidRDefault="00575EBF" w:rsidP="00B37014">
            <w:pPr>
              <w:autoSpaceDE w:val="0"/>
              <w:autoSpaceDN w:val="0"/>
              <w:adjustRightInd w:val="0"/>
              <w:spacing w:before="120" w:after="120"/>
              <w:rPr>
                <w:rFonts w:cs="Arial"/>
                <w:sz w:val="20"/>
              </w:rPr>
            </w:pPr>
            <w:r w:rsidRPr="009C522E">
              <w:rPr>
                <w:rFonts w:cs="Arial"/>
                <w:sz w:val="20"/>
              </w:rPr>
              <w:t>Pädagogische Fach- und Lehrkräfte stehen täglich vor der Herausforderung, unsere Kinder individuell zu fördern und in einer anregenden Lernumgebung, optimale Entwicklungschancen zu schaffen.</w:t>
            </w:r>
          </w:p>
          <w:p w:rsidR="00575EBF" w:rsidRPr="009C522E" w:rsidRDefault="00575EBF" w:rsidP="00B37014">
            <w:pPr>
              <w:autoSpaceDE w:val="0"/>
              <w:autoSpaceDN w:val="0"/>
              <w:adjustRightInd w:val="0"/>
              <w:spacing w:before="120" w:after="120"/>
              <w:rPr>
                <w:rFonts w:cs="Arial"/>
                <w:sz w:val="20"/>
              </w:rPr>
            </w:pPr>
            <w:r>
              <w:rPr>
                <w:rFonts w:cs="Arial"/>
                <w:sz w:val="20"/>
              </w:rPr>
              <w:t>Diese Herausforderung greift das Bildungswerk der Thüringer Wirtschaft e. V. in Kooperation mit der Stiftung Bildung für Thüringen in</w:t>
            </w:r>
            <w:r w:rsidRPr="009C522E">
              <w:rPr>
                <w:rFonts w:cs="Arial"/>
                <w:sz w:val="20"/>
              </w:rPr>
              <w:t xml:space="preserve"> Fortbildungen </w:t>
            </w:r>
            <w:r>
              <w:rPr>
                <w:rFonts w:cs="Arial"/>
                <w:sz w:val="20"/>
              </w:rPr>
              <w:t xml:space="preserve">auf. Diese </w:t>
            </w:r>
            <w:r w:rsidRPr="009C522E">
              <w:rPr>
                <w:rFonts w:cs="Arial"/>
                <w:sz w:val="20"/>
              </w:rPr>
              <w:t xml:space="preserve">orientieren sich am Thüringer Bildungsplan und zeichnen sich durch einen hohen Praxisanteil aus. </w:t>
            </w:r>
          </w:p>
          <w:p w:rsidR="00575EBF" w:rsidRPr="00866233" w:rsidRDefault="00575EBF" w:rsidP="00B37014">
            <w:pPr>
              <w:autoSpaceDE w:val="0"/>
              <w:autoSpaceDN w:val="0"/>
              <w:adjustRightInd w:val="0"/>
              <w:spacing w:before="120" w:after="120"/>
              <w:rPr>
                <w:rFonts w:cs="Arial"/>
                <w:sz w:val="20"/>
              </w:rPr>
            </w:pPr>
            <w:r>
              <w:rPr>
                <w:rFonts w:cs="Arial"/>
                <w:sz w:val="20"/>
              </w:rPr>
              <w:t xml:space="preserve">Das Bildungswerk der Thüringer Wirtschaft e. V. ist Umsetzungspartner des Netzwerkes </w:t>
            </w:r>
            <w:r w:rsidRPr="009C522E">
              <w:rPr>
                <w:rFonts w:cs="Arial"/>
                <w:sz w:val="20"/>
              </w:rPr>
              <w:t xml:space="preserve">„Thüringen – Land der kleinen Forscher“ </w:t>
            </w:r>
            <w:r>
              <w:rPr>
                <w:rFonts w:cs="Arial"/>
                <w:sz w:val="20"/>
              </w:rPr>
              <w:t xml:space="preserve">und </w:t>
            </w:r>
            <w:r w:rsidRPr="009C522E">
              <w:rPr>
                <w:rFonts w:cs="Arial"/>
                <w:sz w:val="20"/>
              </w:rPr>
              <w:t>biete</w:t>
            </w:r>
            <w:r>
              <w:rPr>
                <w:rFonts w:cs="Arial"/>
                <w:sz w:val="20"/>
              </w:rPr>
              <w:t>t</w:t>
            </w:r>
            <w:r w:rsidRPr="009C522E">
              <w:rPr>
                <w:rFonts w:cs="Arial"/>
                <w:sz w:val="20"/>
              </w:rPr>
              <w:t xml:space="preserve"> </w:t>
            </w:r>
            <w:r>
              <w:rPr>
                <w:rFonts w:cs="Arial"/>
                <w:sz w:val="20"/>
              </w:rPr>
              <w:t>in diesem Kontext</w:t>
            </w:r>
            <w:r w:rsidRPr="009C522E">
              <w:rPr>
                <w:rFonts w:cs="Arial"/>
                <w:sz w:val="20"/>
              </w:rPr>
              <w:t xml:space="preserve"> Workshops im Rahmen der Bildungsinitiative „Haus der kleinen Forscher“ an. </w:t>
            </w:r>
          </w:p>
        </w:tc>
      </w:tr>
      <w:tr w:rsidR="00575EBF" w:rsidRPr="00866233" w:rsidTr="00B37014">
        <w:tc>
          <w:tcPr>
            <w:tcW w:w="2950" w:type="dxa"/>
            <w:tcBorders>
              <w:top w:val="single" w:sz="4" w:space="0" w:color="auto"/>
              <w:left w:val="single" w:sz="4" w:space="0" w:color="auto"/>
              <w:bottom w:val="single" w:sz="4" w:space="0" w:color="auto"/>
              <w:right w:val="single" w:sz="4" w:space="0" w:color="auto"/>
            </w:tcBorders>
          </w:tcPr>
          <w:p w:rsidR="00575EBF" w:rsidRPr="00866233" w:rsidRDefault="00575EBF" w:rsidP="00B37014">
            <w:pPr>
              <w:pStyle w:val="bodytext"/>
              <w:spacing w:before="120" w:after="120"/>
              <w:rPr>
                <w:rFonts w:ascii="Arial" w:eastAsia="Times New Roman" w:hAnsi="Arial" w:cs="Arial"/>
                <w:b/>
                <w:sz w:val="20"/>
                <w:szCs w:val="20"/>
              </w:rPr>
            </w:pPr>
            <w:r w:rsidRPr="00866233">
              <w:rPr>
                <w:rFonts w:ascii="Arial" w:eastAsia="Times New Roman" w:hAnsi="Arial" w:cs="Arial"/>
                <w:b/>
                <w:sz w:val="20"/>
                <w:szCs w:val="20"/>
              </w:rPr>
              <w:t>Stipendiatenprogramm</w:t>
            </w:r>
          </w:p>
        </w:tc>
        <w:tc>
          <w:tcPr>
            <w:tcW w:w="6840" w:type="dxa"/>
            <w:tcBorders>
              <w:top w:val="single" w:sz="4" w:space="0" w:color="auto"/>
              <w:left w:val="single" w:sz="4" w:space="0" w:color="auto"/>
              <w:bottom w:val="single" w:sz="4" w:space="0" w:color="auto"/>
              <w:right w:val="single" w:sz="4" w:space="0" w:color="auto"/>
            </w:tcBorders>
          </w:tcPr>
          <w:p w:rsidR="00575EBF" w:rsidRPr="00866233" w:rsidRDefault="00575EBF" w:rsidP="00B37014">
            <w:pPr>
              <w:autoSpaceDE w:val="0"/>
              <w:autoSpaceDN w:val="0"/>
              <w:adjustRightInd w:val="0"/>
              <w:spacing w:before="120" w:after="120"/>
              <w:rPr>
                <w:rFonts w:cs="Arial"/>
                <w:sz w:val="20"/>
              </w:rPr>
            </w:pPr>
            <w:r w:rsidRPr="00866233">
              <w:rPr>
                <w:rFonts w:cs="Arial"/>
                <w:sz w:val="20"/>
              </w:rPr>
              <w:t xml:space="preserve">Seit Herbst 2008 fördert die Stiftung Bildung für Thüringen in Kooperation </w:t>
            </w:r>
            <w:r w:rsidRPr="002438E2">
              <w:rPr>
                <w:rFonts w:cs="Arial"/>
                <w:sz w:val="20"/>
              </w:rPr>
              <w:t xml:space="preserve">mit jam – Jugend aktiv Mitteldeutschland – Verein zur Eliteförderung der Jugend e. V. sowie mit Unterstützung des Deutschen Zentrums für Luft- und Raumfahrt e. V. (DLR) naturwissenschaftlich-technisch begabte Gymnasiastinnen und Gymnasiasten der Klassenstufen 11 und 12, um auf die Chancen von MINT-Berufen und </w:t>
            </w:r>
            <w:r>
              <w:rPr>
                <w:rFonts w:cs="Arial"/>
                <w:sz w:val="20"/>
              </w:rPr>
              <w:t>MINT-</w:t>
            </w:r>
            <w:r w:rsidRPr="002438E2">
              <w:rPr>
                <w:rFonts w:cs="Arial"/>
                <w:sz w:val="20"/>
              </w:rPr>
              <w:t>Studiengängen in Thüringen aufmerksam zu machen. Damit wird versucht, potenzielle Fachkräfte der naturwissenschaftlich-technischen Richtung in Thüringen</w:t>
            </w:r>
            <w:r>
              <w:rPr>
                <w:rFonts w:cs="Arial"/>
                <w:sz w:val="20"/>
              </w:rPr>
              <w:t xml:space="preserve"> zu halten. Bisher wurden rund 4</w:t>
            </w:r>
            <w:r w:rsidRPr="002438E2">
              <w:rPr>
                <w:rFonts w:cs="Arial"/>
                <w:sz w:val="20"/>
              </w:rPr>
              <w:t xml:space="preserve">00 Oberstufenschülerinnen </w:t>
            </w:r>
            <w:r w:rsidRPr="00866233">
              <w:rPr>
                <w:rFonts w:cs="Arial"/>
                <w:sz w:val="20"/>
              </w:rPr>
              <w:t xml:space="preserve">und </w:t>
            </w:r>
            <w:r>
              <w:rPr>
                <w:rFonts w:cs="Arial"/>
                <w:sz w:val="20"/>
              </w:rPr>
              <w:t>-</w:t>
            </w:r>
            <w:r w:rsidRPr="00866233">
              <w:rPr>
                <w:rFonts w:cs="Arial"/>
                <w:sz w:val="20"/>
              </w:rPr>
              <w:t>schüler über einen Zeitraum von zwei Jahren gefördert.</w:t>
            </w:r>
          </w:p>
        </w:tc>
      </w:tr>
      <w:tr w:rsidR="00575EBF" w:rsidRPr="00866233" w:rsidTr="00B37014">
        <w:tc>
          <w:tcPr>
            <w:tcW w:w="2950" w:type="dxa"/>
            <w:tcBorders>
              <w:top w:val="single" w:sz="4" w:space="0" w:color="auto"/>
              <w:left w:val="single" w:sz="4" w:space="0" w:color="auto"/>
              <w:bottom w:val="single" w:sz="4" w:space="0" w:color="auto"/>
              <w:right w:val="single" w:sz="4" w:space="0" w:color="auto"/>
            </w:tcBorders>
          </w:tcPr>
          <w:p w:rsidR="00575EBF" w:rsidRPr="00866233" w:rsidRDefault="00575EBF" w:rsidP="00B37014">
            <w:pPr>
              <w:pStyle w:val="bodytext"/>
              <w:tabs>
                <w:tab w:val="center" w:pos="1405"/>
              </w:tabs>
              <w:spacing w:before="120" w:after="120"/>
              <w:rPr>
                <w:rFonts w:ascii="Arial" w:eastAsia="Times New Roman" w:hAnsi="Arial" w:cs="Arial"/>
                <w:b/>
                <w:sz w:val="20"/>
                <w:szCs w:val="20"/>
              </w:rPr>
            </w:pPr>
            <w:r w:rsidRPr="00866233">
              <w:rPr>
                <w:rFonts w:ascii="Arial" w:eastAsia="Times New Roman" w:hAnsi="Arial" w:cs="Arial"/>
                <w:b/>
                <w:sz w:val="20"/>
                <w:szCs w:val="20"/>
              </w:rPr>
              <w:t>MINT-EC-Schulen und MINT-freundliche Schulen</w:t>
            </w:r>
          </w:p>
        </w:tc>
        <w:tc>
          <w:tcPr>
            <w:tcW w:w="6840" w:type="dxa"/>
            <w:tcBorders>
              <w:top w:val="single" w:sz="4" w:space="0" w:color="auto"/>
              <w:left w:val="single" w:sz="4" w:space="0" w:color="auto"/>
              <w:bottom w:val="single" w:sz="4" w:space="0" w:color="auto"/>
              <w:right w:val="single" w:sz="4" w:space="0" w:color="auto"/>
            </w:tcBorders>
          </w:tcPr>
          <w:p w:rsidR="00575EBF" w:rsidRDefault="00575EBF" w:rsidP="00B37014">
            <w:pPr>
              <w:pStyle w:val="Blocktext"/>
              <w:spacing w:before="120" w:after="120"/>
              <w:ind w:left="4"/>
              <w:jc w:val="left"/>
              <w:rPr>
                <w:color w:val="auto"/>
              </w:rPr>
            </w:pPr>
            <w:r w:rsidRPr="00866233">
              <w:rPr>
                <w:color w:val="auto"/>
              </w:rPr>
              <w:t xml:space="preserve">Beide Zertifizierungen werden in Thüringen durch </w:t>
            </w:r>
            <w:r w:rsidRPr="00376412">
              <w:rPr>
                <w:color w:val="auto"/>
              </w:rPr>
              <w:t>SCHULE</w:t>
            </w:r>
            <w:r w:rsidRPr="00866233">
              <w:rPr>
                <w:color w:val="auto"/>
              </w:rPr>
              <w:t xml:space="preserve">WIRTSCHAFT und die Stiftung Bildung für Thüringen beworben und bekannt gemacht. Die Umsetzung der Ausschreibung MINT-freundliche Schule erfolgt </w:t>
            </w:r>
            <w:r>
              <w:rPr>
                <w:color w:val="auto"/>
              </w:rPr>
              <w:t xml:space="preserve">in </w:t>
            </w:r>
            <w:r w:rsidRPr="00F25A3F">
              <w:rPr>
                <w:color w:val="auto"/>
              </w:rPr>
              <w:t>Zusammenarbeit mit der Stiftung für Technologie, Innovation und Forschung Thüringen (STIFT).</w:t>
            </w:r>
          </w:p>
          <w:p w:rsidR="00E614FA" w:rsidRPr="00866233" w:rsidRDefault="00E614FA" w:rsidP="00B37014">
            <w:pPr>
              <w:pStyle w:val="Blocktext"/>
              <w:spacing w:before="120" w:after="120"/>
              <w:ind w:left="4"/>
              <w:jc w:val="left"/>
              <w:rPr>
                <w:color w:val="auto"/>
              </w:rPr>
            </w:pPr>
          </w:p>
        </w:tc>
      </w:tr>
      <w:tr w:rsidR="00575EBF" w:rsidRPr="00866233" w:rsidTr="00B37014">
        <w:tc>
          <w:tcPr>
            <w:tcW w:w="9790" w:type="dxa"/>
            <w:gridSpan w:val="2"/>
            <w:tcBorders>
              <w:top w:val="single" w:sz="4" w:space="0" w:color="auto"/>
              <w:left w:val="single" w:sz="4" w:space="0" w:color="auto"/>
              <w:bottom w:val="single" w:sz="4" w:space="0" w:color="auto"/>
              <w:right w:val="single" w:sz="4" w:space="0" w:color="auto"/>
            </w:tcBorders>
            <w:shd w:val="clear" w:color="auto" w:fill="FFCC99"/>
          </w:tcPr>
          <w:p w:rsidR="00575EBF" w:rsidRPr="00866233" w:rsidRDefault="00575EBF" w:rsidP="00B37014">
            <w:pPr>
              <w:pStyle w:val="Blocktext"/>
              <w:spacing w:before="120" w:after="120"/>
              <w:ind w:left="4"/>
              <w:jc w:val="left"/>
              <w:rPr>
                <w:b/>
                <w:color w:val="auto"/>
              </w:rPr>
            </w:pPr>
            <w:r w:rsidRPr="00866233">
              <w:rPr>
                <w:b/>
                <w:color w:val="auto"/>
              </w:rPr>
              <w:lastRenderedPageBreak/>
              <w:t xml:space="preserve">Allgemeine </w:t>
            </w:r>
            <w:r w:rsidRPr="00866233">
              <w:rPr>
                <w:b/>
              </w:rPr>
              <w:t>Berufsorientierung</w:t>
            </w:r>
          </w:p>
        </w:tc>
      </w:tr>
      <w:tr w:rsidR="00575EBF" w:rsidRPr="00866233" w:rsidTr="00B37014">
        <w:tc>
          <w:tcPr>
            <w:tcW w:w="2950" w:type="dxa"/>
            <w:tcBorders>
              <w:top w:val="single" w:sz="4" w:space="0" w:color="auto"/>
              <w:left w:val="single" w:sz="4" w:space="0" w:color="auto"/>
              <w:bottom w:val="single" w:sz="4" w:space="0" w:color="auto"/>
              <w:right w:val="single" w:sz="4" w:space="0" w:color="auto"/>
            </w:tcBorders>
          </w:tcPr>
          <w:p w:rsidR="00575EBF" w:rsidRDefault="00575EBF" w:rsidP="00B37014">
            <w:pPr>
              <w:pStyle w:val="bodytext"/>
              <w:spacing w:before="120" w:after="120"/>
              <w:rPr>
                <w:rFonts w:ascii="Arial" w:hAnsi="Arial" w:cs="Arial"/>
                <w:b/>
                <w:sz w:val="20"/>
                <w:szCs w:val="20"/>
              </w:rPr>
            </w:pPr>
            <w:r>
              <w:rPr>
                <w:rFonts w:ascii="Arial" w:hAnsi="Arial" w:cs="Arial"/>
                <w:b/>
                <w:sz w:val="20"/>
                <w:szCs w:val="20"/>
              </w:rPr>
              <w:t xml:space="preserve">Thüringer </w:t>
            </w:r>
          </w:p>
          <w:p w:rsidR="00575EBF" w:rsidRPr="00866233" w:rsidRDefault="00575EBF" w:rsidP="00B37014">
            <w:pPr>
              <w:pStyle w:val="bodytext"/>
              <w:spacing w:before="120" w:after="120"/>
              <w:rPr>
                <w:rFonts w:ascii="Arial" w:hAnsi="Arial" w:cs="Arial"/>
                <w:b/>
                <w:sz w:val="20"/>
                <w:szCs w:val="20"/>
              </w:rPr>
            </w:pPr>
            <w:r>
              <w:rPr>
                <w:rFonts w:ascii="Arial" w:hAnsi="Arial" w:cs="Arial"/>
                <w:b/>
                <w:sz w:val="20"/>
                <w:szCs w:val="20"/>
              </w:rPr>
              <w:t>Berufswahl-SIEGEL</w:t>
            </w:r>
          </w:p>
          <w:p w:rsidR="00575EBF" w:rsidRPr="00866233" w:rsidRDefault="00575EBF" w:rsidP="00B37014">
            <w:pPr>
              <w:pStyle w:val="bodytext"/>
              <w:spacing w:before="120" w:after="120"/>
              <w:jc w:val="center"/>
              <w:rPr>
                <w:rFonts w:ascii="Arial" w:eastAsia="Times New Roman" w:hAnsi="Arial" w:cs="Arial"/>
                <w:sz w:val="20"/>
                <w:szCs w:val="20"/>
              </w:rPr>
            </w:pPr>
          </w:p>
        </w:tc>
        <w:tc>
          <w:tcPr>
            <w:tcW w:w="6840" w:type="dxa"/>
            <w:tcBorders>
              <w:top w:val="single" w:sz="4" w:space="0" w:color="auto"/>
              <w:left w:val="single" w:sz="4" w:space="0" w:color="auto"/>
              <w:bottom w:val="single" w:sz="4" w:space="0" w:color="auto"/>
              <w:right w:val="single" w:sz="4" w:space="0" w:color="auto"/>
            </w:tcBorders>
          </w:tcPr>
          <w:p w:rsidR="00575EBF" w:rsidRPr="00CC529B" w:rsidRDefault="00575EBF" w:rsidP="00B37014">
            <w:pPr>
              <w:autoSpaceDE w:val="0"/>
              <w:autoSpaceDN w:val="0"/>
              <w:adjustRightInd w:val="0"/>
              <w:spacing w:before="120" w:after="120"/>
              <w:rPr>
                <w:rFonts w:cs="Arial"/>
                <w:color w:val="000000"/>
                <w:sz w:val="20"/>
              </w:rPr>
            </w:pPr>
            <w:r w:rsidRPr="00CC529B">
              <w:rPr>
                <w:rFonts w:cs="Arial"/>
                <w:color w:val="000000"/>
                <w:sz w:val="20"/>
              </w:rPr>
              <w:t xml:space="preserve">Die Initiative </w:t>
            </w:r>
            <w:r>
              <w:rPr>
                <w:rFonts w:cs="Arial"/>
                <w:color w:val="000000"/>
                <w:sz w:val="20"/>
              </w:rPr>
              <w:t>„</w:t>
            </w:r>
            <w:r w:rsidRPr="00CC529B">
              <w:rPr>
                <w:rFonts w:cs="Arial"/>
                <w:color w:val="000000"/>
                <w:sz w:val="20"/>
              </w:rPr>
              <w:t>Netzwerk Berufswahl-SIEGEL</w:t>
            </w:r>
            <w:r>
              <w:rPr>
                <w:rFonts w:cs="Arial"/>
                <w:color w:val="000000"/>
                <w:sz w:val="20"/>
              </w:rPr>
              <w:t>“</w:t>
            </w:r>
            <w:r w:rsidRPr="00CC529B">
              <w:rPr>
                <w:rFonts w:cs="Arial"/>
                <w:color w:val="000000"/>
                <w:sz w:val="20"/>
              </w:rPr>
              <w:t xml:space="preserve"> hat es sich zur Aufgabe gemacht, bundesweit ausgezeichnete Berufsorientierung nach außen sichtbar zu machen und systematisch zu verbessern. In Thüringen koordiniert SCHULEWIRTSCHAFT Thüringen diesen Prozess.  </w:t>
            </w:r>
            <w:r>
              <w:rPr>
                <w:rFonts w:cs="Arial"/>
                <w:color w:val="000000"/>
                <w:sz w:val="20"/>
              </w:rPr>
              <w:br/>
            </w:r>
            <w:r w:rsidRPr="00CC529B">
              <w:rPr>
                <w:rFonts w:cs="Arial"/>
                <w:color w:val="000000"/>
                <w:sz w:val="20"/>
              </w:rPr>
              <w:t xml:space="preserve">Das Berufswahl-SIEGEL ist ein zentrales Instrument und langfristig angelegter Prozess zur Qualitätssicherung im Bereich der Berufsorientierung. </w:t>
            </w:r>
            <w:r>
              <w:rPr>
                <w:rFonts w:cs="Arial"/>
                <w:color w:val="000000"/>
                <w:sz w:val="20"/>
              </w:rPr>
              <w:br/>
            </w:r>
            <w:r w:rsidRPr="00CC529B">
              <w:rPr>
                <w:rFonts w:cs="Arial"/>
                <w:color w:val="000000"/>
                <w:sz w:val="20"/>
              </w:rPr>
              <w:t>SCHULEWIRTSCHAFT Thüringen verleiht das Berufswahl-SIEGEL in eigener Verantwortung. Zur Entscheidung für die Verleihung eines Berufswahl-SIEGELs beruft SCHULEWIRTSCHAFT Thüringen eine Jury ehrenamtlich Tätiger ein.</w:t>
            </w:r>
          </w:p>
          <w:p w:rsidR="00575EBF" w:rsidRPr="00CC529B" w:rsidRDefault="00575EBF" w:rsidP="00B37014">
            <w:pPr>
              <w:autoSpaceDE w:val="0"/>
              <w:autoSpaceDN w:val="0"/>
              <w:adjustRightInd w:val="0"/>
              <w:spacing w:before="120" w:after="120"/>
              <w:rPr>
                <w:rFonts w:cs="Arial"/>
                <w:color w:val="000000"/>
                <w:sz w:val="20"/>
              </w:rPr>
            </w:pPr>
            <w:r w:rsidRPr="00CC529B">
              <w:rPr>
                <w:rFonts w:cs="Arial"/>
                <w:color w:val="000000"/>
                <w:sz w:val="20"/>
              </w:rPr>
              <w:t>Die fachlich</w:t>
            </w:r>
            <w:r>
              <w:rPr>
                <w:rFonts w:cs="Arial"/>
                <w:color w:val="000000"/>
                <w:sz w:val="20"/>
              </w:rPr>
              <w:t>e Grundlage für die Vergabe des Siegels bilden</w:t>
            </w:r>
            <w:r w:rsidRPr="00CC529B">
              <w:rPr>
                <w:rFonts w:cs="Arial"/>
                <w:color w:val="000000"/>
                <w:sz w:val="20"/>
              </w:rPr>
              <w:t xml:space="preserve"> die Ergebnisse der Evaluation der Berufsorientierung und der Expertenbesuche an den Schule</w:t>
            </w:r>
            <w:r>
              <w:rPr>
                <w:rFonts w:cs="Arial"/>
                <w:color w:val="000000"/>
                <w:sz w:val="20"/>
              </w:rPr>
              <w:t xml:space="preserve">n. Dieser Prozess ist Gegenstand </w:t>
            </w:r>
            <w:r w:rsidRPr="00CC529B">
              <w:rPr>
                <w:rFonts w:cs="Arial"/>
                <w:color w:val="000000"/>
                <w:sz w:val="20"/>
              </w:rPr>
              <w:t>eines mit ES</w:t>
            </w:r>
            <w:r>
              <w:rPr>
                <w:rFonts w:cs="Arial"/>
                <w:color w:val="000000"/>
                <w:sz w:val="20"/>
              </w:rPr>
              <w:t>F-Mitteln geförderten Projektes. Ab Herbst 2016 wird das Verfahren zum Teil online gestützt umgesetzt.</w:t>
            </w:r>
            <w:r w:rsidRPr="00CC529B">
              <w:rPr>
                <w:rFonts w:cs="Arial"/>
                <w:color w:val="000000"/>
                <w:sz w:val="20"/>
              </w:rPr>
              <w:t xml:space="preserve"> </w:t>
            </w:r>
          </w:p>
          <w:p w:rsidR="00575EBF" w:rsidRPr="00866233" w:rsidRDefault="00575EBF" w:rsidP="00B37014">
            <w:pPr>
              <w:autoSpaceDE w:val="0"/>
              <w:autoSpaceDN w:val="0"/>
              <w:adjustRightInd w:val="0"/>
              <w:spacing w:before="120" w:after="120"/>
              <w:rPr>
                <w:rFonts w:cs="Arial"/>
                <w:sz w:val="20"/>
              </w:rPr>
            </w:pPr>
            <w:r w:rsidRPr="00CC529B">
              <w:rPr>
                <w:rFonts w:cs="Arial"/>
                <w:color w:val="000000"/>
                <w:sz w:val="20"/>
              </w:rPr>
              <w:t>Das "Thüringer Berufswahl-SIEGEL" ist Mitglied im Netzwer</w:t>
            </w:r>
            <w:r>
              <w:rPr>
                <w:rFonts w:cs="Arial"/>
                <w:color w:val="000000"/>
                <w:sz w:val="20"/>
              </w:rPr>
              <w:t>k</w:t>
            </w:r>
            <w:r w:rsidRPr="00CC529B">
              <w:rPr>
                <w:rFonts w:cs="Arial"/>
                <w:color w:val="000000"/>
                <w:sz w:val="20"/>
              </w:rPr>
              <w:t xml:space="preserve"> Berufswahl-Siegel</w:t>
            </w:r>
            <w:r>
              <w:rPr>
                <w:rFonts w:cs="Arial"/>
                <w:color w:val="000000"/>
                <w:sz w:val="20"/>
              </w:rPr>
              <w:t>.</w:t>
            </w:r>
          </w:p>
        </w:tc>
      </w:tr>
      <w:tr w:rsidR="00575EBF" w:rsidRPr="00F25A3F" w:rsidTr="00B37014">
        <w:tc>
          <w:tcPr>
            <w:tcW w:w="2950" w:type="dxa"/>
            <w:tcBorders>
              <w:top w:val="single" w:sz="4" w:space="0" w:color="auto"/>
              <w:left w:val="single" w:sz="4" w:space="0" w:color="auto"/>
              <w:bottom w:val="single" w:sz="4" w:space="0" w:color="auto"/>
              <w:right w:val="single" w:sz="4" w:space="0" w:color="auto"/>
            </w:tcBorders>
          </w:tcPr>
          <w:p w:rsidR="00575EBF" w:rsidRPr="00610C3F" w:rsidRDefault="00575EBF" w:rsidP="00B37014">
            <w:pPr>
              <w:rPr>
                <w:rFonts w:cs="Arial"/>
                <w:b/>
                <w:bCs/>
                <w:sz w:val="20"/>
              </w:rPr>
            </w:pPr>
            <w:r w:rsidRPr="00610C3F">
              <w:rPr>
                <w:rFonts w:cs="Arial"/>
                <w:b/>
                <w:bCs/>
                <w:sz w:val="20"/>
              </w:rPr>
              <w:t>„I-Punkt - Praxisnahe Berufsorientierung und Ausbildungsintegration für junge Menschen mit Migrationshintergrund</w:t>
            </w:r>
          </w:p>
          <w:p w:rsidR="00575EBF" w:rsidRPr="00866233" w:rsidRDefault="00575EBF" w:rsidP="00B37014">
            <w:pPr>
              <w:pStyle w:val="bodytext"/>
              <w:spacing w:before="120" w:after="120"/>
              <w:rPr>
                <w:rFonts w:ascii="Arial" w:eastAsia="Times New Roman" w:hAnsi="Arial" w:cs="Arial"/>
                <w:sz w:val="20"/>
                <w:szCs w:val="20"/>
              </w:rPr>
            </w:pPr>
          </w:p>
        </w:tc>
        <w:tc>
          <w:tcPr>
            <w:tcW w:w="6840" w:type="dxa"/>
            <w:tcBorders>
              <w:top w:val="single" w:sz="4" w:space="0" w:color="auto"/>
              <w:left w:val="single" w:sz="4" w:space="0" w:color="auto"/>
              <w:bottom w:val="single" w:sz="4" w:space="0" w:color="auto"/>
              <w:right w:val="single" w:sz="4" w:space="0" w:color="auto"/>
            </w:tcBorders>
          </w:tcPr>
          <w:p w:rsidR="00575EBF" w:rsidRPr="00610C3F" w:rsidRDefault="00575EBF" w:rsidP="00E614FA">
            <w:pPr>
              <w:spacing w:before="120" w:after="120"/>
              <w:rPr>
                <w:rFonts w:cs="Arial"/>
                <w:color w:val="000000"/>
                <w:sz w:val="20"/>
              </w:rPr>
            </w:pPr>
            <w:r w:rsidRPr="00610C3F">
              <w:rPr>
                <w:rFonts w:cs="Arial"/>
                <w:color w:val="000000"/>
                <w:sz w:val="20"/>
              </w:rPr>
              <w:t>Für 2015-2017 lautet auf Bundesebene das SCHULEWIRTSCHAFT-Schwerpunktthema „Alle Potenziale entfalten!“. In Thüringen setzt das Bildungswerk der Thüringer Wirtschaft e.V. ein Vorhaben zur Verbesserung des Übergangs Schule - Arbeitswelt für junge Menschen mit Migrationshintergrund um und bringt die Erfahrungen ins Netzwerk SCHULEWIRTSCHAFT ein.</w:t>
            </w:r>
          </w:p>
          <w:p w:rsidR="00575EBF" w:rsidRPr="00610C3F" w:rsidRDefault="00575EBF" w:rsidP="00E614FA">
            <w:pPr>
              <w:spacing w:before="120" w:after="120"/>
              <w:rPr>
                <w:rFonts w:cs="Arial"/>
                <w:color w:val="000000"/>
                <w:sz w:val="20"/>
              </w:rPr>
            </w:pPr>
            <w:r w:rsidRPr="00610C3F">
              <w:rPr>
                <w:rFonts w:cs="Arial"/>
                <w:color w:val="000000"/>
                <w:sz w:val="20"/>
              </w:rPr>
              <w:t>Im Projekt „i-Punkt“ begleiten wir 45 junge Menschen mit Migrationshintergrund (Asylbewerber und Flüchtlinge) aus BVJ-S-Klassen (Berufsvorbereitungsjahr mit Schwerpunkt Sprache) der Beruflichen Schulen in Erfurt bei ihrer Berufsfindung. Im Fokus der Arbeit mit der Zielgruppe steht praxisnahe Berufsorientierung. Diese ergänzt das schulische Lernen und hilft beim Abbau von Sprachdefiziten. Wir verfolgen das Vertraut machen mit dem deutschen Staats-, Wirtschafts- und Sozialsystem sowie Ausbildungsintegration.</w:t>
            </w:r>
          </w:p>
          <w:p w:rsidR="00575EBF" w:rsidRPr="00866233" w:rsidRDefault="00575EBF" w:rsidP="00E614FA">
            <w:pPr>
              <w:spacing w:before="120" w:after="120"/>
              <w:rPr>
                <w:rFonts w:cs="Arial"/>
                <w:sz w:val="20"/>
              </w:rPr>
            </w:pPr>
            <w:r w:rsidRPr="00610C3F">
              <w:rPr>
                <w:rFonts w:cs="Arial"/>
                <w:color w:val="000000"/>
                <w:sz w:val="20"/>
              </w:rPr>
              <w:t>I-Punkt wird als Projekt des Landesprogrammes „Arbeit für Thüringen“ mit Mitteln des Freistaates gefördert.“</w:t>
            </w:r>
          </w:p>
        </w:tc>
      </w:tr>
      <w:tr w:rsidR="00575EBF" w:rsidRPr="00610C3F" w:rsidTr="00B37014">
        <w:tc>
          <w:tcPr>
            <w:tcW w:w="2950" w:type="dxa"/>
            <w:tcBorders>
              <w:top w:val="single" w:sz="4" w:space="0" w:color="auto"/>
              <w:left w:val="single" w:sz="4" w:space="0" w:color="auto"/>
              <w:bottom w:val="single" w:sz="4" w:space="0" w:color="auto"/>
              <w:right w:val="single" w:sz="4" w:space="0" w:color="auto"/>
            </w:tcBorders>
          </w:tcPr>
          <w:p w:rsidR="00575EBF" w:rsidRDefault="00575EBF" w:rsidP="00B37014">
            <w:pPr>
              <w:rPr>
                <w:b/>
                <w:sz w:val="20"/>
              </w:rPr>
            </w:pPr>
            <w:r w:rsidRPr="00610C3F">
              <w:rPr>
                <w:b/>
                <w:sz w:val="20"/>
              </w:rPr>
              <w:t xml:space="preserve"> </w:t>
            </w:r>
          </w:p>
          <w:p w:rsidR="00575EBF" w:rsidRDefault="00575EBF" w:rsidP="00B37014">
            <w:pPr>
              <w:rPr>
                <w:b/>
                <w:sz w:val="20"/>
              </w:rPr>
            </w:pPr>
            <w:r w:rsidRPr="00866233">
              <w:rPr>
                <w:rFonts w:cs="Arial"/>
                <w:b/>
                <w:sz w:val="20"/>
              </w:rPr>
              <w:t xml:space="preserve">Netzwerk </w:t>
            </w:r>
            <w:r w:rsidRPr="00866233">
              <w:rPr>
                <w:rFonts w:cs="Arial"/>
                <w:b/>
                <w:sz w:val="20"/>
              </w:rPr>
              <w:br/>
            </w:r>
            <w:r w:rsidRPr="00376412">
              <w:rPr>
                <w:rFonts w:cs="Arial"/>
                <w:b/>
                <w:sz w:val="20"/>
              </w:rPr>
              <w:t>SCHULE</w:t>
            </w:r>
            <w:r w:rsidRPr="00866233">
              <w:rPr>
                <w:rFonts w:cs="Arial"/>
                <w:b/>
                <w:sz w:val="20"/>
              </w:rPr>
              <w:t xml:space="preserve">WIRTSCHAFT </w:t>
            </w:r>
            <w:r w:rsidRPr="00866233">
              <w:rPr>
                <w:rFonts w:cs="Arial"/>
                <w:b/>
                <w:sz w:val="20"/>
              </w:rPr>
              <w:br/>
              <w:t>Ostdeutschland</w:t>
            </w:r>
          </w:p>
          <w:p w:rsidR="00575EBF" w:rsidRDefault="00575EBF" w:rsidP="00B37014">
            <w:pPr>
              <w:rPr>
                <w:b/>
                <w:sz w:val="20"/>
              </w:rPr>
            </w:pPr>
          </w:p>
          <w:p w:rsidR="00575EBF" w:rsidRDefault="00575EBF" w:rsidP="00B37014">
            <w:pPr>
              <w:rPr>
                <w:b/>
                <w:sz w:val="20"/>
              </w:rPr>
            </w:pPr>
          </w:p>
          <w:p w:rsidR="00575EBF" w:rsidRDefault="00575EBF" w:rsidP="00B37014">
            <w:pPr>
              <w:rPr>
                <w:b/>
                <w:sz w:val="20"/>
              </w:rPr>
            </w:pPr>
          </w:p>
          <w:p w:rsidR="00575EBF" w:rsidRDefault="00575EBF" w:rsidP="00B37014">
            <w:pPr>
              <w:rPr>
                <w:b/>
                <w:sz w:val="20"/>
              </w:rPr>
            </w:pPr>
          </w:p>
          <w:p w:rsidR="00575EBF" w:rsidRDefault="00575EBF" w:rsidP="00B37014">
            <w:pPr>
              <w:rPr>
                <w:b/>
                <w:sz w:val="20"/>
              </w:rPr>
            </w:pPr>
          </w:p>
          <w:p w:rsidR="00575EBF" w:rsidRDefault="00575EBF" w:rsidP="00B37014">
            <w:pPr>
              <w:rPr>
                <w:b/>
                <w:sz w:val="20"/>
              </w:rPr>
            </w:pPr>
          </w:p>
          <w:p w:rsidR="00575EBF" w:rsidRDefault="00575EBF" w:rsidP="00B37014">
            <w:pPr>
              <w:rPr>
                <w:b/>
                <w:sz w:val="20"/>
              </w:rPr>
            </w:pPr>
          </w:p>
          <w:p w:rsidR="00575EBF" w:rsidRDefault="00575EBF" w:rsidP="00B37014">
            <w:pPr>
              <w:rPr>
                <w:b/>
                <w:sz w:val="20"/>
              </w:rPr>
            </w:pPr>
          </w:p>
          <w:p w:rsidR="00575EBF" w:rsidRDefault="00575EBF" w:rsidP="00B37014">
            <w:pPr>
              <w:rPr>
                <w:b/>
                <w:sz w:val="20"/>
              </w:rPr>
            </w:pPr>
          </w:p>
          <w:p w:rsidR="00575EBF" w:rsidRDefault="00575EBF" w:rsidP="00B37014">
            <w:pPr>
              <w:rPr>
                <w:b/>
                <w:sz w:val="20"/>
              </w:rPr>
            </w:pPr>
          </w:p>
          <w:p w:rsidR="00575EBF" w:rsidRDefault="00575EBF" w:rsidP="00B37014">
            <w:pPr>
              <w:rPr>
                <w:b/>
                <w:sz w:val="20"/>
              </w:rPr>
            </w:pPr>
          </w:p>
          <w:p w:rsidR="00575EBF" w:rsidRDefault="00575EBF" w:rsidP="00B37014">
            <w:pPr>
              <w:rPr>
                <w:b/>
                <w:sz w:val="20"/>
              </w:rPr>
            </w:pPr>
          </w:p>
          <w:p w:rsidR="00575EBF" w:rsidRDefault="00575EBF" w:rsidP="00B37014">
            <w:pPr>
              <w:rPr>
                <w:b/>
                <w:sz w:val="20"/>
              </w:rPr>
            </w:pPr>
          </w:p>
          <w:p w:rsidR="00575EBF" w:rsidRDefault="00575EBF" w:rsidP="00B37014">
            <w:pPr>
              <w:rPr>
                <w:b/>
                <w:sz w:val="20"/>
              </w:rPr>
            </w:pPr>
          </w:p>
          <w:p w:rsidR="00575EBF" w:rsidRDefault="00575EBF" w:rsidP="00B37014">
            <w:pPr>
              <w:rPr>
                <w:b/>
                <w:sz w:val="20"/>
              </w:rPr>
            </w:pPr>
          </w:p>
          <w:p w:rsidR="00575EBF" w:rsidRDefault="00575EBF" w:rsidP="00B37014">
            <w:pPr>
              <w:rPr>
                <w:b/>
                <w:sz w:val="20"/>
              </w:rPr>
            </w:pPr>
          </w:p>
          <w:p w:rsidR="00575EBF" w:rsidRPr="00610C3F" w:rsidRDefault="00575EBF" w:rsidP="00B37014">
            <w:pPr>
              <w:rPr>
                <w:b/>
                <w:sz w:val="20"/>
              </w:rPr>
            </w:pPr>
          </w:p>
        </w:tc>
        <w:tc>
          <w:tcPr>
            <w:tcW w:w="6840" w:type="dxa"/>
            <w:tcBorders>
              <w:top w:val="single" w:sz="4" w:space="0" w:color="auto"/>
              <w:left w:val="single" w:sz="4" w:space="0" w:color="auto"/>
              <w:bottom w:val="single" w:sz="4" w:space="0" w:color="auto"/>
              <w:right w:val="single" w:sz="4" w:space="0" w:color="auto"/>
            </w:tcBorders>
          </w:tcPr>
          <w:p w:rsidR="00575EBF" w:rsidRPr="00642023" w:rsidRDefault="00575EBF" w:rsidP="00B37014">
            <w:pPr>
              <w:spacing w:before="120" w:after="120"/>
              <w:rPr>
                <w:rFonts w:cs="Arial"/>
                <w:color w:val="FF0000"/>
                <w:sz w:val="20"/>
              </w:rPr>
            </w:pPr>
            <w:r w:rsidRPr="00642023">
              <w:rPr>
                <w:rFonts w:cs="Arial"/>
                <w:sz w:val="20"/>
              </w:rPr>
              <w:t>Die ostdeutschen Bundesländer machen mit dem Projekt „Stärken fördern – Perspektiven aufzeigen – KMU einbinden“ nachahmenswerte Ideen und praxiserprobte Methoden zur Berufsorientierung und Fachkräftesicherung bekannt. Ziel ist es voneinander zu lernen, erfolgreiche Konzepte in die Breite zu tragen und gemeinsam neue Initiativen zu entwickeln. Die Beauftragte der Bundesregierung für die neuen Bundesländer im Bundeswirtschaftsministerium fördert die Aktivitäten in den kommenden beiden Jahren.</w:t>
            </w:r>
          </w:p>
          <w:p w:rsidR="00575EBF" w:rsidRPr="00642023" w:rsidRDefault="00575EBF" w:rsidP="00B37014">
            <w:pPr>
              <w:pStyle w:val="Textkrper"/>
              <w:spacing w:before="120"/>
              <w:rPr>
                <w:rFonts w:ascii="Arial" w:hAnsi="Arial" w:cs="Arial"/>
                <w:sz w:val="20"/>
                <w:szCs w:val="20"/>
              </w:rPr>
            </w:pPr>
            <w:r w:rsidRPr="00642023">
              <w:rPr>
                <w:rFonts w:ascii="Arial" w:hAnsi="Arial" w:cs="Arial"/>
                <w:sz w:val="20"/>
                <w:szCs w:val="20"/>
              </w:rPr>
              <w:t xml:space="preserve">Ganz konkretes Ziel ist es, die Berufsorientierung der Jugendlichen in den ostdeutschen Bundesländern zu verbessern, die regionale Unternehmenslandschaft für sie erfahrbar zu machen und ihnen somit eine Vielzahl von Ausbildungs- und Berufsperspektiven zu eröffnen. Aufgrund der demografischen Entwicklung macht sich Thüringen im Projekt für eine gezielte Nachwuchsförderung stark – dabei liegt der Fokus vorrangig auf dem </w:t>
            </w:r>
            <w:r w:rsidRPr="00642023">
              <w:rPr>
                <w:rFonts w:ascii="Arial" w:hAnsi="Arial" w:cs="Arial"/>
                <w:sz w:val="20"/>
                <w:szCs w:val="20"/>
              </w:rPr>
              <w:br/>
              <w:t xml:space="preserve">Aspekt der MINT-Förderung. </w:t>
            </w:r>
          </w:p>
          <w:p w:rsidR="00575EBF" w:rsidRDefault="00575EBF" w:rsidP="00B37014">
            <w:pPr>
              <w:spacing w:before="120" w:after="120"/>
              <w:rPr>
                <w:rFonts w:cs="Arial"/>
                <w:color w:val="FF0000"/>
                <w:sz w:val="20"/>
              </w:rPr>
            </w:pPr>
          </w:p>
          <w:p w:rsidR="00575EBF" w:rsidRDefault="00575EBF" w:rsidP="00B37014">
            <w:pPr>
              <w:spacing w:before="120" w:after="120"/>
              <w:rPr>
                <w:rFonts w:cs="Arial"/>
                <w:color w:val="FF0000"/>
                <w:sz w:val="20"/>
              </w:rPr>
            </w:pPr>
          </w:p>
          <w:p w:rsidR="00575EBF" w:rsidRPr="00610C3F" w:rsidRDefault="00575EBF" w:rsidP="00B37014">
            <w:pPr>
              <w:spacing w:before="120" w:after="120"/>
              <w:rPr>
                <w:sz w:val="20"/>
              </w:rPr>
            </w:pPr>
          </w:p>
        </w:tc>
      </w:tr>
      <w:tr w:rsidR="00575EBF" w:rsidRPr="00E614FA" w:rsidTr="00B37014">
        <w:tc>
          <w:tcPr>
            <w:tcW w:w="2950" w:type="dxa"/>
            <w:tcBorders>
              <w:top w:val="single" w:sz="4" w:space="0" w:color="auto"/>
              <w:left w:val="single" w:sz="4" w:space="0" w:color="auto"/>
              <w:bottom w:val="single" w:sz="4" w:space="0" w:color="auto"/>
              <w:right w:val="single" w:sz="4" w:space="0" w:color="auto"/>
            </w:tcBorders>
          </w:tcPr>
          <w:p w:rsidR="00575EBF" w:rsidRPr="00866233" w:rsidRDefault="00575EBF" w:rsidP="00B37014">
            <w:pPr>
              <w:spacing w:before="120" w:after="120"/>
              <w:rPr>
                <w:b/>
                <w:sz w:val="20"/>
              </w:rPr>
            </w:pPr>
            <w:r w:rsidRPr="00866233">
              <w:rPr>
                <w:b/>
                <w:sz w:val="20"/>
              </w:rPr>
              <w:lastRenderedPageBreak/>
              <w:t>Ansprechpartner</w:t>
            </w:r>
            <w:r>
              <w:rPr>
                <w:b/>
                <w:sz w:val="20"/>
              </w:rPr>
              <w:t>in</w:t>
            </w:r>
          </w:p>
        </w:tc>
        <w:tc>
          <w:tcPr>
            <w:tcW w:w="6840" w:type="dxa"/>
            <w:tcBorders>
              <w:top w:val="single" w:sz="4" w:space="0" w:color="auto"/>
              <w:left w:val="single" w:sz="4" w:space="0" w:color="auto"/>
              <w:bottom w:val="single" w:sz="4" w:space="0" w:color="auto"/>
              <w:right w:val="single" w:sz="4" w:space="0" w:color="auto"/>
            </w:tcBorders>
          </w:tcPr>
          <w:p w:rsidR="00E614FA" w:rsidRPr="00E614FA" w:rsidRDefault="00575EBF" w:rsidP="00E614FA">
            <w:pPr>
              <w:spacing w:before="120" w:after="120"/>
              <w:rPr>
                <w:rFonts w:eastAsia="Calibri" w:cs="Arial"/>
                <w:w w:val="105"/>
                <w:sz w:val="20"/>
                <w:lang w:eastAsia="en-US"/>
              </w:rPr>
            </w:pPr>
            <w:r w:rsidRPr="00E614FA">
              <w:rPr>
                <w:rFonts w:eastAsia="Calibri" w:cs="Arial"/>
                <w:w w:val="105"/>
                <w:sz w:val="20"/>
                <w:lang w:eastAsia="en-US"/>
              </w:rPr>
              <w:t>Anette Morhard</w:t>
            </w:r>
            <w:r w:rsidRPr="00E614FA">
              <w:rPr>
                <w:rFonts w:eastAsia="Calibri" w:cs="Arial"/>
                <w:w w:val="105"/>
                <w:sz w:val="20"/>
                <w:lang w:eastAsia="en-US"/>
              </w:rPr>
              <w:br/>
              <w:t>Geschäftsführerin</w:t>
            </w:r>
            <w:r w:rsidRPr="00E614FA">
              <w:rPr>
                <w:rFonts w:eastAsia="Calibri" w:cs="Arial"/>
                <w:w w:val="105"/>
                <w:sz w:val="20"/>
                <w:lang w:eastAsia="en-US"/>
              </w:rPr>
              <w:br/>
              <w:t>SCHULEWIRTSCHAFT Thüringen</w:t>
            </w:r>
            <w:r w:rsidRPr="00E614FA">
              <w:rPr>
                <w:rFonts w:eastAsia="Calibri" w:cs="Arial"/>
                <w:w w:val="105"/>
                <w:sz w:val="20"/>
                <w:lang w:eastAsia="en-US"/>
              </w:rPr>
              <w:br/>
              <w:t>c/o Bildungswerk der Thüringer Wirtschaft e. V.</w:t>
            </w:r>
            <w:r w:rsidRPr="00E614FA">
              <w:rPr>
                <w:rFonts w:eastAsia="Calibri" w:cs="Arial"/>
                <w:w w:val="105"/>
                <w:sz w:val="20"/>
                <w:lang w:eastAsia="en-US"/>
              </w:rPr>
              <w:br/>
              <w:t>Hochheimer Str. 47</w:t>
            </w:r>
          </w:p>
          <w:p w:rsidR="00E614FA" w:rsidRPr="00E614FA" w:rsidRDefault="00575EBF" w:rsidP="00E614FA">
            <w:pPr>
              <w:spacing w:before="120" w:after="120"/>
              <w:rPr>
                <w:rFonts w:eastAsia="Calibri" w:cs="Arial"/>
                <w:w w:val="105"/>
                <w:sz w:val="20"/>
                <w:lang w:eastAsia="en-US"/>
              </w:rPr>
            </w:pPr>
            <w:r w:rsidRPr="00E614FA">
              <w:rPr>
                <w:rFonts w:eastAsia="Calibri" w:cs="Arial"/>
                <w:w w:val="105"/>
                <w:sz w:val="20"/>
                <w:lang w:eastAsia="en-US"/>
              </w:rPr>
              <w:t>99094 Erfurt</w:t>
            </w:r>
            <w:r w:rsidRPr="00E614FA">
              <w:rPr>
                <w:rFonts w:eastAsia="Calibri" w:cs="Arial"/>
                <w:w w:val="105"/>
                <w:sz w:val="20"/>
                <w:lang w:eastAsia="en-US"/>
              </w:rPr>
              <w:br/>
              <w:t>Tel.: +49 (0)361/60155-332</w:t>
            </w:r>
          </w:p>
          <w:p w:rsidR="00575EBF" w:rsidRPr="00E614FA" w:rsidRDefault="00575EBF" w:rsidP="00E614FA">
            <w:pPr>
              <w:spacing w:before="120" w:after="120"/>
              <w:rPr>
                <w:rFonts w:eastAsia="Calibri" w:cs="Arial"/>
                <w:w w:val="105"/>
                <w:sz w:val="20"/>
                <w:lang w:val="en-US" w:eastAsia="en-US"/>
              </w:rPr>
            </w:pPr>
            <w:r w:rsidRPr="00E614FA">
              <w:rPr>
                <w:rFonts w:eastAsia="Calibri" w:cs="Arial"/>
                <w:w w:val="105"/>
                <w:sz w:val="20"/>
                <w:lang w:val="en-US" w:eastAsia="en-US"/>
              </w:rPr>
              <w:t>Fax: +49 (0)361/60155-399</w:t>
            </w:r>
            <w:r w:rsidRPr="00E614FA">
              <w:rPr>
                <w:rFonts w:eastAsia="Calibri" w:cs="Arial"/>
                <w:w w:val="105"/>
                <w:sz w:val="20"/>
                <w:lang w:val="en-US" w:eastAsia="en-US"/>
              </w:rPr>
              <w:br/>
            </w:r>
            <w:hyperlink r:id="rId113">
              <w:r w:rsidRPr="00E614FA">
                <w:rPr>
                  <w:rStyle w:val="Hyperlink"/>
                  <w:rFonts w:eastAsia="Calibri" w:cs="Arial"/>
                  <w:w w:val="105"/>
                  <w:sz w:val="20"/>
                  <w:lang w:val="en-US" w:eastAsia="en-US"/>
                </w:rPr>
                <w:t>anette.morhard@bwtw.de</w:t>
              </w:r>
            </w:hyperlink>
            <w:r w:rsidRPr="00E614FA">
              <w:rPr>
                <w:rFonts w:eastAsia="Calibri" w:cs="Arial"/>
                <w:w w:val="105"/>
                <w:sz w:val="20"/>
                <w:lang w:val="en-US" w:eastAsia="en-US"/>
              </w:rPr>
              <w:br/>
            </w:r>
            <w:hyperlink r:id="rId114">
              <w:r w:rsidRPr="00E614FA">
                <w:rPr>
                  <w:rStyle w:val="Hyperlink"/>
                  <w:rFonts w:eastAsia="Calibri" w:cs="Arial"/>
                  <w:w w:val="105"/>
                  <w:sz w:val="20"/>
                  <w:lang w:val="en-US" w:eastAsia="en-US"/>
                </w:rPr>
                <w:t>www.schule-wirtschaft-thueringen.de</w:t>
              </w:r>
            </w:hyperlink>
          </w:p>
        </w:tc>
      </w:tr>
    </w:tbl>
    <w:p w:rsidR="00575EBF" w:rsidRPr="00E614FA" w:rsidRDefault="00575EBF" w:rsidP="00962FFD">
      <w:pPr>
        <w:spacing w:before="120" w:after="120"/>
        <w:rPr>
          <w:rFonts w:cs="Arial"/>
          <w:sz w:val="20"/>
          <w:lang w:val="en-US"/>
        </w:rPr>
      </w:pPr>
    </w:p>
    <w:sectPr w:rsidR="00575EBF" w:rsidRPr="00E614FA" w:rsidSect="00B37014">
      <w:footerReference w:type="default" r:id="rId115"/>
      <w:pgSz w:w="11906" w:h="16838"/>
      <w:pgMar w:top="1418" w:right="1418" w:bottom="1134"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E44" w:rsidRDefault="00857E44">
      <w:r>
        <w:separator/>
      </w:r>
    </w:p>
  </w:endnote>
  <w:endnote w:type="continuationSeparator" w:id="0">
    <w:p w:rsidR="00857E44" w:rsidRDefault="0085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FuturaLT-Heavy">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112597"/>
      <w:docPartObj>
        <w:docPartGallery w:val="Page Numbers (Bottom of Page)"/>
        <w:docPartUnique/>
      </w:docPartObj>
    </w:sdtPr>
    <w:sdtEndPr/>
    <w:sdtContent>
      <w:p w:rsidR="00D1163A" w:rsidRDefault="00D1163A">
        <w:pPr>
          <w:pStyle w:val="Fuzeile"/>
          <w:jc w:val="right"/>
        </w:pPr>
        <w:r>
          <w:fldChar w:fldCharType="begin"/>
        </w:r>
        <w:r>
          <w:instrText>PAGE   \* MERGEFORMAT</w:instrText>
        </w:r>
        <w:r>
          <w:fldChar w:fldCharType="separate"/>
        </w:r>
        <w:r w:rsidR="0067310D">
          <w:rPr>
            <w:noProof/>
          </w:rPr>
          <w:t>39</w:t>
        </w:r>
        <w:r>
          <w:fldChar w:fldCharType="end"/>
        </w:r>
      </w:p>
    </w:sdtContent>
  </w:sdt>
  <w:p w:rsidR="00D1163A" w:rsidRDefault="00D116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E44" w:rsidRDefault="00857E44">
      <w:r>
        <w:separator/>
      </w:r>
    </w:p>
  </w:footnote>
  <w:footnote w:type="continuationSeparator" w:id="0">
    <w:p w:rsidR="00857E44" w:rsidRDefault="00857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1A10"/>
    <w:multiLevelType w:val="hybridMultilevel"/>
    <w:tmpl w:val="09CAD8A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40AED"/>
    <w:multiLevelType w:val="hybridMultilevel"/>
    <w:tmpl w:val="DDA6DAE8"/>
    <w:lvl w:ilvl="0" w:tplc="677451AE">
      <w:start w:val="12"/>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884CC8"/>
    <w:multiLevelType w:val="hybridMultilevel"/>
    <w:tmpl w:val="9D3E004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BC2728"/>
    <w:multiLevelType w:val="hybridMultilevel"/>
    <w:tmpl w:val="B4FCC862"/>
    <w:lvl w:ilvl="0" w:tplc="D2E057EC">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074428"/>
    <w:multiLevelType w:val="hybridMultilevel"/>
    <w:tmpl w:val="F7E48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9E787C"/>
    <w:multiLevelType w:val="hybridMultilevel"/>
    <w:tmpl w:val="DD1AEE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28323B86"/>
    <w:multiLevelType w:val="hybridMultilevel"/>
    <w:tmpl w:val="8B8AD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9C5FD7"/>
    <w:multiLevelType w:val="hybridMultilevel"/>
    <w:tmpl w:val="128A93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3DD60D8E"/>
    <w:multiLevelType w:val="hybridMultilevel"/>
    <w:tmpl w:val="89EEE196"/>
    <w:lvl w:ilvl="0" w:tplc="0B643934">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BD76C3"/>
    <w:multiLevelType w:val="hybridMultilevel"/>
    <w:tmpl w:val="3D6EF0AA"/>
    <w:lvl w:ilvl="0" w:tplc="D2E057EC">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6113C44"/>
    <w:multiLevelType w:val="hybridMultilevel"/>
    <w:tmpl w:val="6EC0522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9EA5693"/>
    <w:multiLevelType w:val="hybridMultilevel"/>
    <w:tmpl w:val="2B14F250"/>
    <w:lvl w:ilvl="0" w:tplc="8B98A87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9E14EC"/>
    <w:multiLevelType w:val="hybridMultilevel"/>
    <w:tmpl w:val="96547A98"/>
    <w:lvl w:ilvl="0" w:tplc="8B98A87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C91F14"/>
    <w:multiLevelType w:val="hybridMultilevel"/>
    <w:tmpl w:val="0A68B33C"/>
    <w:lvl w:ilvl="0" w:tplc="8B98A87E">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5CEF0924"/>
    <w:multiLevelType w:val="hybridMultilevel"/>
    <w:tmpl w:val="AA80740C"/>
    <w:lvl w:ilvl="0" w:tplc="8B98A87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22E5286"/>
    <w:multiLevelType w:val="hybridMultilevel"/>
    <w:tmpl w:val="5E3CBB8C"/>
    <w:lvl w:ilvl="0" w:tplc="1D3A8780">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360"/>
        </w:tabs>
        <w:ind w:left="360" w:hanging="360"/>
      </w:pPr>
      <w:rPr>
        <w:rFonts w:ascii="Courier New" w:hAnsi="Courier New" w:cs="Courier New" w:hint="default"/>
      </w:rPr>
    </w:lvl>
    <w:lvl w:ilvl="2" w:tplc="04070005">
      <w:start w:val="1"/>
      <w:numFmt w:val="bullet"/>
      <w:lvlText w:val=""/>
      <w:lvlJc w:val="left"/>
      <w:pPr>
        <w:tabs>
          <w:tab w:val="num" w:pos="1080"/>
        </w:tabs>
        <w:ind w:left="1080" w:hanging="360"/>
      </w:pPr>
      <w:rPr>
        <w:rFonts w:ascii="Wingdings" w:hAnsi="Wingdings" w:hint="default"/>
      </w:rPr>
    </w:lvl>
    <w:lvl w:ilvl="3" w:tplc="04070001">
      <w:start w:val="1"/>
      <w:numFmt w:val="bullet"/>
      <w:lvlText w:val=""/>
      <w:lvlJc w:val="left"/>
      <w:pPr>
        <w:tabs>
          <w:tab w:val="num" w:pos="1800"/>
        </w:tabs>
        <w:ind w:left="1800" w:hanging="360"/>
      </w:pPr>
      <w:rPr>
        <w:rFonts w:ascii="Symbol" w:hAnsi="Symbol" w:hint="default"/>
      </w:rPr>
    </w:lvl>
    <w:lvl w:ilvl="4" w:tplc="04070003">
      <w:start w:val="1"/>
      <w:numFmt w:val="bullet"/>
      <w:lvlText w:val="o"/>
      <w:lvlJc w:val="left"/>
      <w:pPr>
        <w:tabs>
          <w:tab w:val="num" w:pos="2520"/>
        </w:tabs>
        <w:ind w:left="2520" w:hanging="360"/>
      </w:pPr>
      <w:rPr>
        <w:rFonts w:ascii="Courier New" w:hAnsi="Courier New" w:cs="Courier New" w:hint="default"/>
      </w:rPr>
    </w:lvl>
    <w:lvl w:ilvl="5" w:tplc="04070005">
      <w:start w:val="1"/>
      <w:numFmt w:val="bullet"/>
      <w:lvlText w:val=""/>
      <w:lvlJc w:val="left"/>
      <w:pPr>
        <w:tabs>
          <w:tab w:val="num" w:pos="3240"/>
        </w:tabs>
        <w:ind w:left="3240" w:hanging="360"/>
      </w:pPr>
      <w:rPr>
        <w:rFonts w:ascii="Wingdings" w:hAnsi="Wingdings" w:hint="default"/>
      </w:rPr>
    </w:lvl>
    <w:lvl w:ilvl="6" w:tplc="04070001">
      <w:start w:val="1"/>
      <w:numFmt w:val="bullet"/>
      <w:lvlText w:val=""/>
      <w:lvlJc w:val="left"/>
      <w:pPr>
        <w:tabs>
          <w:tab w:val="num" w:pos="3960"/>
        </w:tabs>
        <w:ind w:left="3960" w:hanging="360"/>
      </w:pPr>
      <w:rPr>
        <w:rFonts w:ascii="Symbol" w:hAnsi="Symbol" w:hint="default"/>
      </w:rPr>
    </w:lvl>
    <w:lvl w:ilvl="7" w:tplc="04070003">
      <w:start w:val="1"/>
      <w:numFmt w:val="bullet"/>
      <w:lvlText w:val="o"/>
      <w:lvlJc w:val="left"/>
      <w:pPr>
        <w:tabs>
          <w:tab w:val="num" w:pos="4680"/>
        </w:tabs>
        <w:ind w:left="4680" w:hanging="360"/>
      </w:pPr>
      <w:rPr>
        <w:rFonts w:ascii="Courier New" w:hAnsi="Courier New" w:cs="Courier New" w:hint="default"/>
      </w:rPr>
    </w:lvl>
    <w:lvl w:ilvl="8" w:tplc="04070005">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62477D75"/>
    <w:multiLevelType w:val="hybridMultilevel"/>
    <w:tmpl w:val="792ABF12"/>
    <w:lvl w:ilvl="0" w:tplc="D2E057EC">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7DB1BCE"/>
    <w:multiLevelType w:val="hybridMultilevel"/>
    <w:tmpl w:val="B0E4D2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1505123"/>
    <w:multiLevelType w:val="hybridMultilevel"/>
    <w:tmpl w:val="EF74B396"/>
    <w:lvl w:ilvl="0" w:tplc="8B98A87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1F51D3C"/>
    <w:multiLevelType w:val="hybridMultilevel"/>
    <w:tmpl w:val="6B4489C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4AD61C2"/>
    <w:multiLevelType w:val="hybridMultilevel"/>
    <w:tmpl w:val="550E703E"/>
    <w:lvl w:ilvl="0" w:tplc="8B98A87E">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10"/>
  </w:num>
  <w:num w:numId="4">
    <w:abstractNumId w:val="5"/>
  </w:num>
  <w:num w:numId="5">
    <w:abstractNumId w:val="7"/>
  </w:num>
  <w:num w:numId="6">
    <w:abstractNumId w:val="9"/>
  </w:num>
  <w:num w:numId="7">
    <w:abstractNumId w:val="3"/>
  </w:num>
  <w:num w:numId="8">
    <w:abstractNumId w:val="16"/>
  </w:num>
  <w:num w:numId="9">
    <w:abstractNumId w:val="8"/>
  </w:num>
  <w:num w:numId="10">
    <w:abstractNumId w:val="17"/>
  </w:num>
  <w:num w:numId="11">
    <w:abstractNumId w:val="6"/>
  </w:num>
  <w:num w:numId="12">
    <w:abstractNumId w:val="11"/>
  </w:num>
  <w:num w:numId="13">
    <w:abstractNumId w:val="12"/>
  </w:num>
  <w:num w:numId="14">
    <w:abstractNumId w:val="1"/>
  </w:num>
  <w:num w:numId="15">
    <w:abstractNumId w:val="14"/>
  </w:num>
  <w:num w:numId="16">
    <w:abstractNumId w:val="18"/>
  </w:num>
  <w:num w:numId="17">
    <w:abstractNumId w:val="20"/>
  </w:num>
  <w:num w:numId="18">
    <w:abstractNumId w:val="2"/>
  </w:num>
  <w:num w:numId="19">
    <w:abstractNumId w:val="4"/>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B50"/>
    <w:rsid w:val="00057E60"/>
    <w:rsid w:val="00154685"/>
    <w:rsid w:val="0019110C"/>
    <w:rsid w:val="001B558E"/>
    <w:rsid w:val="001E20F8"/>
    <w:rsid w:val="001E7A79"/>
    <w:rsid w:val="00245434"/>
    <w:rsid w:val="00282D67"/>
    <w:rsid w:val="002A5117"/>
    <w:rsid w:val="0036003A"/>
    <w:rsid w:val="003F306D"/>
    <w:rsid w:val="003F74FB"/>
    <w:rsid w:val="00401686"/>
    <w:rsid w:val="00422C0C"/>
    <w:rsid w:val="004675EE"/>
    <w:rsid w:val="00476C27"/>
    <w:rsid w:val="00486A71"/>
    <w:rsid w:val="004A7E1D"/>
    <w:rsid w:val="00567CB2"/>
    <w:rsid w:val="00575EBF"/>
    <w:rsid w:val="005A6133"/>
    <w:rsid w:val="00613D10"/>
    <w:rsid w:val="00620B15"/>
    <w:rsid w:val="00625294"/>
    <w:rsid w:val="0067310D"/>
    <w:rsid w:val="00691F4F"/>
    <w:rsid w:val="006C6426"/>
    <w:rsid w:val="006C7EE4"/>
    <w:rsid w:val="007524DE"/>
    <w:rsid w:val="007E4346"/>
    <w:rsid w:val="008128C2"/>
    <w:rsid w:val="00857E44"/>
    <w:rsid w:val="008A08A8"/>
    <w:rsid w:val="008B1064"/>
    <w:rsid w:val="008E2AD9"/>
    <w:rsid w:val="00906140"/>
    <w:rsid w:val="00934519"/>
    <w:rsid w:val="00955454"/>
    <w:rsid w:val="00962FFD"/>
    <w:rsid w:val="0098469D"/>
    <w:rsid w:val="009D6C53"/>
    <w:rsid w:val="00A432F6"/>
    <w:rsid w:val="00A5007D"/>
    <w:rsid w:val="00A54710"/>
    <w:rsid w:val="00AB3039"/>
    <w:rsid w:val="00AD0EE7"/>
    <w:rsid w:val="00B3243C"/>
    <w:rsid w:val="00B37014"/>
    <w:rsid w:val="00BA589F"/>
    <w:rsid w:val="00BD5F7A"/>
    <w:rsid w:val="00C2128A"/>
    <w:rsid w:val="00C23B50"/>
    <w:rsid w:val="00CB7A58"/>
    <w:rsid w:val="00CD07C7"/>
    <w:rsid w:val="00D06D58"/>
    <w:rsid w:val="00D1163A"/>
    <w:rsid w:val="00D463F1"/>
    <w:rsid w:val="00D74F72"/>
    <w:rsid w:val="00D8472C"/>
    <w:rsid w:val="00DB1435"/>
    <w:rsid w:val="00DB421C"/>
    <w:rsid w:val="00DB6136"/>
    <w:rsid w:val="00DC5BD1"/>
    <w:rsid w:val="00E129DC"/>
    <w:rsid w:val="00E614FA"/>
    <w:rsid w:val="00E858CA"/>
    <w:rsid w:val="00EB30EF"/>
    <w:rsid w:val="00ED1FD5"/>
    <w:rsid w:val="00ED4139"/>
    <w:rsid w:val="00F0129A"/>
    <w:rsid w:val="00F264F5"/>
    <w:rsid w:val="00F91896"/>
    <w:rsid w:val="00FC3A0E"/>
    <w:rsid w:val="00FE39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c0,#ff6,#b64444"/>
    </o:shapedefaults>
    <o:shapelayout v:ext="edit">
      <o:idmap v:ext="edit" data="1"/>
    </o:shapelayout>
  </w:shapeDefaults>
  <w:decimalSymbol w:val=","/>
  <w:listSeparator w:val=";"/>
  <w14:docId w14:val="6BD59375"/>
  <w15:docId w15:val="{F5F41833-CD25-434A-B129-11AE8F72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1686"/>
    <w:rPr>
      <w:rFonts w:ascii="Arial" w:hAnsi="Arial"/>
      <w:sz w:val="22"/>
    </w:rPr>
  </w:style>
  <w:style w:type="paragraph" w:styleId="berschrift1">
    <w:name w:val="heading 1"/>
    <w:basedOn w:val="Standard"/>
    <w:next w:val="Standard"/>
    <w:link w:val="berschrift1Zchn"/>
    <w:uiPriority w:val="99"/>
    <w:qFormat/>
    <w:rsid w:val="00401686"/>
    <w:pPr>
      <w:keepNext/>
      <w:jc w:val="both"/>
      <w:outlineLvl w:val="0"/>
    </w:pPr>
    <w:rPr>
      <w:b/>
      <w:bCs/>
      <w:sz w:val="32"/>
      <w:szCs w:val="22"/>
    </w:rPr>
  </w:style>
  <w:style w:type="paragraph" w:styleId="berschrift3">
    <w:name w:val="heading 3"/>
    <w:basedOn w:val="Standard"/>
    <w:next w:val="Standard"/>
    <w:link w:val="berschrift3Zchn"/>
    <w:uiPriority w:val="9"/>
    <w:semiHidden/>
    <w:unhideWhenUsed/>
    <w:qFormat/>
    <w:rsid w:val="00401686"/>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customStyle="1" w:styleId="berschrift1Zchn">
    <w:name w:val="Überschrift 1 Zchn"/>
    <w:basedOn w:val="Absatz-Standardschriftart"/>
    <w:link w:val="berschrift1"/>
    <w:uiPriority w:val="99"/>
    <w:rsid w:val="00401686"/>
    <w:rPr>
      <w:rFonts w:ascii="Arial" w:hAnsi="Arial"/>
      <w:b/>
      <w:bCs/>
      <w:sz w:val="32"/>
      <w:szCs w:val="22"/>
    </w:rPr>
  </w:style>
  <w:style w:type="character" w:customStyle="1" w:styleId="berschrift3Zchn">
    <w:name w:val="Überschrift 3 Zchn"/>
    <w:basedOn w:val="Absatz-Standardschriftart"/>
    <w:link w:val="berschrift3"/>
    <w:uiPriority w:val="9"/>
    <w:semiHidden/>
    <w:rsid w:val="00401686"/>
    <w:rPr>
      <w:rFonts w:asciiTheme="majorHAnsi" w:eastAsiaTheme="majorEastAsia" w:hAnsiTheme="majorHAnsi" w:cstheme="majorBidi"/>
      <w:b/>
      <w:bCs/>
      <w:color w:val="4F81BD" w:themeColor="accent1"/>
      <w:sz w:val="22"/>
    </w:rPr>
  </w:style>
  <w:style w:type="character" w:customStyle="1" w:styleId="KopfzeileZchn">
    <w:name w:val="Kopfzeile Zchn"/>
    <w:basedOn w:val="Absatz-Standardschriftart"/>
    <w:link w:val="Kopfzeile"/>
    <w:uiPriority w:val="99"/>
    <w:rsid w:val="00401686"/>
    <w:rPr>
      <w:rFonts w:ascii="Arial" w:hAnsi="Arial"/>
      <w:sz w:val="22"/>
    </w:rPr>
  </w:style>
  <w:style w:type="character" w:customStyle="1" w:styleId="FuzeileZchn">
    <w:name w:val="Fußzeile Zchn"/>
    <w:basedOn w:val="Absatz-Standardschriftart"/>
    <w:link w:val="Fuzeile"/>
    <w:uiPriority w:val="99"/>
    <w:rsid w:val="00401686"/>
    <w:rPr>
      <w:rFonts w:ascii="Arial" w:hAnsi="Arial"/>
      <w:sz w:val="22"/>
    </w:rPr>
  </w:style>
  <w:style w:type="character" w:styleId="Hyperlink">
    <w:name w:val="Hyperlink"/>
    <w:basedOn w:val="Absatz-Standardschriftart"/>
    <w:uiPriority w:val="99"/>
    <w:unhideWhenUsed/>
    <w:rsid w:val="00401686"/>
    <w:rPr>
      <w:color w:val="0000FF"/>
      <w:u w:val="single"/>
    </w:rPr>
  </w:style>
  <w:style w:type="paragraph" w:customStyle="1" w:styleId="bodytext">
    <w:name w:val="bodytext"/>
    <w:basedOn w:val="Standard"/>
    <w:rsid w:val="00401686"/>
    <w:rPr>
      <w:rFonts w:ascii="Arial Unicode MS" w:eastAsia="Arial Unicode MS" w:hAnsi="Arial Unicode MS" w:cs="Arial Unicode MS"/>
      <w:sz w:val="24"/>
      <w:szCs w:val="24"/>
    </w:rPr>
  </w:style>
  <w:style w:type="paragraph" w:styleId="Sprechblasentext">
    <w:name w:val="Balloon Text"/>
    <w:basedOn w:val="Standard"/>
    <w:link w:val="SprechblasentextZchn"/>
    <w:uiPriority w:val="99"/>
    <w:semiHidden/>
    <w:unhideWhenUsed/>
    <w:rsid w:val="0040168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1686"/>
    <w:rPr>
      <w:rFonts w:ascii="Tahoma" w:hAnsi="Tahoma" w:cs="Tahoma"/>
      <w:sz w:val="16"/>
      <w:szCs w:val="16"/>
    </w:rPr>
  </w:style>
  <w:style w:type="paragraph" w:styleId="Listenabsatz">
    <w:name w:val="List Paragraph"/>
    <w:basedOn w:val="Standard"/>
    <w:uiPriority w:val="99"/>
    <w:qFormat/>
    <w:rsid w:val="00401686"/>
    <w:pPr>
      <w:spacing w:after="200" w:line="276" w:lineRule="auto"/>
      <w:ind w:left="720"/>
      <w:contextualSpacing/>
    </w:pPr>
    <w:rPr>
      <w:rFonts w:asciiTheme="minorHAnsi" w:eastAsiaTheme="minorHAnsi" w:hAnsiTheme="minorHAnsi" w:cstheme="minorBidi"/>
      <w:szCs w:val="22"/>
      <w:lang w:eastAsia="en-US"/>
    </w:rPr>
  </w:style>
  <w:style w:type="character" w:styleId="HTMLAkronym">
    <w:name w:val="HTML Acronym"/>
    <w:uiPriority w:val="99"/>
    <w:unhideWhenUsed/>
    <w:rsid w:val="00401686"/>
  </w:style>
  <w:style w:type="paragraph" w:styleId="Textkrper">
    <w:name w:val="Body Text"/>
    <w:basedOn w:val="Standard"/>
    <w:link w:val="TextkrperZchn"/>
    <w:unhideWhenUsed/>
    <w:rsid w:val="00401686"/>
    <w:pPr>
      <w:spacing w:after="120"/>
    </w:pPr>
    <w:rPr>
      <w:rFonts w:ascii="Times New Roman" w:hAnsi="Times New Roman"/>
      <w:sz w:val="24"/>
      <w:szCs w:val="24"/>
    </w:rPr>
  </w:style>
  <w:style w:type="character" w:customStyle="1" w:styleId="TextkrperZchn">
    <w:name w:val="Textkörper Zchn"/>
    <w:basedOn w:val="Absatz-Standardschriftart"/>
    <w:link w:val="Textkrper"/>
    <w:rsid w:val="00401686"/>
    <w:rPr>
      <w:sz w:val="24"/>
      <w:szCs w:val="24"/>
    </w:rPr>
  </w:style>
  <w:style w:type="paragraph" w:styleId="Textkrper2">
    <w:name w:val="Body Text 2"/>
    <w:basedOn w:val="Standard"/>
    <w:link w:val="Textkrper2Zchn"/>
    <w:unhideWhenUsed/>
    <w:rsid w:val="00401686"/>
    <w:pPr>
      <w:spacing w:after="120" w:line="480" w:lineRule="auto"/>
    </w:pPr>
    <w:rPr>
      <w:szCs w:val="22"/>
    </w:rPr>
  </w:style>
  <w:style w:type="character" w:customStyle="1" w:styleId="Textkrper2Zchn">
    <w:name w:val="Textkörper 2 Zchn"/>
    <w:basedOn w:val="Absatz-Standardschriftart"/>
    <w:link w:val="Textkrper2"/>
    <w:rsid w:val="00401686"/>
    <w:rPr>
      <w:rFonts w:ascii="Arial" w:hAnsi="Arial"/>
      <w:sz w:val="22"/>
      <w:szCs w:val="22"/>
    </w:rPr>
  </w:style>
  <w:style w:type="paragraph" w:customStyle="1" w:styleId="Default">
    <w:name w:val="Default"/>
    <w:rsid w:val="00401686"/>
    <w:pPr>
      <w:autoSpaceDE w:val="0"/>
      <w:autoSpaceDN w:val="0"/>
      <w:adjustRightInd w:val="0"/>
    </w:pPr>
    <w:rPr>
      <w:rFonts w:ascii="Arial" w:eastAsiaTheme="minorHAnsi" w:hAnsi="Arial" w:cs="Arial"/>
      <w:color w:val="000000"/>
      <w:sz w:val="24"/>
      <w:szCs w:val="24"/>
      <w:lang w:eastAsia="en-US"/>
    </w:rPr>
  </w:style>
  <w:style w:type="character" w:styleId="Fett">
    <w:name w:val="Strong"/>
    <w:basedOn w:val="Absatz-Standardschriftart"/>
    <w:uiPriority w:val="22"/>
    <w:qFormat/>
    <w:rsid w:val="00401686"/>
    <w:rPr>
      <w:b/>
      <w:bCs/>
    </w:rPr>
  </w:style>
  <w:style w:type="paragraph" w:styleId="Blocktext">
    <w:name w:val="Block Text"/>
    <w:basedOn w:val="Standard"/>
    <w:unhideWhenUsed/>
    <w:rsid w:val="00401686"/>
    <w:pPr>
      <w:ind w:left="32" w:right="-35"/>
      <w:jc w:val="both"/>
    </w:pPr>
    <w:rPr>
      <w:rFonts w:cs="Arial"/>
      <w:color w:val="333333"/>
      <w:sz w:val="20"/>
    </w:rPr>
  </w:style>
  <w:style w:type="paragraph" w:styleId="Funotentext">
    <w:name w:val="footnote text"/>
    <w:basedOn w:val="Standard"/>
    <w:link w:val="FunotentextZchn"/>
    <w:uiPriority w:val="99"/>
    <w:unhideWhenUsed/>
    <w:rsid w:val="00401686"/>
    <w:rPr>
      <w:rFonts w:ascii="Times New Roman" w:hAnsi="Times New Roman"/>
      <w:sz w:val="20"/>
    </w:rPr>
  </w:style>
  <w:style w:type="character" w:customStyle="1" w:styleId="FunotentextZchn">
    <w:name w:val="Fußnotentext Zchn"/>
    <w:basedOn w:val="Absatz-Standardschriftart"/>
    <w:link w:val="Funotentext"/>
    <w:uiPriority w:val="99"/>
    <w:rsid w:val="00401686"/>
  </w:style>
  <w:style w:type="character" w:styleId="Funotenzeichen">
    <w:name w:val="footnote reference"/>
    <w:uiPriority w:val="99"/>
    <w:unhideWhenUsed/>
    <w:rsid w:val="00401686"/>
    <w:rPr>
      <w:vertAlign w:val="superscript"/>
    </w:rPr>
  </w:style>
  <w:style w:type="character" w:customStyle="1" w:styleId="googqs-tidbit">
    <w:name w:val="goog_qs-tidbit"/>
    <w:basedOn w:val="Absatz-Standardschriftart"/>
    <w:rsid w:val="00401686"/>
  </w:style>
  <w:style w:type="table" w:styleId="Tabellenraster">
    <w:name w:val="Table Grid"/>
    <w:basedOn w:val="NormaleTabelle"/>
    <w:uiPriority w:val="59"/>
    <w:rsid w:val="00575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www.schulewirtschaft-bw.de" TargetMode="External"/><Relationship Id="rId117" Type="http://schemas.openxmlformats.org/officeDocument/2006/relationships/theme" Target="theme/theme1.xml"/><Relationship Id="rId21" Type="http://schemas.openxmlformats.org/officeDocument/2006/relationships/hyperlink" Target="file:///D:\Users\Km\AppData\Local\Temp\notes067C22\SW%202012%20BUAG.doc" TargetMode="External"/><Relationship Id="rId42" Type="http://schemas.openxmlformats.org/officeDocument/2006/relationships/hyperlink" Target="http://www.tezba.de" TargetMode="External"/><Relationship Id="rId47" Type="http://schemas.openxmlformats.org/officeDocument/2006/relationships/hyperlink" Target="http://www.technik-scouts.de" TargetMode="External"/><Relationship Id="rId63" Type="http://schemas.openxmlformats.org/officeDocument/2006/relationships/hyperlink" Target="http://www.netzwerkzukunft.de/" TargetMode="External"/><Relationship Id="rId68" Type="http://schemas.openxmlformats.org/officeDocument/2006/relationships/hyperlink" Target="mailto:wenzel@bwh-hamburg.de" TargetMode="External"/><Relationship Id="rId84" Type="http://schemas.openxmlformats.org/officeDocument/2006/relationships/image" Target="media/image10.jpeg"/><Relationship Id="rId89" Type="http://schemas.openxmlformats.org/officeDocument/2006/relationships/image" Target="media/image11.jpeg"/><Relationship Id="rId112" Type="http://schemas.openxmlformats.org/officeDocument/2006/relationships/image" Target="media/image17.jpeg"/><Relationship Id="rId16" Type="http://schemas.openxmlformats.org/officeDocument/2006/relationships/hyperlink" Target="file:///D:\Users\Km\AppData\Local\Temp\notes067C22\SW%202012%20BUAG.doc" TargetMode="External"/><Relationship Id="rId107" Type="http://schemas.openxmlformats.org/officeDocument/2006/relationships/hyperlink" Target="http://www.mint-ec.de/schulen/werner-von-siemens-gymnasium-magdeburg.html" TargetMode="External"/><Relationship Id="rId11" Type="http://schemas.openxmlformats.org/officeDocument/2006/relationships/hyperlink" Target="file:///D:\Users\Km\AppData\Local\Temp\notes067C22\SW%202012%20BUAG.doc" TargetMode="External"/><Relationship Id="rId24" Type="http://schemas.openxmlformats.org/officeDocument/2006/relationships/image" Target="media/image2.png"/><Relationship Id="rId32" Type="http://schemas.openxmlformats.org/officeDocument/2006/relationships/hyperlink" Target="http://www.5-euro-business.de" TargetMode="External"/><Relationship Id="rId37" Type="http://schemas.openxmlformats.org/officeDocument/2006/relationships/hyperlink" Target="http://www.tezba.de" TargetMode="External"/><Relationship Id="rId40" Type="http://schemas.openxmlformats.org/officeDocument/2006/relationships/hyperlink" Target="http://www.tezba.de" TargetMode="External"/><Relationship Id="rId45" Type="http://schemas.openxmlformats.org/officeDocument/2006/relationships/hyperlink" Target="http://www.tezba.de" TargetMode="External"/><Relationship Id="rId53" Type="http://schemas.openxmlformats.org/officeDocument/2006/relationships/hyperlink" Target="http://www.schulewirtschaft-akademie.de" TargetMode="External"/><Relationship Id="rId58" Type="http://schemas.openxmlformats.org/officeDocument/2006/relationships/image" Target="media/image4.jpeg"/><Relationship Id="rId66" Type="http://schemas.openxmlformats.org/officeDocument/2006/relationships/hyperlink" Target="mailto:kleinow@bwu-bremen.de" TargetMode="External"/><Relationship Id="rId74" Type="http://schemas.openxmlformats.org/officeDocument/2006/relationships/hyperlink" Target="http://www.bwmv.de/projekte/createmv/" TargetMode="External"/><Relationship Id="rId79" Type="http://schemas.openxmlformats.org/officeDocument/2006/relationships/hyperlink" Target="http://www.schulewirtschaft-mv.de/" TargetMode="External"/><Relationship Id="rId87" Type="http://schemas.openxmlformats.org/officeDocument/2006/relationships/hyperlink" Target="mailto:mareike.wulf@uvn-online.de" TargetMode="External"/><Relationship Id="rId102" Type="http://schemas.openxmlformats.org/officeDocument/2006/relationships/hyperlink" Target="http://www.schule-wirtschaft-sachsen.de" TargetMode="External"/><Relationship Id="rId110" Type="http://schemas.openxmlformats.org/officeDocument/2006/relationships/hyperlink" Target="http://www.schulewirtschaft-sachsen-anhalt.de" TargetMode="External"/><Relationship Id="rId115"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mailto:gaebler@uvb-online.de" TargetMode="External"/><Relationship Id="rId82" Type="http://schemas.openxmlformats.org/officeDocument/2006/relationships/hyperlink" Target="http://www.schulewirtschaft-mv.de" TargetMode="External"/><Relationship Id="rId90" Type="http://schemas.openxmlformats.org/officeDocument/2006/relationships/hyperlink" Target="http://www.berufsorientierung-nrw.de" TargetMode="External"/><Relationship Id="rId95" Type="http://schemas.openxmlformats.org/officeDocument/2006/relationships/hyperlink" Target="mailto:schulewirtschaft@lvu.de" TargetMode="External"/><Relationship Id="rId19" Type="http://schemas.openxmlformats.org/officeDocument/2006/relationships/hyperlink" Target="file:///D:\Users\Km\AppData\Local\Temp\notes067C22\SW%202012%20BUAG.doc" TargetMode="External"/><Relationship Id="rId14" Type="http://schemas.openxmlformats.org/officeDocument/2006/relationships/hyperlink" Target="file:///D:\Users\Km\AppData\Local\Temp\notes067C22\SW%202012%20BUAG.doc" TargetMode="External"/><Relationship Id="rId22" Type="http://schemas.openxmlformats.org/officeDocument/2006/relationships/hyperlink" Target="file:///D:\Users\Km\AppData\Local\Temp\notes067C22\SW%202012%20BUAG.doc" TargetMode="External"/><Relationship Id="rId27" Type="http://schemas.openxmlformats.org/officeDocument/2006/relationships/image" Target="media/image3.png"/><Relationship Id="rId30" Type="http://schemas.openxmlformats.org/officeDocument/2006/relationships/hyperlink" Target="http://www.playthemarket.de" TargetMode="External"/><Relationship Id="rId35" Type="http://schemas.openxmlformats.org/officeDocument/2006/relationships/hyperlink" Target="http://www.tezba.de" TargetMode="External"/><Relationship Id="rId43" Type="http://schemas.openxmlformats.org/officeDocument/2006/relationships/hyperlink" Target="http://www.tezba.de" TargetMode="External"/><Relationship Id="rId48" Type="http://schemas.openxmlformats.org/officeDocument/2006/relationships/hyperlink" Target="http://www.sprungbrett-bayern.de" TargetMode="External"/><Relationship Id="rId56" Type="http://schemas.openxmlformats.org/officeDocument/2006/relationships/hyperlink" Target="http://www.schulewirtschaft-akademie.de" TargetMode="External"/><Relationship Id="rId64" Type="http://schemas.openxmlformats.org/officeDocument/2006/relationships/image" Target="media/image5.jpeg"/><Relationship Id="rId69" Type="http://schemas.openxmlformats.org/officeDocument/2006/relationships/hyperlink" Target="http://www.schule-wirtschaft-hamburg.de" TargetMode="External"/><Relationship Id="rId77" Type="http://schemas.openxmlformats.org/officeDocument/2006/relationships/hyperlink" Target="http://www.schulewirtschaft-ostdeutschland.de" TargetMode="External"/><Relationship Id="rId100" Type="http://schemas.openxmlformats.org/officeDocument/2006/relationships/image" Target="media/image14.jpeg"/><Relationship Id="rId105" Type="http://schemas.openxmlformats.org/officeDocument/2006/relationships/hyperlink" Target="http://www.mint-ec.de/schulen/landesschule-pforta-schulpforte.html" TargetMode="External"/><Relationship Id="rId113" Type="http://schemas.openxmlformats.org/officeDocument/2006/relationships/hyperlink" Target="mailto:anette.morhard@bwtw.de" TargetMode="External"/><Relationship Id="rId8" Type="http://schemas.openxmlformats.org/officeDocument/2006/relationships/hyperlink" Target="file:///D:\Users\Km\AppData\Local\Temp\notes067C22\SW%202012%20BUAG.doc" TargetMode="External"/><Relationship Id="rId51" Type="http://schemas.openxmlformats.org/officeDocument/2006/relationships/hyperlink" Target="http://www.schulewirtschaft-akademie.de" TargetMode="External"/><Relationship Id="rId72" Type="http://schemas.openxmlformats.org/officeDocument/2006/relationships/hyperlink" Target="http://www.schule-wirtschaft-hessen.de" TargetMode="External"/><Relationship Id="rId80" Type="http://schemas.openxmlformats.org/officeDocument/2006/relationships/hyperlink" Target="http://www.berufswahlsiegel-mv.de" TargetMode="External"/><Relationship Id="rId85" Type="http://schemas.openxmlformats.org/officeDocument/2006/relationships/hyperlink" Target="mailto:mareike.wulf@uvn-online.de" TargetMode="External"/><Relationship Id="rId93" Type="http://schemas.openxmlformats.org/officeDocument/2006/relationships/hyperlink" Target="http://www.bildungswerk-nrw.de/sw.html" TargetMode="External"/><Relationship Id="rId98" Type="http://schemas.openxmlformats.org/officeDocument/2006/relationships/hyperlink" Target="mailto:raubenheimer@mesaar.de" TargetMode="External"/><Relationship Id="rId3" Type="http://schemas.openxmlformats.org/officeDocument/2006/relationships/settings" Target="settings.xml"/><Relationship Id="rId12" Type="http://schemas.openxmlformats.org/officeDocument/2006/relationships/hyperlink" Target="file:///D:\Users\Km\AppData\Local\Temp\notes067C22\SW%202012%20BUAG.doc" TargetMode="External"/><Relationship Id="rId17" Type="http://schemas.openxmlformats.org/officeDocument/2006/relationships/hyperlink" Target="file:///D:\Users\Km\AppData\Local\Temp\notes067C22\SW%202012%20BUAG.doc" TargetMode="External"/><Relationship Id="rId25" Type="http://schemas.openxmlformats.org/officeDocument/2006/relationships/hyperlink" Target="mailto:krumme@agv-bw.de" TargetMode="External"/><Relationship Id="rId33" Type="http://schemas.openxmlformats.org/officeDocument/2006/relationships/hyperlink" Target="http://www.schuelerperspektiven.de" TargetMode="External"/><Relationship Id="rId38" Type="http://schemas.openxmlformats.org/officeDocument/2006/relationships/hyperlink" Target="http://www.tezba.de" TargetMode="External"/><Relationship Id="rId46" Type="http://schemas.openxmlformats.org/officeDocument/2006/relationships/hyperlink" Target="http://www.tezba.de" TargetMode="External"/><Relationship Id="rId59" Type="http://schemas.openxmlformats.org/officeDocument/2006/relationships/hyperlink" Target="http://www.psw-berlin.de" TargetMode="External"/><Relationship Id="rId67" Type="http://schemas.openxmlformats.org/officeDocument/2006/relationships/image" Target="media/image6.jpeg"/><Relationship Id="rId103" Type="http://schemas.openxmlformats.org/officeDocument/2006/relationships/image" Target="media/image15.jpeg"/><Relationship Id="rId108" Type="http://schemas.openxmlformats.org/officeDocument/2006/relationships/hyperlink" Target="mailto:jaeschke@aw-sa.de" TargetMode="External"/><Relationship Id="rId116" Type="http://schemas.openxmlformats.org/officeDocument/2006/relationships/fontTable" Target="fontTable.xml"/><Relationship Id="rId20" Type="http://schemas.openxmlformats.org/officeDocument/2006/relationships/hyperlink" Target="file:///D:\Users\Km\AppData\Local\Temp\notes067C22\SW%202012%20BUAG.doc" TargetMode="External"/><Relationship Id="rId41" Type="http://schemas.openxmlformats.org/officeDocument/2006/relationships/hyperlink" Target="http://www.tezba.de" TargetMode="External"/><Relationship Id="rId54" Type="http://schemas.openxmlformats.org/officeDocument/2006/relationships/hyperlink" Target="http://www.schulewirtschaft-akademie.de" TargetMode="External"/><Relationship Id="rId62" Type="http://schemas.openxmlformats.org/officeDocument/2006/relationships/hyperlink" Target="http://www.schulewirtschaft-berlin-brandenburg.de" TargetMode="External"/><Relationship Id="rId70" Type="http://schemas.openxmlformats.org/officeDocument/2006/relationships/image" Target="media/image7.jpeg"/><Relationship Id="rId75" Type="http://schemas.openxmlformats.org/officeDocument/2006/relationships/hyperlink" Target="http://www.bildungswerk-wirtschaft.de/de/mint_foerderung/mint_schule_mecklenburg_vorpommern" TargetMode="External"/><Relationship Id="rId83" Type="http://schemas.openxmlformats.org/officeDocument/2006/relationships/image" Target="media/image9.jpeg"/><Relationship Id="rId88" Type="http://schemas.openxmlformats.org/officeDocument/2006/relationships/hyperlink" Target="http://www.schulewirtschaft-niedersachsen.de" TargetMode="External"/><Relationship Id="rId91" Type="http://schemas.openxmlformats.org/officeDocument/2006/relationships/hyperlink" Target="mailto:gathen@bwnrw.de" TargetMode="External"/><Relationship Id="rId96" Type="http://schemas.openxmlformats.org/officeDocument/2006/relationships/hyperlink" Target="http://www.schulewirtschaft-rp.de" TargetMode="External"/><Relationship Id="rId111"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Users\Km\AppData\Local\Temp\notes067C22\SW%202012%20BUAG.doc" TargetMode="External"/><Relationship Id="rId23" Type="http://schemas.openxmlformats.org/officeDocument/2006/relationships/hyperlink" Target="mailto:schulewirtschaft@arbeitgeber.de" TargetMode="External"/><Relationship Id="rId28" Type="http://schemas.openxmlformats.org/officeDocument/2006/relationships/hyperlink" Target="http://www.schulewirtschaft-seniorconsultant.de" TargetMode="External"/><Relationship Id="rId36" Type="http://schemas.openxmlformats.org/officeDocument/2006/relationships/hyperlink" Target="http://www.tezba.de" TargetMode="External"/><Relationship Id="rId49" Type="http://schemas.openxmlformats.org/officeDocument/2006/relationships/hyperlink" Target="http://www.sprungbrett-intowork.de" TargetMode="External"/><Relationship Id="rId57" Type="http://schemas.openxmlformats.org/officeDocument/2006/relationships/hyperlink" Target="http://www.schulewirtschaft-bayern.de" TargetMode="External"/><Relationship Id="rId106" Type="http://schemas.openxmlformats.org/officeDocument/2006/relationships/hyperlink" Target="http://www.mint-ec.de/schulen/paul-gerhardt-gymnasium-grafenhainichen.html" TargetMode="External"/><Relationship Id="rId114" Type="http://schemas.openxmlformats.org/officeDocument/2006/relationships/hyperlink" Target="http://www.schule-wirtschaft-thueringen.de" TargetMode="External"/><Relationship Id="rId10" Type="http://schemas.openxmlformats.org/officeDocument/2006/relationships/hyperlink" Target="file:///D:\Users\Km\AppData\Local\Temp\notes067C22\SW%202012%20BUAG.doc" TargetMode="External"/><Relationship Id="rId31" Type="http://schemas.openxmlformats.org/officeDocument/2006/relationships/hyperlink" Target="http://www.juniorprojekt.de" TargetMode="External"/><Relationship Id="rId44" Type="http://schemas.openxmlformats.org/officeDocument/2006/relationships/hyperlink" Target="http://www.tezba.de" TargetMode="External"/><Relationship Id="rId52" Type="http://schemas.openxmlformats.org/officeDocument/2006/relationships/hyperlink" Target="http://www.schulewirtschaft-akademie.de" TargetMode="External"/><Relationship Id="rId60" Type="http://schemas.openxmlformats.org/officeDocument/2006/relationships/hyperlink" Target="http://www.netzwerkzukunft.de" TargetMode="External"/><Relationship Id="rId65" Type="http://schemas.openxmlformats.org/officeDocument/2006/relationships/hyperlink" Target="http://www.beachmanager.de" TargetMode="External"/><Relationship Id="rId73" Type="http://schemas.openxmlformats.org/officeDocument/2006/relationships/image" Target="media/image8.jpeg"/><Relationship Id="rId78" Type="http://schemas.openxmlformats.org/officeDocument/2006/relationships/hyperlink" Target="http://www.bwmv.de/Projekte/Zeig" TargetMode="External"/><Relationship Id="rId81" Type="http://schemas.openxmlformats.org/officeDocument/2006/relationships/hyperlink" Target="mailto:messmann@bwmv.de" TargetMode="External"/><Relationship Id="rId86" Type="http://schemas.openxmlformats.org/officeDocument/2006/relationships/hyperlink" Target="http://www.schulewirtschaft-niedersachsen.de" TargetMode="External"/><Relationship Id="rId94" Type="http://schemas.openxmlformats.org/officeDocument/2006/relationships/image" Target="media/image12.jpeg"/><Relationship Id="rId99" Type="http://schemas.openxmlformats.org/officeDocument/2006/relationships/hyperlink" Target="http://www.schule-wirtschaft-saarland.de" TargetMode="External"/><Relationship Id="rId101" Type="http://schemas.openxmlformats.org/officeDocument/2006/relationships/hyperlink" Target="mailto:Alexander.Merkel@bsw-mail.de" TargetMode="External"/><Relationship Id="rId4" Type="http://schemas.openxmlformats.org/officeDocument/2006/relationships/webSettings" Target="webSettings.xml"/><Relationship Id="rId9" Type="http://schemas.openxmlformats.org/officeDocument/2006/relationships/hyperlink" Target="file:///D:\Users\Km\AppData\Local\Temp\notes067C22\SW%202012%20BUAG.doc" TargetMode="External"/><Relationship Id="rId13" Type="http://schemas.openxmlformats.org/officeDocument/2006/relationships/hyperlink" Target="file:///D:\Users\Km\AppData\Local\Temp\notes067C22\SW%202012%20BUAG.doc" TargetMode="External"/><Relationship Id="rId18" Type="http://schemas.openxmlformats.org/officeDocument/2006/relationships/hyperlink" Target="file:///D:\Users\Km\AppData\Local\Temp\notes067C22\SW%202012%20BUAG.doc" TargetMode="External"/><Relationship Id="rId39" Type="http://schemas.openxmlformats.org/officeDocument/2006/relationships/hyperlink" Target="http://www.tezba.de" TargetMode="External"/><Relationship Id="rId109" Type="http://schemas.openxmlformats.org/officeDocument/2006/relationships/hyperlink" Target="mailto:wesche@vme.org" TargetMode="External"/><Relationship Id="rId34" Type="http://schemas.openxmlformats.org/officeDocument/2006/relationships/hyperlink" Target="http://www.tezba.de" TargetMode="External"/><Relationship Id="rId50" Type="http://schemas.openxmlformats.org/officeDocument/2006/relationships/hyperlink" Target="http://www.sprungbrett-bayern.de" TargetMode="External"/><Relationship Id="rId55" Type="http://schemas.openxmlformats.org/officeDocument/2006/relationships/hyperlink" Target="http://www.schulewirtschaft-bayern.de" TargetMode="External"/><Relationship Id="rId76" Type="http://schemas.openxmlformats.org/officeDocument/2006/relationships/hyperlink" Target="http://www.bwmv.de/Projekte/netzwerk" TargetMode="External"/><Relationship Id="rId97" Type="http://schemas.openxmlformats.org/officeDocument/2006/relationships/image" Target="media/image13.jpeg"/><Relationship Id="rId104" Type="http://schemas.openxmlformats.org/officeDocument/2006/relationships/hyperlink" Target="http://www.mint-ec.de/schulen/georg-cantor-gymnasium-halle.html" TargetMode="External"/><Relationship Id="rId7" Type="http://schemas.openxmlformats.org/officeDocument/2006/relationships/image" Target="media/image1.png"/><Relationship Id="rId71" Type="http://schemas.openxmlformats.org/officeDocument/2006/relationships/hyperlink" Target="mailto:rust.matthias@bwhw.de" TargetMode="External"/><Relationship Id="rId92" Type="http://schemas.openxmlformats.org/officeDocument/2006/relationships/hyperlink" Target="mailto:hunecke@bwnrw.de" TargetMode="External"/><Relationship Id="rId2" Type="http://schemas.openxmlformats.org/officeDocument/2006/relationships/styles" Target="styles.xml"/><Relationship Id="rId29" Type="http://schemas.openxmlformats.org/officeDocument/2006/relationships/hyperlink" Target="http://www.beachmanager-bayern.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s\Leere%20Vorlage.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Leere Vorlage.dotm</Template>
  <TotalTime>0</TotalTime>
  <Pages>1</Pages>
  <Words>12874</Words>
  <Characters>81108</Characters>
  <Application>Microsoft Office Word</Application>
  <DocSecurity>0</DocSecurity>
  <Lines>675</Lines>
  <Paragraphs>187</Paragraphs>
  <ScaleCrop>false</ScaleCrop>
  <HeadingPairs>
    <vt:vector size="2" baseType="variant">
      <vt:variant>
        <vt:lpstr>Titel</vt:lpstr>
      </vt:variant>
      <vt:variant>
        <vt:i4>1</vt:i4>
      </vt:variant>
    </vt:vector>
  </HeadingPairs>
  <TitlesOfParts>
    <vt:vector size="1" baseType="lpstr">
      <vt:lpstr/>
    </vt:vector>
  </TitlesOfParts>
  <Company>Bundesvereinigung der</Company>
  <LinksUpToDate>false</LinksUpToDate>
  <CharactersWithSpaces>93795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Kohlmann</dc:creator>
  <cp:lastModifiedBy>Heike Claßen</cp:lastModifiedBy>
  <cp:revision>8</cp:revision>
  <cp:lastPrinted>2016-11-17T10:49:00Z</cp:lastPrinted>
  <dcterms:created xsi:type="dcterms:W3CDTF">2016-11-17T11:00:00Z</dcterms:created>
  <dcterms:modified xsi:type="dcterms:W3CDTF">2017-09-28T10:00:00Z</dcterms:modified>
</cp:coreProperties>
</file>